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48561" w14:textId="77777777" w:rsidR="00B604FF" w:rsidRPr="00E75AA5" w:rsidRDefault="00B604FF" w:rsidP="00006F8E">
      <w:pPr>
        <w:rPr>
          <w:rFonts w:ascii="Arial" w:eastAsia="SimSun" w:hAnsi="Arial" w:cs="Arial"/>
          <w:lang w:eastAsia="zh-CN"/>
        </w:rPr>
      </w:pPr>
    </w:p>
    <w:p w14:paraId="794DA803" w14:textId="79F2E02C" w:rsidR="00006F8E" w:rsidRPr="00E713D6" w:rsidRDefault="00227C9E" w:rsidP="00E713D6">
      <w:pPr>
        <w:jc w:val="center"/>
        <w:rPr>
          <w:rFonts w:ascii="Arial" w:hAnsi="Arial" w:cs="Arial"/>
          <w:b/>
          <w:sz w:val="32"/>
          <w:szCs w:val="32"/>
        </w:rPr>
      </w:pPr>
      <w:r>
        <w:rPr>
          <w:rFonts w:ascii="Arial" w:hAnsi="Arial" w:cs="Arial"/>
          <w:b/>
          <w:sz w:val="32"/>
          <w:szCs w:val="32"/>
        </w:rPr>
        <w:t xml:space="preserve">DAD at Submission Deadline </w:t>
      </w:r>
      <w:r w:rsidR="00E713D6" w:rsidRPr="00E713D6">
        <w:rPr>
          <w:rFonts w:ascii="Arial" w:hAnsi="Arial" w:cs="Arial"/>
          <w:b/>
          <w:sz w:val="32"/>
          <w:szCs w:val="32"/>
        </w:rPr>
        <w:t>for CT3#</w:t>
      </w:r>
      <w:r w:rsidR="007A1AED">
        <w:rPr>
          <w:rFonts w:ascii="Arial" w:eastAsia="SimSun" w:hAnsi="Arial" w:cs="Arial"/>
          <w:b/>
          <w:sz w:val="32"/>
          <w:szCs w:val="32"/>
          <w:lang w:eastAsia="zh-CN"/>
        </w:rPr>
        <w:t>1</w:t>
      </w:r>
      <w:r w:rsidR="00BE7779">
        <w:rPr>
          <w:rFonts w:ascii="Arial" w:eastAsia="SimSun" w:hAnsi="Arial" w:cs="Arial"/>
          <w:b/>
          <w:sz w:val="32"/>
          <w:szCs w:val="32"/>
          <w:lang w:eastAsia="zh-CN"/>
        </w:rPr>
        <w:t>3</w:t>
      </w:r>
      <w:r w:rsidR="00E95016">
        <w:rPr>
          <w:rFonts w:ascii="Arial" w:eastAsia="SimSun" w:hAnsi="Arial" w:cs="Arial"/>
          <w:b/>
          <w:sz w:val="32"/>
          <w:szCs w:val="32"/>
          <w:lang w:eastAsia="zh-CN"/>
        </w:rPr>
        <w:t>5</w:t>
      </w:r>
      <w:r w:rsidR="00E713D6" w:rsidRPr="00E713D6">
        <w:rPr>
          <w:rFonts w:ascii="Arial" w:hAnsi="Arial" w:cs="Arial"/>
          <w:b/>
          <w:sz w:val="32"/>
          <w:szCs w:val="32"/>
        </w:rPr>
        <w:t xml:space="preserve"> Meeting</w:t>
      </w:r>
    </w:p>
    <w:p w14:paraId="333369C3" w14:textId="77777777" w:rsidR="00006F8E" w:rsidRDefault="00006F8E" w:rsidP="00006F8E">
      <w:pPr>
        <w:rPr>
          <w:rFonts w:ascii="Arial" w:hAnsi="Arial" w:cs="Arial"/>
        </w:rPr>
      </w:pPr>
    </w:p>
    <w:p w14:paraId="566D1C41" w14:textId="77777777" w:rsidR="00223F7B" w:rsidRPr="007F356A" w:rsidRDefault="00223F7B" w:rsidP="00223F7B">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2162"/>
        <w:gridCol w:w="750"/>
        <w:gridCol w:w="3420"/>
        <w:gridCol w:w="1440"/>
        <w:gridCol w:w="1080"/>
        <w:gridCol w:w="4860"/>
      </w:tblGrid>
      <w:tr w:rsidR="000E7BD3" w:rsidRPr="002F2600" w14:paraId="08630F01" w14:textId="77777777" w:rsidTr="00FC22D2">
        <w:trPr>
          <w:tblHeader/>
        </w:trPr>
        <w:tc>
          <w:tcPr>
            <w:tcW w:w="976" w:type="dxa"/>
            <w:tcBorders>
              <w:top w:val="single" w:sz="12" w:space="0" w:color="auto"/>
              <w:left w:val="single" w:sz="12" w:space="0" w:color="auto"/>
              <w:bottom w:val="single" w:sz="12" w:space="0" w:color="auto"/>
              <w:right w:val="single" w:sz="12" w:space="0" w:color="auto"/>
            </w:tcBorders>
            <w:shd w:val="clear" w:color="auto" w:fill="E6E6E6"/>
            <w:vAlign w:val="center"/>
          </w:tcPr>
          <w:p w14:paraId="32E1CF38" w14:textId="77777777" w:rsidR="00006F8E" w:rsidRPr="002F2600" w:rsidRDefault="00006F8E" w:rsidP="0040318B">
            <w:pPr>
              <w:pStyle w:val="TAH"/>
            </w:pPr>
            <w:r w:rsidRPr="002F2600">
              <w:lastRenderedPageBreak/>
              <w:t>Agenda item</w:t>
            </w:r>
          </w:p>
        </w:tc>
        <w:tc>
          <w:tcPr>
            <w:tcW w:w="2162" w:type="dxa"/>
            <w:tcBorders>
              <w:top w:val="single" w:sz="12" w:space="0" w:color="auto"/>
              <w:left w:val="single" w:sz="12" w:space="0" w:color="auto"/>
              <w:bottom w:val="single" w:sz="12" w:space="0" w:color="auto"/>
              <w:right w:val="single" w:sz="12" w:space="0" w:color="auto"/>
            </w:tcBorders>
            <w:shd w:val="clear" w:color="auto" w:fill="E6E6E6"/>
            <w:vAlign w:val="center"/>
          </w:tcPr>
          <w:p w14:paraId="1BD75683" w14:textId="77777777" w:rsidR="00006F8E" w:rsidRPr="002F2600" w:rsidRDefault="00006F8E" w:rsidP="0040318B">
            <w:pPr>
              <w:pStyle w:val="TAH"/>
            </w:pPr>
            <w:r w:rsidRPr="002F2600">
              <w:t>Agenda item title</w:t>
            </w:r>
          </w:p>
        </w:tc>
        <w:tc>
          <w:tcPr>
            <w:tcW w:w="750" w:type="dxa"/>
            <w:tcBorders>
              <w:top w:val="single" w:sz="12" w:space="0" w:color="auto"/>
              <w:left w:val="single" w:sz="12" w:space="0" w:color="auto"/>
              <w:bottom w:val="single" w:sz="12" w:space="0" w:color="auto"/>
              <w:right w:val="single" w:sz="12" w:space="0" w:color="auto"/>
            </w:tcBorders>
            <w:shd w:val="clear" w:color="auto" w:fill="E6E6E6"/>
          </w:tcPr>
          <w:p w14:paraId="2F1E97CA" w14:textId="77777777" w:rsidR="00006F8E" w:rsidRPr="001A1126" w:rsidRDefault="00006F8E" w:rsidP="001D7027">
            <w:pPr>
              <w:pStyle w:val="TAH"/>
            </w:pPr>
            <w:r w:rsidRPr="001A1126">
              <w:t>CT3-</w:t>
            </w:r>
            <w:r w:rsidR="003F2F3C">
              <w:t>2</w:t>
            </w:r>
            <w:r w:rsidR="001D7027">
              <w:t>4</w:t>
            </w:r>
            <w:r w:rsidRPr="001A1126">
              <w:t>…</w:t>
            </w:r>
          </w:p>
        </w:tc>
        <w:tc>
          <w:tcPr>
            <w:tcW w:w="3420" w:type="dxa"/>
            <w:tcBorders>
              <w:top w:val="single" w:sz="12" w:space="0" w:color="auto"/>
              <w:left w:val="single" w:sz="12" w:space="0" w:color="auto"/>
              <w:bottom w:val="single" w:sz="12" w:space="0" w:color="auto"/>
              <w:right w:val="single" w:sz="12" w:space="0" w:color="auto"/>
            </w:tcBorders>
            <w:shd w:val="clear" w:color="auto" w:fill="E6E6E6"/>
            <w:vAlign w:val="center"/>
          </w:tcPr>
          <w:p w14:paraId="43B1DCB3" w14:textId="77777777" w:rsidR="00006F8E" w:rsidRPr="0040318B" w:rsidRDefault="00006F8E" w:rsidP="0040318B">
            <w:pPr>
              <w:pStyle w:val="TAH"/>
            </w:pPr>
            <w:r w:rsidRPr="0040318B">
              <w:t>Title</w:t>
            </w:r>
          </w:p>
        </w:tc>
        <w:tc>
          <w:tcPr>
            <w:tcW w:w="1440" w:type="dxa"/>
            <w:tcBorders>
              <w:top w:val="single" w:sz="12" w:space="0" w:color="auto"/>
              <w:left w:val="single" w:sz="12" w:space="0" w:color="auto"/>
              <w:bottom w:val="single" w:sz="12" w:space="0" w:color="auto"/>
              <w:right w:val="single" w:sz="12" w:space="0" w:color="auto"/>
            </w:tcBorders>
            <w:shd w:val="clear" w:color="auto" w:fill="E6E6E6"/>
            <w:vAlign w:val="center"/>
          </w:tcPr>
          <w:p w14:paraId="196CA156" w14:textId="77777777" w:rsidR="00006F8E" w:rsidRPr="0040318B" w:rsidRDefault="00006F8E" w:rsidP="0040318B">
            <w:pPr>
              <w:pStyle w:val="TAH"/>
            </w:pPr>
            <w:r w:rsidRPr="0040318B">
              <w:t>Source</w:t>
            </w:r>
          </w:p>
        </w:tc>
        <w:tc>
          <w:tcPr>
            <w:tcW w:w="1080" w:type="dxa"/>
            <w:tcBorders>
              <w:top w:val="single" w:sz="12" w:space="0" w:color="auto"/>
              <w:left w:val="single" w:sz="12" w:space="0" w:color="auto"/>
              <w:bottom w:val="single" w:sz="12" w:space="0" w:color="auto"/>
              <w:right w:val="single" w:sz="12" w:space="0" w:color="auto"/>
            </w:tcBorders>
            <w:shd w:val="clear" w:color="auto" w:fill="E6E6E6"/>
            <w:vAlign w:val="center"/>
          </w:tcPr>
          <w:p w14:paraId="77761FB4" w14:textId="77777777" w:rsidR="00006F8E" w:rsidRPr="0040318B" w:rsidRDefault="00006F8E" w:rsidP="0040318B">
            <w:pPr>
              <w:pStyle w:val="TAH"/>
            </w:pPr>
            <w:r w:rsidRPr="0040318B">
              <w:t>Result</w:t>
            </w:r>
          </w:p>
        </w:tc>
        <w:tc>
          <w:tcPr>
            <w:tcW w:w="4860" w:type="dxa"/>
            <w:tcBorders>
              <w:top w:val="single" w:sz="12" w:space="0" w:color="auto"/>
              <w:left w:val="single" w:sz="12" w:space="0" w:color="auto"/>
              <w:bottom w:val="single" w:sz="12" w:space="0" w:color="auto"/>
              <w:right w:val="single" w:sz="12" w:space="0" w:color="auto"/>
            </w:tcBorders>
            <w:shd w:val="clear" w:color="auto" w:fill="E6E6E6"/>
            <w:vAlign w:val="center"/>
          </w:tcPr>
          <w:p w14:paraId="09AB36D4" w14:textId="77777777" w:rsidR="00006F8E" w:rsidRPr="002F2600" w:rsidRDefault="00006F8E" w:rsidP="0040318B">
            <w:pPr>
              <w:pStyle w:val="TAH"/>
            </w:pPr>
            <w:r w:rsidRPr="002F2600">
              <w:t>Comments</w:t>
            </w:r>
          </w:p>
        </w:tc>
      </w:tr>
      <w:tr w:rsidR="00006F8E" w:rsidRPr="002F2600" w14:paraId="5EDA75E2" w14:textId="77777777" w:rsidTr="0035300E">
        <w:tc>
          <w:tcPr>
            <w:tcW w:w="976" w:type="dxa"/>
            <w:tcBorders>
              <w:top w:val="single" w:sz="12" w:space="0" w:color="auto"/>
              <w:left w:val="single" w:sz="12" w:space="0" w:color="auto"/>
              <w:right w:val="single" w:sz="12" w:space="0" w:color="auto"/>
            </w:tcBorders>
          </w:tcPr>
          <w:p w14:paraId="5B433E60" w14:textId="77777777" w:rsidR="00006F8E" w:rsidRPr="0040318B" w:rsidRDefault="00006F8E" w:rsidP="0040318B">
            <w:pPr>
              <w:pStyle w:val="TAL"/>
              <w:rPr>
                <w:sz w:val="20"/>
              </w:rPr>
            </w:pPr>
            <w:r w:rsidRPr="0040318B">
              <w:rPr>
                <w:sz w:val="20"/>
              </w:rPr>
              <w:t>1</w:t>
            </w:r>
          </w:p>
        </w:tc>
        <w:tc>
          <w:tcPr>
            <w:tcW w:w="2162" w:type="dxa"/>
            <w:tcBorders>
              <w:top w:val="single" w:sz="12" w:space="0" w:color="auto"/>
              <w:left w:val="single" w:sz="12" w:space="0" w:color="auto"/>
              <w:right w:val="single" w:sz="12" w:space="0" w:color="auto"/>
            </w:tcBorders>
          </w:tcPr>
          <w:p w14:paraId="3DBCDEBD" w14:textId="77777777" w:rsidR="00006F8E" w:rsidRPr="0040318B" w:rsidRDefault="00006F8E" w:rsidP="0040318B">
            <w:pPr>
              <w:pStyle w:val="TAL"/>
              <w:rPr>
                <w:sz w:val="20"/>
              </w:rPr>
            </w:pPr>
            <w:r w:rsidRPr="0040318B">
              <w:rPr>
                <w:sz w:val="20"/>
              </w:rPr>
              <w:t>Opening of the meeting</w:t>
            </w:r>
          </w:p>
        </w:tc>
        <w:tc>
          <w:tcPr>
            <w:tcW w:w="750" w:type="dxa"/>
            <w:tcBorders>
              <w:top w:val="single" w:sz="12" w:space="0" w:color="auto"/>
              <w:left w:val="single" w:sz="12" w:space="0" w:color="auto"/>
              <w:bottom w:val="single" w:sz="4" w:space="0" w:color="auto"/>
              <w:right w:val="single" w:sz="12" w:space="0" w:color="auto"/>
            </w:tcBorders>
          </w:tcPr>
          <w:p w14:paraId="11B9C7CA" w14:textId="77777777" w:rsidR="00006F8E" w:rsidRPr="00B61EB2" w:rsidRDefault="00006F8E" w:rsidP="001A1126">
            <w:pPr>
              <w:pStyle w:val="FP"/>
              <w:suppressLineNumbers/>
              <w:suppressAutoHyphens/>
              <w:spacing w:before="60" w:after="60"/>
              <w:jc w:val="center"/>
              <w:rPr>
                <w:rFonts w:ascii="Times New Roman" w:hAnsi="Times New Roman"/>
                <w:sz w:val="24"/>
                <w:szCs w:val="24"/>
              </w:rPr>
            </w:pPr>
          </w:p>
        </w:tc>
        <w:tc>
          <w:tcPr>
            <w:tcW w:w="3420" w:type="dxa"/>
            <w:tcBorders>
              <w:top w:val="single" w:sz="12" w:space="0" w:color="auto"/>
              <w:left w:val="single" w:sz="12" w:space="0" w:color="auto"/>
              <w:bottom w:val="single" w:sz="4" w:space="0" w:color="auto"/>
              <w:right w:val="single" w:sz="12" w:space="0" w:color="auto"/>
            </w:tcBorders>
          </w:tcPr>
          <w:p w14:paraId="1F323CAB" w14:textId="77777777" w:rsidR="00006F8E" w:rsidRPr="0040318B" w:rsidRDefault="00006F8E" w:rsidP="0040318B">
            <w:pPr>
              <w:pStyle w:val="TAL"/>
              <w:rPr>
                <w:sz w:val="20"/>
              </w:rPr>
            </w:pPr>
          </w:p>
        </w:tc>
        <w:tc>
          <w:tcPr>
            <w:tcW w:w="1440" w:type="dxa"/>
            <w:tcBorders>
              <w:top w:val="single" w:sz="12" w:space="0" w:color="auto"/>
              <w:left w:val="single" w:sz="12" w:space="0" w:color="auto"/>
              <w:bottom w:val="single" w:sz="4" w:space="0" w:color="auto"/>
              <w:right w:val="single" w:sz="12" w:space="0" w:color="auto"/>
            </w:tcBorders>
          </w:tcPr>
          <w:p w14:paraId="654E2D02" w14:textId="77777777" w:rsidR="00006F8E" w:rsidRPr="0040318B" w:rsidRDefault="00006F8E" w:rsidP="0040318B">
            <w:pPr>
              <w:pStyle w:val="TAL"/>
              <w:rPr>
                <w:sz w:val="20"/>
              </w:rPr>
            </w:pPr>
          </w:p>
        </w:tc>
        <w:tc>
          <w:tcPr>
            <w:tcW w:w="1080" w:type="dxa"/>
            <w:tcBorders>
              <w:top w:val="single" w:sz="12" w:space="0" w:color="auto"/>
              <w:left w:val="single" w:sz="12" w:space="0" w:color="auto"/>
              <w:right w:val="single" w:sz="12" w:space="0" w:color="auto"/>
            </w:tcBorders>
          </w:tcPr>
          <w:p w14:paraId="03218B1C" w14:textId="77777777" w:rsidR="00006F8E" w:rsidRPr="0040318B" w:rsidRDefault="00006F8E" w:rsidP="0040318B">
            <w:pPr>
              <w:pStyle w:val="TAL"/>
              <w:rPr>
                <w:sz w:val="20"/>
              </w:rPr>
            </w:pPr>
          </w:p>
        </w:tc>
        <w:tc>
          <w:tcPr>
            <w:tcW w:w="4860" w:type="dxa"/>
            <w:tcBorders>
              <w:top w:val="single" w:sz="12" w:space="0" w:color="auto"/>
              <w:left w:val="single" w:sz="12" w:space="0" w:color="auto"/>
              <w:right w:val="single" w:sz="12" w:space="0" w:color="auto"/>
            </w:tcBorders>
          </w:tcPr>
          <w:p w14:paraId="38E25B6F" w14:textId="77777777" w:rsidR="00006F8E" w:rsidRPr="004269AA" w:rsidRDefault="00C76A29" w:rsidP="00FC75F8">
            <w:pPr>
              <w:pStyle w:val="TAL"/>
              <w:rPr>
                <w:rFonts w:eastAsia="SimSun"/>
                <w:b/>
                <w:color w:val="FF0000"/>
                <w:sz w:val="16"/>
                <w:lang w:eastAsia="zh-CN"/>
              </w:rPr>
            </w:pPr>
            <w:r w:rsidRPr="004269AA">
              <w:rPr>
                <w:rFonts w:eastAsia="SimSun"/>
                <w:b/>
                <w:color w:val="FF0000"/>
                <w:szCs w:val="18"/>
                <w:lang w:eastAsia="zh-CN"/>
              </w:rPr>
              <w:t xml:space="preserve">Meeting </w:t>
            </w:r>
            <w:r w:rsidR="00F904AE">
              <w:rPr>
                <w:rFonts w:eastAsia="SimSun" w:hint="eastAsia"/>
                <w:b/>
                <w:color w:val="FF0000"/>
                <w:szCs w:val="18"/>
                <w:lang w:eastAsia="zh-CN"/>
              </w:rPr>
              <w:t>start</w:t>
            </w:r>
            <w:r w:rsidRPr="004269AA">
              <w:rPr>
                <w:rFonts w:eastAsia="SimSun"/>
                <w:b/>
                <w:color w:val="FF0000"/>
                <w:szCs w:val="18"/>
                <w:lang w:eastAsia="zh-CN"/>
              </w:rPr>
              <w:t xml:space="preserve">s at </w:t>
            </w:r>
            <w:r w:rsidR="00630FF4">
              <w:rPr>
                <w:rFonts w:eastAsia="SimSun"/>
                <w:b/>
                <w:color w:val="FF0000"/>
                <w:szCs w:val="18"/>
                <w:lang w:eastAsia="zh-CN"/>
              </w:rPr>
              <w:t>0</w:t>
            </w:r>
            <w:r w:rsidR="00F913CB">
              <w:rPr>
                <w:rFonts w:eastAsia="SimSun"/>
                <w:b/>
                <w:color w:val="FF0000"/>
                <w:szCs w:val="18"/>
                <w:lang w:eastAsia="zh-CN"/>
              </w:rPr>
              <w:t>9:00</w:t>
            </w:r>
            <w:r w:rsidR="00630FF4">
              <w:rPr>
                <w:rFonts w:eastAsia="SimSun"/>
                <w:b/>
                <w:color w:val="FF0000"/>
                <w:szCs w:val="18"/>
                <w:lang w:eastAsia="zh-CN"/>
              </w:rPr>
              <w:t xml:space="preserve"> </w:t>
            </w:r>
            <w:r w:rsidRPr="004269AA">
              <w:rPr>
                <w:rFonts w:eastAsia="SimSun"/>
                <w:b/>
                <w:color w:val="FF0000"/>
                <w:szCs w:val="18"/>
                <w:lang w:eastAsia="zh-CN"/>
              </w:rPr>
              <w:t xml:space="preserve">on </w:t>
            </w:r>
            <w:r w:rsidR="00392D5C">
              <w:rPr>
                <w:rFonts w:eastAsia="SimSun"/>
                <w:b/>
                <w:color w:val="FF0000"/>
                <w:szCs w:val="18"/>
                <w:lang w:eastAsia="zh-CN"/>
              </w:rPr>
              <w:t>Monday</w:t>
            </w:r>
            <w:r w:rsidRPr="004269AA">
              <w:rPr>
                <w:rFonts w:eastAsia="SimSun"/>
                <w:b/>
                <w:color w:val="FF0000"/>
                <w:szCs w:val="18"/>
                <w:lang w:eastAsia="zh-CN"/>
              </w:rPr>
              <w:t xml:space="preserve">, </w:t>
            </w:r>
            <w:r w:rsidR="00FC75F8">
              <w:rPr>
                <w:rFonts w:eastAsia="SimSun"/>
                <w:b/>
                <w:color w:val="FF0000"/>
                <w:szCs w:val="18"/>
                <w:lang w:eastAsia="zh-CN"/>
              </w:rPr>
              <w:t>27</w:t>
            </w:r>
            <w:r w:rsidR="00FC75F8" w:rsidRPr="00FC75F8">
              <w:rPr>
                <w:rFonts w:eastAsia="SimSun"/>
                <w:b/>
                <w:color w:val="FF0000"/>
                <w:szCs w:val="18"/>
                <w:vertAlign w:val="superscript"/>
                <w:lang w:eastAsia="zh-CN"/>
              </w:rPr>
              <w:t>th</w:t>
            </w:r>
            <w:r w:rsidR="00FC75F8">
              <w:rPr>
                <w:rFonts w:eastAsia="SimSun"/>
                <w:b/>
                <w:color w:val="FF0000"/>
                <w:szCs w:val="18"/>
                <w:lang w:eastAsia="zh-CN"/>
              </w:rPr>
              <w:t xml:space="preserve"> May</w:t>
            </w:r>
            <w:r w:rsidR="000D0AA1" w:rsidRPr="007D2C9A">
              <w:rPr>
                <w:rFonts w:eastAsia="SimSun"/>
                <w:b/>
                <w:color w:val="FF0000"/>
                <w:szCs w:val="18"/>
                <w:lang w:eastAsia="zh-CN"/>
              </w:rPr>
              <w:t>, 202</w:t>
            </w:r>
            <w:r w:rsidR="00C21B7B">
              <w:rPr>
                <w:rFonts w:eastAsia="SimSun"/>
                <w:b/>
                <w:color w:val="FF0000"/>
                <w:szCs w:val="18"/>
                <w:lang w:eastAsia="zh-CN"/>
              </w:rPr>
              <w:t>4</w:t>
            </w:r>
          </w:p>
        </w:tc>
      </w:tr>
      <w:tr w:rsidR="000E7BD3" w:rsidRPr="002F2600" w14:paraId="79527A63" w14:textId="77777777" w:rsidTr="0035300E">
        <w:tc>
          <w:tcPr>
            <w:tcW w:w="976" w:type="dxa"/>
            <w:tcBorders>
              <w:left w:val="single" w:sz="12" w:space="0" w:color="auto"/>
              <w:right w:val="single" w:sz="12" w:space="0" w:color="auto"/>
            </w:tcBorders>
          </w:tcPr>
          <w:p w14:paraId="7DE957A8" w14:textId="77777777" w:rsidR="000E7BD3" w:rsidRPr="00BB45A7" w:rsidRDefault="000E7BD3" w:rsidP="00BB45A7">
            <w:pPr>
              <w:pStyle w:val="TAL"/>
              <w:rPr>
                <w:sz w:val="20"/>
              </w:rPr>
            </w:pPr>
            <w:r w:rsidRPr="00BB45A7">
              <w:rPr>
                <w:sz w:val="20"/>
              </w:rPr>
              <w:t>2</w:t>
            </w:r>
          </w:p>
        </w:tc>
        <w:tc>
          <w:tcPr>
            <w:tcW w:w="2162" w:type="dxa"/>
            <w:tcBorders>
              <w:left w:val="single" w:sz="12" w:space="0" w:color="auto"/>
              <w:right w:val="single" w:sz="12" w:space="0" w:color="auto"/>
            </w:tcBorders>
          </w:tcPr>
          <w:p w14:paraId="7BD4D232" w14:textId="77777777" w:rsidR="000E7BD3" w:rsidRPr="00BB45A7" w:rsidRDefault="000E7BD3" w:rsidP="00BB45A7">
            <w:pPr>
              <w:pStyle w:val="TAL"/>
              <w:rPr>
                <w:sz w:val="20"/>
              </w:rPr>
            </w:pPr>
            <w:r w:rsidRPr="00BB45A7">
              <w:rPr>
                <w:sz w:val="20"/>
              </w:rPr>
              <w:t>Agenda/schedule</w:t>
            </w:r>
          </w:p>
        </w:tc>
        <w:tc>
          <w:tcPr>
            <w:tcW w:w="750" w:type="dxa"/>
            <w:tcBorders>
              <w:left w:val="single" w:sz="12" w:space="0" w:color="auto"/>
              <w:bottom w:val="single" w:sz="4" w:space="0" w:color="auto"/>
              <w:right w:val="single" w:sz="12" w:space="0" w:color="auto"/>
            </w:tcBorders>
            <w:shd w:val="clear" w:color="auto" w:fill="FFFF00"/>
          </w:tcPr>
          <w:p w14:paraId="2E90C645" w14:textId="618EE446" w:rsidR="000E7BD3" w:rsidRPr="00B61EB2" w:rsidRDefault="007718F5" w:rsidP="001A1126">
            <w:pPr>
              <w:pStyle w:val="FP"/>
              <w:suppressLineNumbers/>
              <w:suppressAutoHyphens/>
              <w:spacing w:before="60" w:after="60"/>
              <w:jc w:val="center"/>
              <w:rPr>
                <w:rFonts w:ascii="Times New Roman" w:hAnsi="Times New Roman"/>
                <w:sz w:val="24"/>
                <w:szCs w:val="24"/>
              </w:rPr>
            </w:pPr>
            <w:hyperlink r:id="rId8" w:history="1">
              <w:r w:rsidR="00DA24EB">
                <w:rPr>
                  <w:rStyle w:val="Hyperlink"/>
                  <w:rFonts w:ascii="Times New Roman" w:eastAsia="MS Mincho" w:hAnsi="Times New Roman"/>
                  <w:sz w:val="24"/>
                  <w:szCs w:val="24"/>
                  <w:lang w:val="en-US" w:eastAsia="ja-JP"/>
                </w:rPr>
                <w:t>3001</w:t>
              </w:r>
            </w:hyperlink>
          </w:p>
        </w:tc>
        <w:tc>
          <w:tcPr>
            <w:tcW w:w="3420" w:type="dxa"/>
            <w:tcBorders>
              <w:left w:val="single" w:sz="12" w:space="0" w:color="auto"/>
              <w:bottom w:val="single" w:sz="4" w:space="0" w:color="auto"/>
              <w:right w:val="single" w:sz="12" w:space="0" w:color="auto"/>
            </w:tcBorders>
            <w:shd w:val="clear" w:color="auto" w:fill="FFFF00"/>
          </w:tcPr>
          <w:p w14:paraId="03131385" w14:textId="0F5EB3D1" w:rsidR="000E7BD3" w:rsidRPr="0040318B" w:rsidRDefault="00143C39" w:rsidP="0040318B">
            <w:pPr>
              <w:pStyle w:val="TAL"/>
              <w:rPr>
                <w:sz w:val="20"/>
              </w:rPr>
            </w:pPr>
            <w:r>
              <w:rPr>
                <w:sz w:val="20"/>
              </w:rPr>
              <w:t>agenda    Meeting guidance for CT3#135</w:t>
            </w:r>
          </w:p>
        </w:tc>
        <w:tc>
          <w:tcPr>
            <w:tcW w:w="1440" w:type="dxa"/>
            <w:tcBorders>
              <w:left w:val="single" w:sz="12" w:space="0" w:color="auto"/>
              <w:bottom w:val="single" w:sz="4" w:space="0" w:color="auto"/>
              <w:right w:val="single" w:sz="12" w:space="0" w:color="auto"/>
            </w:tcBorders>
            <w:shd w:val="clear" w:color="auto" w:fill="FFFF00"/>
          </w:tcPr>
          <w:p w14:paraId="0DE08F9D" w14:textId="3F2515B1" w:rsidR="000E7BD3" w:rsidRPr="0040318B" w:rsidRDefault="00143C39" w:rsidP="0040318B">
            <w:pPr>
              <w:pStyle w:val="TAL"/>
              <w:rPr>
                <w:sz w:val="20"/>
              </w:rPr>
            </w:pPr>
            <w:r>
              <w:rPr>
                <w:sz w:val="20"/>
              </w:rPr>
              <w:t>CT3 Vice Chair</w:t>
            </w:r>
          </w:p>
        </w:tc>
        <w:tc>
          <w:tcPr>
            <w:tcW w:w="1080" w:type="dxa"/>
            <w:tcBorders>
              <w:left w:val="single" w:sz="12" w:space="0" w:color="auto"/>
              <w:right w:val="single" w:sz="12" w:space="0" w:color="auto"/>
            </w:tcBorders>
          </w:tcPr>
          <w:p w14:paraId="7AF239A6" w14:textId="77777777" w:rsidR="000E7BD3" w:rsidRPr="0040318B" w:rsidRDefault="000E7BD3" w:rsidP="0040318B">
            <w:pPr>
              <w:pStyle w:val="TAL"/>
              <w:rPr>
                <w:sz w:val="20"/>
              </w:rPr>
            </w:pPr>
          </w:p>
        </w:tc>
        <w:tc>
          <w:tcPr>
            <w:tcW w:w="4860" w:type="dxa"/>
            <w:tcBorders>
              <w:left w:val="single" w:sz="12" w:space="0" w:color="auto"/>
              <w:right w:val="single" w:sz="12" w:space="0" w:color="auto"/>
            </w:tcBorders>
          </w:tcPr>
          <w:p w14:paraId="399A8E51" w14:textId="77777777" w:rsidR="000E7BD3" w:rsidRPr="00C13953" w:rsidRDefault="000E7BD3" w:rsidP="002F2600">
            <w:pPr>
              <w:pStyle w:val="FP"/>
              <w:suppressLineNumbers/>
              <w:suppressAutoHyphens/>
              <w:spacing w:before="60" w:after="60"/>
              <w:rPr>
                <w:rFonts w:cs="Arial"/>
                <w:b/>
                <w:bCs/>
              </w:rPr>
            </w:pPr>
          </w:p>
        </w:tc>
      </w:tr>
      <w:tr w:rsidR="00143C39" w:rsidRPr="002F2600" w14:paraId="0892A40B" w14:textId="77777777" w:rsidTr="00143C39">
        <w:tc>
          <w:tcPr>
            <w:tcW w:w="976" w:type="dxa"/>
            <w:tcBorders>
              <w:top w:val="nil"/>
              <w:left w:val="single" w:sz="12" w:space="0" w:color="auto"/>
              <w:bottom w:val="single" w:sz="4" w:space="0" w:color="auto"/>
              <w:right w:val="single" w:sz="12" w:space="0" w:color="auto"/>
            </w:tcBorders>
            <w:shd w:val="clear" w:color="auto" w:fill="auto"/>
          </w:tcPr>
          <w:p w14:paraId="7C9CC821" w14:textId="77777777" w:rsidR="00143C39" w:rsidRPr="00BB45A7" w:rsidRDefault="00143C39"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25B695EC"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68A242FE" w14:textId="54990E1D" w:rsidR="00143C39" w:rsidRDefault="00DA24EB" w:rsidP="005B6BB6">
            <w:pPr>
              <w:pStyle w:val="FP"/>
              <w:suppressLineNumbers/>
              <w:suppressAutoHyphens/>
              <w:spacing w:before="60" w:after="60"/>
              <w:jc w:val="center"/>
              <w:rPr>
                <w:rFonts w:ascii="Times New Roman" w:eastAsia="SimSun" w:hAnsi="Times New Roman"/>
                <w:sz w:val="24"/>
                <w:szCs w:val="24"/>
                <w:lang w:eastAsia="zh-CN"/>
              </w:rPr>
            </w:pPr>
            <w:r w:rsidRPr="00DA24EB">
              <w:rPr>
                <w:rFonts w:ascii="Times New Roman" w:eastAsia="MS Mincho" w:hAnsi="Times New Roman"/>
                <w:sz w:val="24"/>
                <w:szCs w:val="24"/>
                <w:lang w:val="en-US" w:eastAsia="ja-JP"/>
              </w:rPr>
              <w:t>3002</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33F0F652" w14:textId="10A0B6AB" w:rsidR="00143C39" w:rsidRDefault="00143C39" w:rsidP="00C7190C">
            <w:pPr>
              <w:pStyle w:val="TAL"/>
              <w:rPr>
                <w:sz w:val="20"/>
                <w:lang w:val="en-US"/>
              </w:rPr>
            </w:pPr>
            <w:r>
              <w:rPr>
                <w:sz w:val="20"/>
                <w:lang w:val="en-US"/>
              </w:rPr>
              <w:t>agenda    Procedure after CT3#135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E267EC8" w14:textId="008C7F03" w:rsidR="00143C39" w:rsidRDefault="00143C39" w:rsidP="002C2AFB">
            <w:pPr>
              <w:pStyle w:val="TAL"/>
              <w:rPr>
                <w:sz w:val="20"/>
              </w:rPr>
            </w:pPr>
            <w:r>
              <w:rPr>
                <w:sz w:val="20"/>
              </w:rPr>
              <w:t>MCC</w:t>
            </w:r>
          </w:p>
        </w:tc>
        <w:tc>
          <w:tcPr>
            <w:tcW w:w="1080" w:type="dxa"/>
            <w:tcBorders>
              <w:top w:val="nil"/>
              <w:left w:val="single" w:sz="12" w:space="0" w:color="auto"/>
              <w:bottom w:val="single" w:sz="4" w:space="0" w:color="auto"/>
              <w:right w:val="single" w:sz="12" w:space="0" w:color="auto"/>
            </w:tcBorders>
            <w:shd w:val="clear" w:color="auto" w:fill="auto"/>
          </w:tcPr>
          <w:p w14:paraId="65DA9413" w14:textId="77777777" w:rsidR="00143C39" w:rsidRPr="00BB45A7" w:rsidRDefault="00143C39" w:rsidP="002C2AFB">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D6F7971" w14:textId="77777777" w:rsidR="00143C39" w:rsidRPr="00BB45A7" w:rsidRDefault="00143C39" w:rsidP="002C2AFB">
            <w:pPr>
              <w:pStyle w:val="TAL"/>
              <w:rPr>
                <w:sz w:val="20"/>
              </w:rPr>
            </w:pPr>
          </w:p>
        </w:tc>
      </w:tr>
      <w:tr w:rsidR="00FC320C" w:rsidRPr="002F2600" w14:paraId="3A657CF6" w14:textId="77777777" w:rsidTr="0035300E">
        <w:tc>
          <w:tcPr>
            <w:tcW w:w="976" w:type="dxa"/>
            <w:tcBorders>
              <w:top w:val="nil"/>
              <w:left w:val="single" w:sz="12" w:space="0" w:color="auto"/>
              <w:bottom w:val="single" w:sz="4" w:space="0" w:color="auto"/>
              <w:right w:val="single" w:sz="12" w:space="0" w:color="auto"/>
            </w:tcBorders>
            <w:shd w:val="clear" w:color="auto" w:fill="auto"/>
          </w:tcPr>
          <w:p w14:paraId="6C2E144F" w14:textId="77777777" w:rsidR="00FC320C" w:rsidRPr="00BB45A7" w:rsidRDefault="00FC320C"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ECE0DB7" w14:textId="77777777" w:rsidR="00FC320C" w:rsidRPr="00BB45A7" w:rsidRDefault="00FC320C"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1F0F86E" w14:textId="77777777" w:rsidR="00FC320C" w:rsidRDefault="00FC320C" w:rsidP="005B6BB6">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4774A5D" w14:textId="77777777" w:rsidR="00FC320C" w:rsidRDefault="00FC320C" w:rsidP="00C7190C">
            <w:pPr>
              <w:pStyle w:val="TAL"/>
              <w:rPr>
                <w:sz w:val="20"/>
                <w:lang w:val="en-US"/>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6C8051" w14:textId="77777777" w:rsidR="00FC320C" w:rsidRDefault="00FC320C" w:rsidP="002C2AFB">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40838C8D" w14:textId="77777777" w:rsidR="00FC320C" w:rsidRPr="00BB45A7" w:rsidRDefault="00FC320C" w:rsidP="002C2AFB">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11B3D0FF" w14:textId="77777777" w:rsidR="00FC320C" w:rsidRPr="00BB45A7" w:rsidRDefault="00FC320C" w:rsidP="002C2AFB">
            <w:pPr>
              <w:pStyle w:val="TAL"/>
              <w:rPr>
                <w:sz w:val="20"/>
              </w:rPr>
            </w:pPr>
          </w:p>
        </w:tc>
      </w:tr>
      <w:tr w:rsidR="008674B4" w:rsidRPr="002F2600" w14:paraId="5BC424FB" w14:textId="77777777" w:rsidTr="0035300E">
        <w:tc>
          <w:tcPr>
            <w:tcW w:w="976" w:type="dxa"/>
            <w:tcBorders>
              <w:top w:val="nil"/>
              <w:left w:val="single" w:sz="12" w:space="0" w:color="auto"/>
              <w:bottom w:val="single" w:sz="4" w:space="0" w:color="auto"/>
              <w:right w:val="single" w:sz="12" w:space="0" w:color="auto"/>
            </w:tcBorders>
            <w:shd w:val="clear" w:color="auto" w:fill="auto"/>
          </w:tcPr>
          <w:p w14:paraId="6277B74A" w14:textId="77777777" w:rsidR="008674B4" w:rsidRPr="00BB45A7" w:rsidRDefault="008674B4" w:rsidP="008674B4">
            <w:pPr>
              <w:pStyle w:val="TAL"/>
              <w:rPr>
                <w:sz w:val="20"/>
              </w:rPr>
            </w:pPr>
            <w:r w:rsidRPr="00BB45A7">
              <w:rPr>
                <w:sz w:val="20"/>
              </w:rPr>
              <w:t>2.1</w:t>
            </w:r>
          </w:p>
        </w:tc>
        <w:tc>
          <w:tcPr>
            <w:tcW w:w="2162" w:type="dxa"/>
            <w:tcBorders>
              <w:top w:val="nil"/>
              <w:left w:val="single" w:sz="12" w:space="0" w:color="auto"/>
              <w:bottom w:val="single" w:sz="4" w:space="0" w:color="auto"/>
              <w:right w:val="single" w:sz="12" w:space="0" w:color="auto"/>
            </w:tcBorders>
            <w:shd w:val="clear" w:color="auto" w:fill="auto"/>
          </w:tcPr>
          <w:p w14:paraId="25BF8E7E" w14:textId="77777777" w:rsidR="008674B4" w:rsidRPr="00BB45A7" w:rsidRDefault="008674B4" w:rsidP="008674B4">
            <w:pPr>
              <w:pStyle w:val="TAL"/>
              <w:rPr>
                <w:sz w:val="20"/>
              </w:rPr>
            </w:pPr>
            <w:r w:rsidRPr="00BB45A7">
              <w:rPr>
                <w:sz w:val="20"/>
              </w:rPr>
              <w:t>Approval of the agenda.</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0CA2DDF" w14:textId="17037554" w:rsidR="008674B4" w:rsidRDefault="007718F5" w:rsidP="008674B4">
            <w:pPr>
              <w:pStyle w:val="FP"/>
              <w:suppressLineNumbers/>
              <w:suppressAutoHyphens/>
              <w:spacing w:before="60" w:after="60"/>
              <w:jc w:val="center"/>
              <w:rPr>
                <w:rFonts w:ascii="Times New Roman" w:eastAsia="SimSun" w:hAnsi="Times New Roman"/>
                <w:sz w:val="24"/>
                <w:szCs w:val="24"/>
                <w:lang w:eastAsia="zh-CN"/>
              </w:rPr>
            </w:pPr>
            <w:hyperlink r:id="rId9" w:history="1">
              <w:r w:rsidR="00DA24EB">
                <w:rPr>
                  <w:rStyle w:val="Hyperlink"/>
                  <w:rFonts w:ascii="Times New Roman" w:eastAsia="MS Mincho" w:hAnsi="Times New Roman"/>
                  <w:sz w:val="24"/>
                  <w:szCs w:val="24"/>
                  <w:lang w:val="en-US" w:eastAsia="ja-JP"/>
                </w:rPr>
                <w:t>3000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74EA366" w14:textId="77777777" w:rsidR="008674B4" w:rsidRPr="00BB45A7" w:rsidRDefault="008674B4" w:rsidP="001D7020">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152593">
              <w:rPr>
                <w:rFonts w:eastAsia="SimSun"/>
                <w:sz w:val="20"/>
                <w:lang w:eastAsia="zh-CN"/>
              </w:rPr>
              <w:t>3</w:t>
            </w:r>
            <w:r w:rsidR="00F77536">
              <w:rPr>
                <w:rFonts w:eastAsia="SimSun"/>
                <w:sz w:val="20"/>
                <w:lang w:eastAsia="zh-CN"/>
              </w:rPr>
              <w:t>5</w:t>
            </w:r>
            <w:r w:rsidRPr="00BB45A7">
              <w:rPr>
                <w:sz w:val="20"/>
              </w:rPr>
              <w:t xml:space="preserve"> Meeting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EDF3C4D" w14:textId="77777777" w:rsidR="008674B4" w:rsidRDefault="008674B4" w:rsidP="008674B4">
            <w:pPr>
              <w:pStyle w:val="TAL"/>
              <w:rPr>
                <w:sz w:val="20"/>
              </w:rPr>
            </w:pPr>
            <w:r>
              <w:rPr>
                <w:sz w:val="20"/>
              </w:rPr>
              <w:t>CT3 Chair</w:t>
            </w:r>
          </w:p>
        </w:tc>
        <w:tc>
          <w:tcPr>
            <w:tcW w:w="1080" w:type="dxa"/>
            <w:tcBorders>
              <w:top w:val="nil"/>
              <w:left w:val="single" w:sz="12" w:space="0" w:color="auto"/>
              <w:bottom w:val="single" w:sz="4" w:space="0" w:color="auto"/>
              <w:right w:val="single" w:sz="12" w:space="0" w:color="auto"/>
            </w:tcBorders>
            <w:shd w:val="clear" w:color="auto" w:fill="auto"/>
          </w:tcPr>
          <w:p w14:paraId="25190AF3" w14:textId="77777777" w:rsidR="008674B4" w:rsidRPr="00BB45A7" w:rsidRDefault="008674B4" w:rsidP="008674B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4CC5CFDD" w14:textId="26D961F6" w:rsidR="008674B4" w:rsidRPr="00BB45A7" w:rsidRDefault="00D11B44" w:rsidP="00D11B44">
            <w:pPr>
              <w:pStyle w:val="TAL"/>
              <w:rPr>
                <w:sz w:val="20"/>
              </w:rPr>
            </w:pPr>
            <w:r>
              <w:rPr>
                <w:rFonts w:eastAsia="SimSun" w:hint="eastAsia"/>
                <w:b/>
                <w:bCs/>
                <w:sz w:val="20"/>
                <w:lang w:eastAsia="zh-CN"/>
              </w:rPr>
              <w:t>387</w:t>
            </w:r>
            <w:r w:rsidRPr="00C73D70">
              <w:rPr>
                <w:rFonts w:eastAsia="SimSun"/>
                <w:b/>
                <w:bCs/>
                <w:sz w:val="20"/>
                <w:lang w:eastAsia="zh-CN"/>
              </w:rPr>
              <w:t xml:space="preserve"> Tdocs allocated at Submission deadline</w:t>
            </w:r>
          </w:p>
        </w:tc>
      </w:tr>
      <w:tr w:rsidR="00982C7F" w:rsidRPr="002F2600" w14:paraId="392B4847" w14:textId="77777777" w:rsidTr="00012C28">
        <w:tc>
          <w:tcPr>
            <w:tcW w:w="976" w:type="dxa"/>
            <w:tcBorders>
              <w:top w:val="nil"/>
              <w:left w:val="single" w:sz="12" w:space="0" w:color="auto"/>
              <w:bottom w:val="single" w:sz="4" w:space="0" w:color="auto"/>
              <w:right w:val="single" w:sz="12" w:space="0" w:color="auto"/>
            </w:tcBorders>
            <w:shd w:val="clear" w:color="auto" w:fill="auto"/>
          </w:tcPr>
          <w:p w14:paraId="0ECB86E8" w14:textId="77777777" w:rsidR="00982C7F" w:rsidRPr="00BB45A7" w:rsidRDefault="00982C7F" w:rsidP="008674B4">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1031DF7" w14:textId="77777777" w:rsidR="00982C7F" w:rsidRPr="00BB45A7" w:rsidRDefault="00982C7F" w:rsidP="008674B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auto"/>
          </w:tcPr>
          <w:p w14:paraId="5FA16299" w14:textId="77777777" w:rsidR="00982C7F" w:rsidRDefault="00982C7F" w:rsidP="008674B4">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nil"/>
              <w:left w:val="single" w:sz="12" w:space="0" w:color="auto"/>
              <w:bottom w:val="single" w:sz="4" w:space="0" w:color="auto"/>
              <w:right w:val="single" w:sz="12" w:space="0" w:color="auto"/>
            </w:tcBorders>
            <w:shd w:val="clear" w:color="auto" w:fill="auto"/>
          </w:tcPr>
          <w:p w14:paraId="4D506791" w14:textId="77777777" w:rsidR="00982C7F" w:rsidRDefault="00982C7F" w:rsidP="008674B4">
            <w:pPr>
              <w:pStyle w:val="TAL"/>
              <w:rPr>
                <w:sz w:val="20"/>
                <w:lang w:val="en-US"/>
              </w:rPr>
            </w:pPr>
          </w:p>
        </w:tc>
        <w:tc>
          <w:tcPr>
            <w:tcW w:w="1440" w:type="dxa"/>
            <w:tcBorders>
              <w:top w:val="nil"/>
              <w:left w:val="single" w:sz="12" w:space="0" w:color="auto"/>
              <w:bottom w:val="single" w:sz="4" w:space="0" w:color="auto"/>
              <w:right w:val="single" w:sz="12" w:space="0" w:color="auto"/>
            </w:tcBorders>
            <w:shd w:val="clear" w:color="auto" w:fill="auto"/>
          </w:tcPr>
          <w:p w14:paraId="20A1F34E" w14:textId="77777777" w:rsidR="00982C7F" w:rsidRDefault="00982C7F" w:rsidP="008674B4">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7FFFB1B4" w14:textId="77777777" w:rsidR="00982C7F" w:rsidRPr="00BB45A7" w:rsidRDefault="00982C7F" w:rsidP="008674B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F513357" w14:textId="77777777" w:rsidR="00982C7F" w:rsidRPr="00BB45A7" w:rsidRDefault="00982C7F" w:rsidP="008674B4">
            <w:pPr>
              <w:pStyle w:val="TAL"/>
              <w:rPr>
                <w:sz w:val="20"/>
              </w:rPr>
            </w:pPr>
          </w:p>
        </w:tc>
      </w:tr>
      <w:tr w:rsidR="002C2AFB" w:rsidRPr="002F2600" w14:paraId="6E51A963" w14:textId="77777777" w:rsidTr="00012C28">
        <w:tc>
          <w:tcPr>
            <w:tcW w:w="976" w:type="dxa"/>
            <w:tcBorders>
              <w:top w:val="single" w:sz="4" w:space="0" w:color="auto"/>
              <w:left w:val="single" w:sz="12" w:space="0" w:color="auto"/>
              <w:right w:val="single" w:sz="12" w:space="0" w:color="auto"/>
            </w:tcBorders>
          </w:tcPr>
          <w:p w14:paraId="4C80A40F" w14:textId="77777777" w:rsidR="002C2AFB" w:rsidRPr="00BB45A7" w:rsidRDefault="002C2AFB" w:rsidP="002C2AFB">
            <w:pPr>
              <w:pStyle w:val="TAL"/>
              <w:rPr>
                <w:sz w:val="20"/>
              </w:rPr>
            </w:pPr>
            <w:r w:rsidRPr="00BB45A7">
              <w:rPr>
                <w:sz w:val="20"/>
              </w:rPr>
              <w:t>2.2</w:t>
            </w:r>
          </w:p>
        </w:tc>
        <w:tc>
          <w:tcPr>
            <w:tcW w:w="2162" w:type="dxa"/>
            <w:tcBorders>
              <w:top w:val="single" w:sz="4" w:space="0" w:color="auto"/>
              <w:left w:val="single" w:sz="12" w:space="0" w:color="auto"/>
              <w:right w:val="single" w:sz="12" w:space="0" w:color="auto"/>
            </w:tcBorders>
          </w:tcPr>
          <w:p w14:paraId="7E22AC3C" w14:textId="77777777" w:rsidR="002C2AFB" w:rsidRPr="00BB45A7" w:rsidRDefault="002C2AFB" w:rsidP="002C2AFB">
            <w:pPr>
              <w:pStyle w:val="TAL"/>
              <w:rPr>
                <w:sz w:val="20"/>
              </w:rPr>
            </w:pPr>
            <w:r w:rsidRPr="00BB45A7">
              <w:rPr>
                <w:sz w:val="20"/>
              </w:rPr>
              <w:t>Proposed schedule</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336835E" w14:textId="10112C46" w:rsidR="002C2AFB" w:rsidRPr="00B61EB2" w:rsidRDefault="007718F5" w:rsidP="002C2AFB">
            <w:pPr>
              <w:pStyle w:val="FP"/>
              <w:suppressLineNumbers/>
              <w:suppressAutoHyphens/>
              <w:spacing w:before="60" w:after="60"/>
              <w:jc w:val="center"/>
              <w:rPr>
                <w:rFonts w:ascii="Times New Roman" w:hAnsi="Times New Roman"/>
                <w:sz w:val="24"/>
                <w:szCs w:val="24"/>
              </w:rPr>
            </w:pPr>
            <w:hyperlink r:id="rId10" w:history="1">
              <w:r w:rsidR="00DA24EB" w:rsidRPr="00012C28">
                <w:rPr>
                  <w:rStyle w:val="Hyperlink"/>
                  <w:rFonts w:ascii="Times New Roman" w:eastAsia="MS Mincho" w:hAnsi="Times New Roman"/>
                  <w:sz w:val="24"/>
                  <w:szCs w:val="24"/>
                  <w:lang w:val="en-US" w:eastAsia="ja-JP"/>
                </w:rPr>
                <w:t>3003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D5A7382" w14:textId="4D5ABD6F" w:rsidR="002C2AFB" w:rsidRPr="00BB45A7" w:rsidRDefault="00143C39" w:rsidP="002C2AFB">
            <w:pPr>
              <w:pStyle w:val="TAL"/>
              <w:rPr>
                <w:sz w:val="20"/>
              </w:rPr>
            </w:pPr>
            <w:r>
              <w:rPr>
                <w:sz w:val="20"/>
              </w:rPr>
              <w:t>agenda    Proposed Schedule for CT3#135</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20E0B36" w14:textId="2D221B63" w:rsidR="002C2AFB" w:rsidRPr="00BB45A7" w:rsidRDefault="00143C39" w:rsidP="002C2AFB">
            <w:pPr>
              <w:pStyle w:val="TAL"/>
              <w:rPr>
                <w:sz w:val="20"/>
              </w:rPr>
            </w:pPr>
            <w:r>
              <w:rPr>
                <w:sz w:val="20"/>
              </w:rPr>
              <w:t>CT3 Vice Chair</w:t>
            </w:r>
          </w:p>
        </w:tc>
        <w:tc>
          <w:tcPr>
            <w:tcW w:w="1080" w:type="dxa"/>
            <w:tcBorders>
              <w:top w:val="single" w:sz="4" w:space="0" w:color="auto"/>
              <w:left w:val="single" w:sz="12" w:space="0" w:color="auto"/>
              <w:right w:val="single" w:sz="12" w:space="0" w:color="auto"/>
            </w:tcBorders>
          </w:tcPr>
          <w:p w14:paraId="6FD0C6F1" w14:textId="77777777" w:rsidR="002C2AFB" w:rsidRPr="00BB45A7" w:rsidRDefault="002C2AFB" w:rsidP="002C2AFB">
            <w:pPr>
              <w:pStyle w:val="TAL"/>
              <w:rPr>
                <w:sz w:val="20"/>
              </w:rPr>
            </w:pPr>
          </w:p>
        </w:tc>
        <w:tc>
          <w:tcPr>
            <w:tcW w:w="4860" w:type="dxa"/>
            <w:tcBorders>
              <w:top w:val="single" w:sz="4" w:space="0" w:color="auto"/>
              <w:left w:val="single" w:sz="12" w:space="0" w:color="auto"/>
              <w:right w:val="single" w:sz="12" w:space="0" w:color="auto"/>
            </w:tcBorders>
          </w:tcPr>
          <w:p w14:paraId="376D11D3" w14:textId="77777777" w:rsidR="002C2AFB" w:rsidRPr="00BB45A7" w:rsidRDefault="002C2AFB" w:rsidP="002C2AFB">
            <w:pPr>
              <w:pStyle w:val="TAL"/>
              <w:rPr>
                <w:sz w:val="20"/>
              </w:rPr>
            </w:pPr>
          </w:p>
        </w:tc>
      </w:tr>
      <w:tr w:rsidR="002C2AFB" w:rsidRPr="002F2600" w14:paraId="66DC5676" w14:textId="77777777" w:rsidTr="002A5110">
        <w:tc>
          <w:tcPr>
            <w:tcW w:w="976" w:type="dxa"/>
            <w:tcBorders>
              <w:left w:val="single" w:sz="12" w:space="0" w:color="auto"/>
              <w:right w:val="single" w:sz="12" w:space="0" w:color="auto"/>
            </w:tcBorders>
          </w:tcPr>
          <w:p w14:paraId="4DDC1DB8" w14:textId="77777777" w:rsidR="002C2AFB" w:rsidRPr="00BB45A7" w:rsidRDefault="002C2AFB" w:rsidP="002C2AFB">
            <w:pPr>
              <w:pStyle w:val="TAL"/>
              <w:rPr>
                <w:sz w:val="20"/>
              </w:rPr>
            </w:pPr>
            <w:r w:rsidRPr="00BB45A7">
              <w:rPr>
                <w:sz w:val="20"/>
              </w:rPr>
              <w:t>3</w:t>
            </w:r>
          </w:p>
        </w:tc>
        <w:tc>
          <w:tcPr>
            <w:tcW w:w="2162" w:type="dxa"/>
            <w:tcBorders>
              <w:left w:val="single" w:sz="12" w:space="0" w:color="auto"/>
              <w:right w:val="single" w:sz="12" w:space="0" w:color="auto"/>
            </w:tcBorders>
          </w:tcPr>
          <w:p w14:paraId="106D0545" w14:textId="77777777" w:rsidR="002C2AFB" w:rsidRPr="00BB45A7" w:rsidRDefault="002C2AFB" w:rsidP="002C2AFB">
            <w:pPr>
              <w:pStyle w:val="TAL"/>
              <w:rPr>
                <w:sz w:val="20"/>
              </w:rPr>
            </w:pPr>
            <w:r w:rsidRPr="00BB45A7">
              <w:rPr>
                <w:sz w:val="20"/>
              </w:rPr>
              <w:t>Registration of documents</w:t>
            </w:r>
          </w:p>
        </w:tc>
        <w:tc>
          <w:tcPr>
            <w:tcW w:w="750" w:type="dxa"/>
            <w:tcBorders>
              <w:left w:val="single" w:sz="12" w:space="0" w:color="auto"/>
              <w:bottom w:val="single" w:sz="4" w:space="0" w:color="auto"/>
              <w:right w:val="single" w:sz="12" w:space="0" w:color="auto"/>
            </w:tcBorders>
            <w:shd w:val="clear" w:color="auto" w:fill="FFFF00"/>
          </w:tcPr>
          <w:p w14:paraId="416FF159" w14:textId="78515F28" w:rsidR="002C2AFB" w:rsidRPr="00886D7A" w:rsidRDefault="007718F5" w:rsidP="002C2AFB">
            <w:pPr>
              <w:pStyle w:val="FP"/>
              <w:suppressLineNumbers/>
              <w:suppressAutoHyphens/>
              <w:spacing w:before="60" w:after="60"/>
              <w:jc w:val="center"/>
              <w:rPr>
                <w:rFonts w:ascii="Times New Roman" w:hAnsi="Times New Roman"/>
                <w:sz w:val="24"/>
                <w:szCs w:val="24"/>
              </w:rPr>
            </w:pPr>
            <w:hyperlink r:id="rId11" w:history="1">
              <w:r w:rsidR="00DA24EB" w:rsidRPr="00245338">
                <w:rPr>
                  <w:rStyle w:val="Hyperlink"/>
                  <w:rFonts w:ascii="Times New Roman" w:eastAsia="MS Mincho" w:hAnsi="Times New Roman"/>
                  <w:sz w:val="24"/>
                  <w:szCs w:val="24"/>
                  <w:lang w:val="en-US" w:eastAsia="ja-JP"/>
                </w:rPr>
                <w:t>3004</w:t>
              </w:r>
            </w:hyperlink>
          </w:p>
        </w:tc>
        <w:tc>
          <w:tcPr>
            <w:tcW w:w="3420" w:type="dxa"/>
            <w:tcBorders>
              <w:left w:val="single" w:sz="12" w:space="0" w:color="auto"/>
              <w:bottom w:val="single" w:sz="4" w:space="0" w:color="auto"/>
              <w:right w:val="single" w:sz="12" w:space="0" w:color="auto"/>
            </w:tcBorders>
            <w:shd w:val="clear" w:color="auto" w:fill="FFFF00"/>
          </w:tcPr>
          <w:p w14:paraId="7E8AAF88" w14:textId="5086320E" w:rsidR="002C2AFB" w:rsidRPr="00BB45A7" w:rsidRDefault="00143C39" w:rsidP="002C2AFB">
            <w:pPr>
              <w:pStyle w:val="TAL"/>
              <w:rPr>
                <w:sz w:val="20"/>
              </w:rPr>
            </w:pPr>
            <w:r>
              <w:rPr>
                <w:sz w:val="20"/>
              </w:rPr>
              <w:t>agenda    Allocation of documents to agenda items (at submission deadline)</w:t>
            </w:r>
          </w:p>
        </w:tc>
        <w:tc>
          <w:tcPr>
            <w:tcW w:w="1440" w:type="dxa"/>
            <w:tcBorders>
              <w:left w:val="single" w:sz="12" w:space="0" w:color="auto"/>
              <w:bottom w:val="single" w:sz="4" w:space="0" w:color="auto"/>
              <w:right w:val="single" w:sz="12" w:space="0" w:color="auto"/>
            </w:tcBorders>
            <w:shd w:val="clear" w:color="auto" w:fill="FFFF00"/>
          </w:tcPr>
          <w:p w14:paraId="297CEA32" w14:textId="473B17E8" w:rsidR="002C2AFB" w:rsidRPr="00BB45A7" w:rsidRDefault="00143C39" w:rsidP="002C2AFB">
            <w:pPr>
              <w:pStyle w:val="TAL"/>
              <w:rPr>
                <w:sz w:val="20"/>
              </w:rPr>
            </w:pPr>
            <w:r>
              <w:rPr>
                <w:sz w:val="20"/>
              </w:rPr>
              <w:t>CT3 Vice Chair</w:t>
            </w:r>
          </w:p>
        </w:tc>
        <w:tc>
          <w:tcPr>
            <w:tcW w:w="1080" w:type="dxa"/>
            <w:tcBorders>
              <w:left w:val="single" w:sz="12" w:space="0" w:color="auto"/>
              <w:right w:val="single" w:sz="12" w:space="0" w:color="auto"/>
            </w:tcBorders>
          </w:tcPr>
          <w:p w14:paraId="38314852"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55B0488E" w14:textId="77777777" w:rsidR="002C2AFB" w:rsidRPr="00280810" w:rsidRDefault="002C2AFB" w:rsidP="002C2AFB">
            <w:pPr>
              <w:pStyle w:val="TAL"/>
              <w:rPr>
                <w:b/>
                <w:bCs/>
                <w:sz w:val="20"/>
              </w:rPr>
            </w:pPr>
          </w:p>
        </w:tc>
      </w:tr>
      <w:tr w:rsidR="00143C39" w:rsidRPr="002F2600" w14:paraId="403C6B95" w14:textId="77777777" w:rsidTr="002A5110">
        <w:tc>
          <w:tcPr>
            <w:tcW w:w="976" w:type="dxa"/>
            <w:tcBorders>
              <w:left w:val="single" w:sz="12" w:space="0" w:color="auto"/>
              <w:bottom w:val="nil"/>
              <w:right w:val="single" w:sz="12" w:space="0" w:color="auto"/>
            </w:tcBorders>
          </w:tcPr>
          <w:p w14:paraId="7BB4C904"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6190A88B" w14:textId="77777777" w:rsidR="00143C39" w:rsidRPr="00BB45A7" w:rsidRDefault="00143C39"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9ED3B6" w14:textId="5DE3C9AD" w:rsidR="00143C39" w:rsidRPr="00886D7A" w:rsidRDefault="007718F5" w:rsidP="002C2AFB">
            <w:pPr>
              <w:pStyle w:val="FP"/>
              <w:suppressLineNumbers/>
              <w:suppressAutoHyphens/>
              <w:spacing w:before="60" w:after="60"/>
              <w:jc w:val="center"/>
              <w:rPr>
                <w:rFonts w:ascii="Times New Roman" w:hAnsi="Times New Roman"/>
                <w:sz w:val="24"/>
                <w:szCs w:val="24"/>
              </w:rPr>
            </w:pPr>
            <w:hyperlink r:id="rId12" w:history="1">
              <w:r w:rsidR="00DA24EB" w:rsidRPr="002A5110">
                <w:rPr>
                  <w:rStyle w:val="Hyperlink"/>
                  <w:rFonts w:ascii="Times New Roman" w:eastAsia="MS Mincho" w:hAnsi="Times New Roman"/>
                  <w:sz w:val="24"/>
                  <w:szCs w:val="24"/>
                  <w:lang w:val="en-US" w:eastAsia="ja-JP"/>
                </w:rPr>
                <w:t>3005</w:t>
              </w:r>
            </w:hyperlink>
          </w:p>
        </w:tc>
        <w:tc>
          <w:tcPr>
            <w:tcW w:w="3420" w:type="dxa"/>
            <w:tcBorders>
              <w:left w:val="single" w:sz="12" w:space="0" w:color="auto"/>
              <w:bottom w:val="single" w:sz="4" w:space="0" w:color="auto"/>
              <w:right w:val="single" w:sz="12" w:space="0" w:color="auto"/>
            </w:tcBorders>
            <w:shd w:val="clear" w:color="auto" w:fill="FFFF00"/>
          </w:tcPr>
          <w:p w14:paraId="392CA038" w14:textId="1149BE6C" w:rsidR="00143C39" w:rsidRPr="00BB45A7" w:rsidRDefault="00143C39" w:rsidP="002C2AFB">
            <w:pPr>
              <w:pStyle w:val="TAL"/>
              <w:rPr>
                <w:sz w:val="20"/>
              </w:rPr>
            </w:pPr>
            <w:r>
              <w:rPr>
                <w:sz w:val="20"/>
              </w:rPr>
              <w:t>agenda    Allocation of documents to agenda items (Start of Day 1)</w:t>
            </w:r>
          </w:p>
        </w:tc>
        <w:tc>
          <w:tcPr>
            <w:tcW w:w="1440" w:type="dxa"/>
            <w:tcBorders>
              <w:left w:val="single" w:sz="12" w:space="0" w:color="auto"/>
              <w:bottom w:val="single" w:sz="4" w:space="0" w:color="auto"/>
              <w:right w:val="single" w:sz="12" w:space="0" w:color="auto"/>
            </w:tcBorders>
            <w:shd w:val="clear" w:color="auto" w:fill="FFFF00"/>
          </w:tcPr>
          <w:p w14:paraId="000B598B" w14:textId="551AE629"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4E76CAC4"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3E4D8D8F" w14:textId="77777777" w:rsidR="00143C39" w:rsidRPr="002F2600" w:rsidRDefault="00143C39" w:rsidP="002C2AFB">
            <w:pPr>
              <w:pStyle w:val="FP"/>
              <w:suppressLineNumbers/>
              <w:suppressAutoHyphens/>
              <w:spacing w:before="60" w:after="60"/>
              <w:rPr>
                <w:rFonts w:cs="Arial"/>
              </w:rPr>
            </w:pPr>
          </w:p>
        </w:tc>
      </w:tr>
      <w:tr w:rsidR="00143C39" w:rsidRPr="002F2600" w14:paraId="023C27F5" w14:textId="77777777" w:rsidTr="00143C39">
        <w:tc>
          <w:tcPr>
            <w:tcW w:w="976" w:type="dxa"/>
            <w:tcBorders>
              <w:left w:val="single" w:sz="12" w:space="0" w:color="auto"/>
              <w:bottom w:val="nil"/>
              <w:right w:val="single" w:sz="12" w:space="0" w:color="auto"/>
            </w:tcBorders>
          </w:tcPr>
          <w:p w14:paraId="608C7A09"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0832949F"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177C5A13" w14:textId="1E414678" w:rsidR="00143C39" w:rsidRPr="00886D7A" w:rsidRDefault="00DA24EB" w:rsidP="002C2AFB">
            <w:pPr>
              <w:pStyle w:val="FP"/>
              <w:suppressLineNumbers/>
              <w:suppressAutoHyphens/>
              <w:spacing w:before="60" w:after="60"/>
              <w:jc w:val="center"/>
              <w:rPr>
                <w:rFonts w:ascii="Times New Roman" w:hAnsi="Times New Roman"/>
                <w:sz w:val="24"/>
                <w:szCs w:val="24"/>
              </w:rPr>
            </w:pPr>
            <w:r>
              <w:rPr>
                <w:rFonts w:ascii="Times New Roman" w:eastAsia="MS Mincho" w:hAnsi="Times New Roman"/>
                <w:sz w:val="24"/>
                <w:szCs w:val="24"/>
                <w:lang w:val="en-US" w:eastAsia="ja-JP"/>
              </w:rPr>
              <w:t>3006</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18985B3A" w14:textId="13F9EB31" w:rsidR="00143C39" w:rsidRPr="00BB45A7" w:rsidRDefault="00143C39" w:rsidP="002C2AFB">
            <w:pPr>
              <w:pStyle w:val="TAL"/>
              <w:rPr>
                <w:sz w:val="20"/>
              </w:rPr>
            </w:pPr>
            <w:r>
              <w:rPr>
                <w:sz w:val="20"/>
              </w:rPr>
              <w:t>agenda    Allocation of documents to agenda items (Start of Day 2)</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27F08F1F" w14:textId="75C060C2"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52AF63F0"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2D99D990" w14:textId="77777777" w:rsidR="00143C39" w:rsidRPr="002F2600" w:rsidRDefault="00143C39" w:rsidP="002C2AFB">
            <w:pPr>
              <w:pStyle w:val="FP"/>
              <w:suppressLineNumbers/>
              <w:suppressAutoHyphens/>
              <w:spacing w:before="60" w:after="60"/>
              <w:rPr>
                <w:rFonts w:cs="Arial"/>
              </w:rPr>
            </w:pPr>
          </w:p>
        </w:tc>
      </w:tr>
      <w:tr w:rsidR="00143C39" w:rsidRPr="002F2600" w14:paraId="0729BAE4" w14:textId="77777777" w:rsidTr="00143C39">
        <w:tc>
          <w:tcPr>
            <w:tcW w:w="976" w:type="dxa"/>
            <w:tcBorders>
              <w:left w:val="single" w:sz="12" w:space="0" w:color="auto"/>
              <w:bottom w:val="nil"/>
              <w:right w:val="single" w:sz="12" w:space="0" w:color="auto"/>
            </w:tcBorders>
          </w:tcPr>
          <w:p w14:paraId="0ECD85D1"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7D935E31"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199171A5" w14:textId="6CD38761"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3007</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7BC17385" w14:textId="24928D3A" w:rsidR="00143C39" w:rsidRPr="00BB45A7" w:rsidRDefault="00143C39" w:rsidP="002C2AFB">
            <w:pPr>
              <w:pStyle w:val="TAL"/>
              <w:rPr>
                <w:sz w:val="20"/>
              </w:rPr>
            </w:pPr>
            <w:r>
              <w:rPr>
                <w:sz w:val="20"/>
              </w:rPr>
              <w:t>agenda    Allocation of documents to agenda items (Start of Day 3)</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4779B871" w14:textId="25409E13"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23A59C19"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236224C7" w14:textId="77777777" w:rsidR="00143C39" w:rsidRPr="002F2600" w:rsidRDefault="00143C39" w:rsidP="002C2AFB">
            <w:pPr>
              <w:pStyle w:val="FP"/>
              <w:suppressLineNumbers/>
              <w:suppressAutoHyphens/>
              <w:spacing w:before="60" w:after="60"/>
              <w:rPr>
                <w:rFonts w:cs="Arial"/>
              </w:rPr>
            </w:pPr>
          </w:p>
        </w:tc>
      </w:tr>
      <w:tr w:rsidR="00143C39" w:rsidRPr="002F2600" w14:paraId="5F95912D" w14:textId="77777777" w:rsidTr="00143C39">
        <w:tc>
          <w:tcPr>
            <w:tcW w:w="976" w:type="dxa"/>
            <w:tcBorders>
              <w:left w:val="single" w:sz="12" w:space="0" w:color="auto"/>
              <w:bottom w:val="nil"/>
              <w:right w:val="single" w:sz="12" w:space="0" w:color="auto"/>
            </w:tcBorders>
          </w:tcPr>
          <w:p w14:paraId="44D2420E"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513CF95D"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2B373C4E" w14:textId="6E8BB6A6"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3008</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011135CF" w14:textId="052C26D9" w:rsidR="00143C39" w:rsidRPr="00BB45A7" w:rsidRDefault="00143C39" w:rsidP="002C2AFB">
            <w:pPr>
              <w:pStyle w:val="TAL"/>
              <w:rPr>
                <w:sz w:val="20"/>
              </w:rPr>
            </w:pPr>
            <w:r>
              <w:rPr>
                <w:sz w:val="20"/>
              </w:rPr>
              <w:t>agenda    Allocation of documents to agenda items (Start of Day 4)</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0C4A05E4" w14:textId="09DB154C"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0ED0BE72"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7926C662" w14:textId="77777777" w:rsidR="00143C39" w:rsidRPr="002F2600" w:rsidRDefault="00143C39" w:rsidP="002C2AFB">
            <w:pPr>
              <w:pStyle w:val="FP"/>
              <w:suppressLineNumbers/>
              <w:suppressAutoHyphens/>
              <w:spacing w:before="60" w:after="60"/>
              <w:rPr>
                <w:rFonts w:cs="Arial"/>
              </w:rPr>
            </w:pPr>
          </w:p>
        </w:tc>
      </w:tr>
      <w:tr w:rsidR="00143C39" w:rsidRPr="002F2600" w14:paraId="7A17CA69" w14:textId="77777777" w:rsidTr="00143C39">
        <w:tc>
          <w:tcPr>
            <w:tcW w:w="976" w:type="dxa"/>
            <w:tcBorders>
              <w:left w:val="single" w:sz="12" w:space="0" w:color="auto"/>
              <w:bottom w:val="nil"/>
              <w:right w:val="single" w:sz="12" w:space="0" w:color="auto"/>
            </w:tcBorders>
          </w:tcPr>
          <w:p w14:paraId="3926EBAD"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252C1056"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267B6778" w14:textId="40F3FD7B"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3009</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673D3138" w14:textId="595F23CE" w:rsidR="00143C39" w:rsidRPr="00BB45A7" w:rsidRDefault="00143C39" w:rsidP="002C2AFB">
            <w:pPr>
              <w:pStyle w:val="TAL"/>
              <w:rPr>
                <w:sz w:val="20"/>
              </w:rPr>
            </w:pPr>
            <w:r>
              <w:rPr>
                <w:sz w:val="20"/>
              </w:rPr>
              <w:t>agenda    Allocation of documents to agenda items (Start of Day 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1962E40" w14:textId="31ED7811"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69791F38"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66AF9C9B" w14:textId="77777777" w:rsidR="00143C39" w:rsidRPr="002F2600" w:rsidRDefault="00143C39" w:rsidP="002C2AFB">
            <w:pPr>
              <w:pStyle w:val="FP"/>
              <w:suppressLineNumbers/>
              <w:suppressAutoHyphens/>
              <w:spacing w:before="60" w:after="60"/>
              <w:rPr>
                <w:rFonts w:cs="Arial"/>
              </w:rPr>
            </w:pPr>
          </w:p>
        </w:tc>
      </w:tr>
      <w:tr w:rsidR="00143C39" w:rsidRPr="002F2600" w14:paraId="1C9EB01E" w14:textId="77777777" w:rsidTr="00143C39">
        <w:tc>
          <w:tcPr>
            <w:tcW w:w="976" w:type="dxa"/>
            <w:tcBorders>
              <w:left w:val="single" w:sz="12" w:space="0" w:color="auto"/>
              <w:bottom w:val="nil"/>
              <w:right w:val="single" w:sz="12" w:space="0" w:color="auto"/>
            </w:tcBorders>
          </w:tcPr>
          <w:p w14:paraId="61C7C47D"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47C9C98C"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2345ED68" w14:textId="20BD7263"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3010</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4CB177B0" w14:textId="6E73ECDD" w:rsidR="00143C39" w:rsidRPr="00BB45A7" w:rsidRDefault="00143C39" w:rsidP="002C2AFB">
            <w:pPr>
              <w:pStyle w:val="TAL"/>
              <w:rPr>
                <w:sz w:val="20"/>
              </w:rPr>
            </w:pPr>
            <w:r>
              <w:rPr>
                <w:sz w:val="20"/>
              </w:rPr>
              <w:t>agenda    Allocation of documents to agenda items (End of Day 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4F496AA9" w14:textId="7052CAD3"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4E8DB96C"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2E0F50E2" w14:textId="77777777" w:rsidR="00143C39" w:rsidRPr="002F2600" w:rsidRDefault="00143C39" w:rsidP="002C2AFB">
            <w:pPr>
              <w:pStyle w:val="FP"/>
              <w:suppressLineNumbers/>
              <w:suppressAutoHyphens/>
              <w:spacing w:before="60" w:after="60"/>
              <w:rPr>
                <w:rFonts w:cs="Arial"/>
              </w:rPr>
            </w:pPr>
          </w:p>
        </w:tc>
      </w:tr>
      <w:tr w:rsidR="00143C39" w:rsidRPr="002F2600" w14:paraId="17D9B566" w14:textId="77777777" w:rsidTr="00143C39">
        <w:tc>
          <w:tcPr>
            <w:tcW w:w="976" w:type="dxa"/>
            <w:tcBorders>
              <w:left w:val="single" w:sz="12" w:space="0" w:color="auto"/>
              <w:bottom w:val="nil"/>
              <w:right w:val="single" w:sz="12" w:space="0" w:color="auto"/>
            </w:tcBorders>
          </w:tcPr>
          <w:p w14:paraId="4051234B"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03C3C4DF"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08646393" w14:textId="041A95A9"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3011</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0E4CB999" w14:textId="1D158721" w:rsidR="00143C39" w:rsidRPr="00BB45A7" w:rsidRDefault="00143C39" w:rsidP="002C2AFB">
            <w:pPr>
              <w:pStyle w:val="TAL"/>
              <w:rPr>
                <w:sz w:val="20"/>
              </w:rPr>
            </w:pPr>
            <w:r>
              <w:rPr>
                <w:sz w:val="20"/>
              </w:rPr>
              <w:t>agenda    Allocation of documents to agenda items after email approval process</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078E917" w14:textId="5DEDC6F1"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2992EE46"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04CBC1E2" w14:textId="77777777" w:rsidR="00143C39" w:rsidRPr="002F2600" w:rsidRDefault="00143C39" w:rsidP="002C2AFB">
            <w:pPr>
              <w:pStyle w:val="FP"/>
              <w:suppressLineNumbers/>
              <w:suppressAutoHyphens/>
              <w:spacing w:before="60" w:after="60"/>
              <w:rPr>
                <w:rFonts w:cs="Arial"/>
              </w:rPr>
            </w:pPr>
          </w:p>
        </w:tc>
      </w:tr>
      <w:tr w:rsidR="00FC320C" w:rsidRPr="002F2600" w14:paraId="45921ACC" w14:textId="77777777" w:rsidTr="00143C39">
        <w:tc>
          <w:tcPr>
            <w:tcW w:w="976" w:type="dxa"/>
            <w:tcBorders>
              <w:left w:val="single" w:sz="12" w:space="0" w:color="auto"/>
              <w:bottom w:val="nil"/>
              <w:right w:val="single" w:sz="12" w:space="0" w:color="auto"/>
            </w:tcBorders>
          </w:tcPr>
          <w:p w14:paraId="2DEDD5C5" w14:textId="77777777" w:rsidR="00FC320C" w:rsidRPr="00BB45A7" w:rsidRDefault="00FC320C" w:rsidP="002C2AFB">
            <w:pPr>
              <w:pStyle w:val="TAL"/>
              <w:rPr>
                <w:sz w:val="20"/>
              </w:rPr>
            </w:pPr>
          </w:p>
        </w:tc>
        <w:tc>
          <w:tcPr>
            <w:tcW w:w="2162" w:type="dxa"/>
            <w:tcBorders>
              <w:left w:val="single" w:sz="12" w:space="0" w:color="auto"/>
              <w:bottom w:val="nil"/>
              <w:right w:val="single" w:sz="12" w:space="0" w:color="auto"/>
            </w:tcBorders>
          </w:tcPr>
          <w:p w14:paraId="182EA56F" w14:textId="77777777" w:rsidR="00FC320C" w:rsidRPr="00BB45A7" w:rsidRDefault="00FC320C" w:rsidP="002C2AFB">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08D5602" w14:textId="77777777" w:rsidR="00FC320C" w:rsidRPr="00886D7A" w:rsidRDefault="00FC320C" w:rsidP="002C2AFB">
            <w:pPr>
              <w:pStyle w:val="FP"/>
              <w:suppressLineNumbers/>
              <w:suppressAutoHyphens/>
              <w:spacing w:before="60" w:after="60"/>
              <w:jc w:val="center"/>
              <w:rPr>
                <w:rFonts w:ascii="Times New Roman" w:hAnsi="Times New Roman"/>
                <w:sz w:val="24"/>
                <w:szCs w:val="24"/>
              </w:rPr>
            </w:pPr>
          </w:p>
        </w:tc>
        <w:tc>
          <w:tcPr>
            <w:tcW w:w="3420" w:type="dxa"/>
            <w:tcBorders>
              <w:top w:val="single" w:sz="4" w:space="0" w:color="auto"/>
              <w:left w:val="single" w:sz="12" w:space="0" w:color="auto"/>
              <w:bottom w:val="nil"/>
              <w:right w:val="single" w:sz="12" w:space="0" w:color="auto"/>
            </w:tcBorders>
            <w:shd w:val="clear" w:color="auto" w:fill="auto"/>
          </w:tcPr>
          <w:p w14:paraId="59297DE4" w14:textId="77777777" w:rsidR="00FC320C" w:rsidRPr="00BB45A7" w:rsidRDefault="00FC320C" w:rsidP="002C2AFB">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27CF74A3" w14:textId="77777777" w:rsidR="00FC320C" w:rsidRPr="00BB45A7" w:rsidRDefault="00FC320C" w:rsidP="002C2AFB">
            <w:pPr>
              <w:pStyle w:val="TAL"/>
              <w:rPr>
                <w:sz w:val="20"/>
              </w:rPr>
            </w:pPr>
          </w:p>
        </w:tc>
        <w:tc>
          <w:tcPr>
            <w:tcW w:w="1080" w:type="dxa"/>
            <w:tcBorders>
              <w:left w:val="single" w:sz="12" w:space="0" w:color="auto"/>
              <w:bottom w:val="nil"/>
              <w:right w:val="single" w:sz="12" w:space="0" w:color="auto"/>
            </w:tcBorders>
          </w:tcPr>
          <w:p w14:paraId="5CBA5EC4" w14:textId="77777777" w:rsidR="00FC320C" w:rsidRPr="00BB45A7" w:rsidRDefault="00FC320C" w:rsidP="002C2AFB">
            <w:pPr>
              <w:pStyle w:val="TAL"/>
              <w:rPr>
                <w:sz w:val="20"/>
              </w:rPr>
            </w:pPr>
          </w:p>
        </w:tc>
        <w:tc>
          <w:tcPr>
            <w:tcW w:w="4860" w:type="dxa"/>
            <w:tcBorders>
              <w:left w:val="single" w:sz="12" w:space="0" w:color="auto"/>
              <w:bottom w:val="nil"/>
              <w:right w:val="single" w:sz="12" w:space="0" w:color="auto"/>
            </w:tcBorders>
          </w:tcPr>
          <w:p w14:paraId="74D25EF7" w14:textId="77777777" w:rsidR="00FC320C" w:rsidRPr="002F2600" w:rsidRDefault="00FC320C" w:rsidP="002C2AFB">
            <w:pPr>
              <w:pStyle w:val="FP"/>
              <w:suppressLineNumbers/>
              <w:suppressAutoHyphens/>
              <w:spacing w:before="60" w:after="60"/>
              <w:rPr>
                <w:rFonts w:cs="Arial"/>
              </w:rPr>
            </w:pPr>
          </w:p>
        </w:tc>
      </w:tr>
      <w:tr w:rsidR="002C2AFB" w:rsidRPr="002F2600" w14:paraId="1FCAC5E7" w14:textId="77777777" w:rsidTr="0035300E">
        <w:tc>
          <w:tcPr>
            <w:tcW w:w="976" w:type="dxa"/>
            <w:tcBorders>
              <w:left w:val="single" w:sz="12" w:space="0" w:color="auto"/>
              <w:right w:val="single" w:sz="12" w:space="0" w:color="auto"/>
            </w:tcBorders>
          </w:tcPr>
          <w:p w14:paraId="111AE1B3" w14:textId="77777777" w:rsidR="002C2AFB" w:rsidRPr="00BB45A7" w:rsidRDefault="002C2AFB" w:rsidP="002C2AFB">
            <w:pPr>
              <w:pStyle w:val="TAL"/>
              <w:rPr>
                <w:sz w:val="20"/>
              </w:rPr>
            </w:pPr>
            <w:r w:rsidRPr="00BB45A7">
              <w:rPr>
                <w:sz w:val="20"/>
              </w:rPr>
              <w:t>4</w:t>
            </w:r>
          </w:p>
        </w:tc>
        <w:tc>
          <w:tcPr>
            <w:tcW w:w="2162" w:type="dxa"/>
            <w:tcBorders>
              <w:left w:val="single" w:sz="12" w:space="0" w:color="auto"/>
              <w:right w:val="single" w:sz="12" w:space="0" w:color="auto"/>
            </w:tcBorders>
          </w:tcPr>
          <w:p w14:paraId="4F513E7B" w14:textId="77777777" w:rsidR="002C2AFB" w:rsidRPr="00BB45A7" w:rsidRDefault="002C2AFB" w:rsidP="002C2AFB">
            <w:pPr>
              <w:pStyle w:val="TAL"/>
              <w:rPr>
                <w:sz w:val="20"/>
              </w:rPr>
            </w:pPr>
            <w:r w:rsidRPr="00BB45A7">
              <w:rPr>
                <w:sz w:val="20"/>
              </w:rPr>
              <w:t>Reports</w:t>
            </w:r>
          </w:p>
        </w:tc>
        <w:tc>
          <w:tcPr>
            <w:tcW w:w="750" w:type="dxa"/>
            <w:tcBorders>
              <w:left w:val="single" w:sz="12" w:space="0" w:color="auto"/>
              <w:bottom w:val="single" w:sz="4" w:space="0" w:color="auto"/>
              <w:right w:val="single" w:sz="12" w:space="0" w:color="auto"/>
            </w:tcBorders>
          </w:tcPr>
          <w:p w14:paraId="7AD6E63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214A137D"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31DA57AF"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2062B409"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5A1807C" w14:textId="77777777" w:rsidR="002C2AFB" w:rsidRPr="002F2600" w:rsidRDefault="002C2AFB" w:rsidP="002C2AFB">
            <w:pPr>
              <w:pStyle w:val="FP"/>
              <w:suppressLineNumbers/>
              <w:suppressAutoHyphens/>
              <w:spacing w:before="60" w:after="60"/>
              <w:rPr>
                <w:rFonts w:cs="Arial"/>
              </w:rPr>
            </w:pPr>
          </w:p>
        </w:tc>
      </w:tr>
      <w:tr w:rsidR="002C2AFB" w:rsidRPr="002F2600" w14:paraId="21A685C7" w14:textId="77777777" w:rsidTr="0035300E">
        <w:tc>
          <w:tcPr>
            <w:tcW w:w="976" w:type="dxa"/>
            <w:tcBorders>
              <w:left w:val="single" w:sz="12" w:space="0" w:color="auto"/>
              <w:right w:val="single" w:sz="12" w:space="0" w:color="auto"/>
            </w:tcBorders>
          </w:tcPr>
          <w:p w14:paraId="4116F2E1" w14:textId="77777777" w:rsidR="002C2AFB" w:rsidRPr="00BB45A7" w:rsidRDefault="002C2AFB" w:rsidP="002C2AFB">
            <w:pPr>
              <w:pStyle w:val="TAL"/>
              <w:rPr>
                <w:sz w:val="20"/>
              </w:rPr>
            </w:pPr>
            <w:r w:rsidRPr="00BB45A7">
              <w:rPr>
                <w:sz w:val="20"/>
              </w:rPr>
              <w:t>4.1</w:t>
            </w:r>
          </w:p>
        </w:tc>
        <w:tc>
          <w:tcPr>
            <w:tcW w:w="2162" w:type="dxa"/>
            <w:tcBorders>
              <w:left w:val="single" w:sz="12" w:space="0" w:color="auto"/>
              <w:right w:val="single" w:sz="12" w:space="0" w:color="auto"/>
            </w:tcBorders>
          </w:tcPr>
          <w:p w14:paraId="287071EA" w14:textId="77777777" w:rsidR="002C2AFB" w:rsidRPr="00BB45A7" w:rsidRDefault="002C2AFB" w:rsidP="002C2AFB">
            <w:pPr>
              <w:pStyle w:val="TAL"/>
              <w:rPr>
                <w:sz w:val="20"/>
              </w:rPr>
            </w:pPr>
            <w:r w:rsidRPr="00BB45A7">
              <w:rPr>
                <w:sz w:val="20"/>
              </w:rPr>
              <w:t>Report from previous CT3 meeting</w:t>
            </w:r>
          </w:p>
        </w:tc>
        <w:tc>
          <w:tcPr>
            <w:tcW w:w="750" w:type="dxa"/>
            <w:tcBorders>
              <w:left w:val="single" w:sz="12" w:space="0" w:color="auto"/>
              <w:bottom w:val="single" w:sz="4" w:space="0" w:color="auto"/>
              <w:right w:val="single" w:sz="12" w:space="0" w:color="auto"/>
            </w:tcBorders>
            <w:shd w:val="clear" w:color="auto" w:fill="FFFF00"/>
          </w:tcPr>
          <w:p w14:paraId="7CCEDF1E" w14:textId="784B33F7" w:rsidR="002C2AFB" w:rsidRPr="00886D7A" w:rsidRDefault="007718F5" w:rsidP="002C2AFB">
            <w:pPr>
              <w:pStyle w:val="FP"/>
              <w:suppressLineNumbers/>
              <w:suppressAutoHyphens/>
              <w:spacing w:before="60" w:after="60"/>
              <w:jc w:val="center"/>
              <w:rPr>
                <w:rFonts w:ascii="Times New Roman" w:hAnsi="Times New Roman"/>
                <w:sz w:val="24"/>
                <w:szCs w:val="24"/>
              </w:rPr>
            </w:pPr>
            <w:hyperlink r:id="rId13" w:history="1">
              <w:r w:rsidR="00DA24EB">
                <w:rPr>
                  <w:rStyle w:val="Hyperlink"/>
                  <w:rFonts w:ascii="Times New Roman" w:eastAsia="MS Mincho" w:hAnsi="Times New Roman"/>
                  <w:sz w:val="24"/>
                  <w:szCs w:val="24"/>
                  <w:lang w:val="en-US" w:eastAsia="ja-JP"/>
                </w:rPr>
                <w:t>3012</w:t>
              </w:r>
            </w:hyperlink>
          </w:p>
        </w:tc>
        <w:tc>
          <w:tcPr>
            <w:tcW w:w="3420" w:type="dxa"/>
            <w:tcBorders>
              <w:left w:val="single" w:sz="12" w:space="0" w:color="auto"/>
              <w:bottom w:val="single" w:sz="4" w:space="0" w:color="auto"/>
              <w:right w:val="single" w:sz="12" w:space="0" w:color="auto"/>
            </w:tcBorders>
            <w:shd w:val="clear" w:color="auto" w:fill="FFFF00"/>
          </w:tcPr>
          <w:p w14:paraId="27527C2F" w14:textId="47090C82" w:rsidR="002C2AFB" w:rsidRPr="00BB45A7" w:rsidRDefault="00143C39" w:rsidP="002C2AFB">
            <w:pPr>
              <w:pStyle w:val="TAL"/>
              <w:rPr>
                <w:sz w:val="20"/>
              </w:rPr>
            </w:pPr>
            <w:r>
              <w:rPr>
                <w:sz w:val="20"/>
              </w:rPr>
              <w:t>report    Minutes of CT3#134</w:t>
            </w:r>
          </w:p>
        </w:tc>
        <w:tc>
          <w:tcPr>
            <w:tcW w:w="1440" w:type="dxa"/>
            <w:tcBorders>
              <w:left w:val="single" w:sz="12" w:space="0" w:color="auto"/>
              <w:bottom w:val="single" w:sz="4" w:space="0" w:color="auto"/>
              <w:right w:val="single" w:sz="12" w:space="0" w:color="auto"/>
            </w:tcBorders>
            <w:shd w:val="clear" w:color="auto" w:fill="FFFF00"/>
          </w:tcPr>
          <w:p w14:paraId="2272DB56" w14:textId="4131A2C1" w:rsidR="002C2AFB" w:rsidRPr="00BB45A7" w:rsidRDefault="00143C39" w:rsidP="002C2AFB">
            <w:pPr>
              <w:pStyle w:val="TAL"/>
              <w:rPr>
                <w:sz w:val="20"/>
              </w:rPr>
            </w:pPr>
            <w:r>
              <w:rPr>
                <w:sz w:val="20"/>
              </w:rPr>
              <w:t>MCC</w:t>
            </w:r>
          </w:p>
        </w:tc>
        <w:tc>
          <w:tcPr>
            <w:tcW w:w="1080" w:type="dxa"/>
            <w:tcBorders>
              <w:left w:val="single" w:sz="12" w:space="0" w:color="auto"/>
              <w:right w:val="single" w:sz="12" w:space="0" w:color="auto"/>
            </w:tcBorders>
          </w:tcPr>
          <w:p w14:paraId="2B5537ED"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7F4F5616" w14:textId="77777777" w:rsidR="002C2AFB" w:rsidRPr="00BB45A7" w:rsidRDefault="002C2AFB" w:rsidP="002C2AFB">
            <w:pPr>
              <w:pStyle w:val="TAL"/>
              <w:rPr>
                <w:sz w:val="20"/>
              </w:rPr>
            </w:pPr>
          </w:p>
        </w:tc>
      </w:tr>
      <w:tr w:rsidR="002C2AFB" w:rsidRPr="002F2600" w14:paraId="185AE7CD" w14:textId="77777777" w:rsidTr="00A77C8A">
        <w:tc>
          <w:tcPr>
            <w:tcW w:w="976" w:type="dxa"/>
            <w:tcBorders>
              <w:left w:val="single" w:sz="12" w:space="0" w:color="auto"/>
              <w:right w:val="single" w:sz="12" w:space="0" w:color="auto"/>
            </w:tcBorders>
          </w:tcPr>
          <w:p w14:paraId="0C66D978" w14:textId="77777777" w:rsidR="002C2AFB" w:rsidRPr="00BB45A7" w:rsidRDefault="002C2AFB" w:rsidP="002C2AFB">
            <w:pPr>
              <w:pStyle w:val="TAL"/>
              <w:rPr>
                <w:sz w:val="20"/>
              </w:rPr>
            </w:pPr>
            <w:r w:rsidRPr="00BB45A7">
              <w:rPr>
                <w:sz w:val="20"/>
              </w:rPr>
              <w:t>4.2</w:t>
            </w:r>
          </w:p>
        </w:tc>
        <w:tc>
          <w:tcPr>
            <w:tcW w:w="2162" w:type="dxa"/>
            <w:tcBorders>
              <w:left w:val="single" w:sz="12" w:space="0" w:color="auto"/>
              <w:right w:val="single" w:sz="12" w:space="0" w:color="auto"/>
            </w:tcBorders>
          </w:tcPr>
          <w:p w14:paraId="60B19095" w14:textId="77777777" w:rsidR="002C2AFB" w:rsidRPr="00BB45A7" w:rsidRDefault="002C2AFB" w:rsidP="002C2AFB">
            <w:pPr>
              <w:pStyle w:val="TAL"/>
              <w:rPr>
                <w:sz w:val="20"/>
              </w:rPr>
            </w:pPr>
            <w:r w:rsidRPr="00BB45A7">
              <w:rPr>
                <w:sz w:val="20"/>
              </w:rPr>
              <w:t>Report from previous CT plenary</w:t>
            </w:r>
          </w:p>
        </w:tc>
        <w:tc>
          <w:tcPr>
            <w:tcW w:w="750" w:type="dxa"/>
            <w:tcBorders>
              <w:left w:val="single" w:sz="12" w:space="0" w:color="auto"/>
              <w:right w:val="single" w:sz="12" w:space="0" w:color="auto"/>
            </w:tcBorders>
            <w:shd w:val="clear" w:color="auto" w:fill="auto"/>
          </w:tcPr>
          <w:p w14:paraId="1704829E"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shd w:val="clear" w:color="auto" w:fill="auto"/>
          </w:tcPr>
          <w:p w14:paraId="23139CC0"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shd w:val="clear" w:color="auto" w:fill="auto"/>
          </w:tcPr>
          <w:p w14:paraId="427131D0"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0B90DE05"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4FA2170B" w14:textId="77777777" w:rsidR="002C2AFB" w:rsidRPr="00BB45A7" w:rsidRDefault="002C2AFB" w:rsidP="002C2AFB">
            <w:pPr>
              <w:pStyle w:val="TAL"/>
              <w:rPr>
                <w:sz w:val="20"/>
              </w:rPr>
            </w:pPr>
          </w:p>
        </w:tc>
      </w:tr>
      <w:tr w:rsidR="002C2AFB" w:rsidRPr="002F2600" w14:paraId="659D444C" w14:textId="77777777" w:rsidTr="00FC22D2">
        <w:tc>
          <w:tcPr>
            <w:tcW w:w="976" w:type="dxa"/>
            <w:tcBorders>
              <w:left w:val="single" w:sz="12" w:space="0" w:color="auto"/>
              <w:right w:val="single" w:sz="12" w:space="0" w:color="auto"/>
            </w:tcBorders>
          </w:tcPr>
          <w:p w14:paraId="727B5F0A" w14:textId="77777777" w:rsidR="002C2AFB" w:rsidRPr="00BB45A7" w:rsidRDefault="002C2AFB" w:rsidP="002C2AFB">
            <w:pPr>
              <w:pStyle w:val="TAL"/>
              <w:rPr>
                <w:sz w:val="20"/>
              </w:rPr>
            </w:pPr>
            <w:r w:rsidRPr="00BB45A7">
              <w:rPr>
                <w:sz w:val="20"/>
              </w:rPr>
              <w:t>4.3</w:t>
            </w:r>
          </w:p>
        </w:tc>
        <w:tc>
          <w:tcPr>
            <w:tcW w:w="2162" w:type="dxa"/>
            <w:tcBorders>
              <w:left w:val="single" w:sz="12" w:space="0" w:color="auto"/>
              <w:right w:val="single" w:sz="12" w:space="0" w:color="auto"/>
            </w:tcBorders>
          </w:tcPr>
          <w:p w14:paraId="01F9EBFC" w14:textId="77777777" w:rsidR="002C2AFB" w:rsidRPr="00BB45A7" w:rsidRDefault="002C2AFB" w:rsidP="002C2AFB">
            <w:pPr>
              <w:pStyle w:val="TAL"/>
              <w:rPr>
                <w:sz w:val="20"/>
              </w:rPr>
            </w:pPr>
            <w:r w:rsidRPr="00BB45A7">
              <w:rPr>
                <w:sz w:val="20"/>
              </w:rPr>
              <w:t>Reports from other groups</w:t>
            </w:r>
          </w:p>
        </w:tc>
        <w:tc>
          <w:tcPr>
            <w:tcW w:w="750" w:type="dxa"/>
            <w:tcBorders>
              <w:left w:val="single" w:sz="12" w:space="0" w:color="auto"/>
              <w:right w:val="single" w:sz="12" w:space="0" w:color="auto"/>
            </w:tcBorders>
          </w:tcPr>
          <w:p w14:paraId="6BDEE50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tcPr>
          <w:p w14:paraId="61045BFD"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tcPr>
          <w:p w14:paraId="7F49D6CB"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4EC21A70"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77D1BB9" w14:textId="77777777" w:rsidR="002C2AFB" w:rsidRPr="00BB45A7" w:rsidRDefault="002C2AFB" w:rsidP="002C2AFB">
            <w:pPr>
              <w:pStyle w:val="TAL"/>
              <w:rPr>
                <w:sz w:val="20"/>
              </w:rPr>
            </w:pPr>
          </w:p>
        </w:tc>
      </w:tr>
      <w:tr w:rsidR="002C2AFB" w:rsidRPr="002F2600" w14:paraId="62DB303B" w14:textId="77777777" w:rsidTr="00FC22D2">
        <w:tc>
          <w:tcPr>
            <w:tcW w:w="976" w:type="dxa"/>
            <w:tcBorders>
              <w:left w:val="single" w:sz="12" w:space="0" w:color="auto"/>
              <w:right w:val="single" w:sz="12" w:space="0" w:color="auto"/>
            </w:tcBorders>
          </w:tcPr>
          <w:p w14:paraId="5D520B5F" w14:textId="77777777" w:rsidR="002C2AFB" w:rsidRPr="00BB45A7" w:rsidRDefault="002C2AFB" w:rsidP="002C2AFB">
            <w:pPr>
              <w:pStyle w:val="TAL"/>
              <w:rPr>
                <w:sz w:val="20"/>
              </w:rPr>
            </w:pPr>
            <w:r w:rsidRPr="00BB45A7">
              <w:rPr>
                <w:sz w:val="20"/>
              </w:rPr>
              <w:lastRenderedPageBreak/>
              <w:t>5</w:t>
            </w:r>
          </w:p>
        </w:tc>
        <w:tc>
          <w:tcPr>
            <w:tcW w:w="2162" w:type="dxa"/>
            <w:tcBorders>
              <w:left w:val="single" w:sz="12" w:space="0" w:color="auto"/>
              <w:bottom w:val="single" w:sz="4" w:space="0" w:color="auto"/>
              <w:right w:val="single" w:sz="12" w:space="0" w:color="auto"/>
            </w:tcBorders>
          </w:tcPr>
          <w:p w14:paraId="2F8B2DB4" w14:textId="77777777" w:rsidR="002C2AFB" w:rsidRPr="00BB45A7" w:rsidRDefault="002C2AFB" w:rsidP="002C2AFB">
            <w:pPr>
              <w:pStyle w:val="TAL"/>
              <w:rPr>
                <w:sz w:val="20"/>
              </w:rPr>
            </w:pPr>
            <w:r w:rsidRPr="00BB45A7">
              <w:rPr>
                <w:sz w:val="20"/>
              </w:rPr>
              <w:t>Items for immediate consideration</w:t>
            </w:r>
          </w:p>
        </w:tc>
        <w:tc>
          <w:tcPr>
            <w:tcW w:w="750" w:type="dxa"/>
            <w:tcBorders>
              <w:left w:val="single" w:sz="12" w:space="0" w:color="auto"/>
              <w:bottom w:val="single" w:sz="4" w:space="0" w:color="auto"/>
              <w:right w:val="single" w:sz="12" w:space="0" w:color="auto"/>
            </w:tcBorders>
          </w:tcPr>
          <w:p w14:paraId="09652557"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08563102"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6DA2C841" w14:textId="77777777" w:rsidR="002C2AFB" w:rsidRPr="00BB45A7" w:rsidRDefault="002C2AFB" w:rsidP="002C2AFB">
            <w:pPr>
              <w:pStyle w:val="TAL"/>
              <w:rPr>
                <w:sz w:val="20"/>
              </w:rPr>
            </w:pPr>
          </w:p>
        </w:tc>
        <w:tc>
          <w:tcPr>
            <w:tcW w:w="1080" w:type="dxa"/>
            <w:tcBorders>
              <w:left w:val="single" w:sz="12" w:space="0" w:color="auto"/>
              <w:bottom w:val="single" w:sz="4" w:space="0" w:color="auto"/>
              <w:right w:val="single" w:sz="12" w:space="0" w:color="auto"/>
            </w:tcBorders>
          </w:tcPr>
          <w:p w14:paraId="18E95E1A" w14:textId="77777777" w:rsidR="002C2AFB" w:rsidRPr="00BB45A7" w:rsidRDefault="002C2AFB" w:rsidP="002C2AFB">
            <w:pPr>
              <w:pStyle w:val="TAL"/>
              <w:rPr>
                <w:sz w:val="20"/>
              </w:rPr>
            </w:pPr>
          </w:p>
        </w:tc>
        <w:tc>
          <w:tcPr>
            <w:tcW w:w="4860" w:type="dxa"/>
            <w:tcBorders>
              <w:left w:val="single" w:sz="12" w:space="0" w:color="auto"/>
              <w:bottom w:val="single" w:sz="4" w:space="0" w:color="auto"/>
              <w:right w:val="single" w:sz="12" w:space="0" w:color="auto"/>
            </w:tcBorders>
          </w:tcPr>
          <w:p w14:paraId="4BCBC1EB" w14:textId="77777777" w:rsidR="002C2AFB" w:rsidRPr="002F2600" w:rsidRDefault="002C2AFB" w:rsidP="002C2AFB">
            <w:pPr>
              <w:pStyle w:val="FP"/>
              <w:suppressLineNumbers/>
              <w:suppressAutoHyphens/>
              <w:spacing w:before="60" w:after="60"/>
              <w:rPr>
                <w:rFonts w:cs="Arial"/>
              </w:rPr>
            </w:pPr>
          </w:p>
        </w:tc>
      </w:tr>
      <w:tr w:rsidR="002C2AFB" w:rsidRPr="002F2600" w14:paraId="366798DB" w14:textId="77777777" w:rsidTr="00FC22D2">
        <w:tc>
          <w:tcPr>
            <w:tcW w:w="976" w:type="dxa"/>
            <w:tcBorders>
              <w:left w:val="single" w:sz="12" w:space="0" w:color="auto"/>
              <w:bottom w:val="single" w:sz="4" w:space="0" w:color="auto"/>
              <w:right w:val="single" w:sz="12" w:space="0" w:color="auto"/>
            </w:tcBorders>
          </w:tcPr>
          <w:p w14:paraId="0DD63BCD" w14:textId="77777777" w:rsidR="002C2AFB" w:rsidRPr="002F2600" w:rsidRDefault="002C2AFB" w:rsidP="002C2AFB">
            <w:pPr>
              <w:pStyle w:val="FP"/>
              <w:suppressLineNumbers/>
              <w:suppressAutoHyphens/>
              <w:spacing w:before="60" w:after="60"/>
              <w:rPr>
                <w:rFonts w:cs="Arial"/>
              </w:rPr>
            </w:pPr>
            <w:r w:rsidRPr="002F2600">
              <w:rPr>
                <w:rFonts w:cs="Arial"/>
              </w:rPr>
              <w:t>5.1</w:t>
            </w:r>
          </w:p>
        </w:tc>
        <w:tc>
          <w:tcPr>
            <w:tcW w:w="2162" w:type="dxa"/>
            <w:tcBorders>
              <w:left w:val="single" w:sz="12" w:space="0" w:color="auto"/>
              <w:bottom w:val="single" w:sz="4" w:space="0" w:color="auto"/>
              <w:right w:val="single" w:sz="12" w:space="0" w:color="auto"/>
            </w:tcBorders>
            <w:shd w:val="clear" w:color="auto" w:fill="FFFFFF"/>
          </w:tcPr>
          <w:p w14:paraId="6EC0DE51" w14:textId="77777777" w:rsidR="002C2AFB" w:rsidRPr="002F2600" w:rsidRDefault="002C2AFB" w:rsidP="002C2AFB">
            <w:pPr>
              <w:pStyle w:val="FP"/>
              <w:suppressLineNumbers/>
              <w:suppressAutoHyphens/>
              <w:spacing w:before="60" w:after="60"/>
              <w:rPr>
                <w:rFonts w:cs="Arial"/>
              </w:rPr>
            </w:pPr>
            <w:r w:rsidRPr="002F2600">
              <w:rPr>
                <w:rFonts w:cs="Arial"/>
              </w:rPr>
              <w:t>IPR disclosures</w:t>
            </w:r>
          </w:p>
        </w:tc>
        <w:tc>
          <w:tcPr>
            <w:tcW w:w="11550" w:type="dxa"/>
            <w:gridSpan w:val="5"/>
            <w:tcBorders>
              <w:left w:val="single" w:sz="12" w:space="0" w:color="auto"/>
              <w:bottom w:val="single" w:sz="4" w:space="0" w:color="auto"/>
              <w:right w:val="single" w:sz="12" w:space="0" w:color="auto"/>
            </w:tcBorders>
            <w:shd w:val="clear" w:color="auto" w:fill="FFFF00"/>
          </w:tcPr>
          <w:p w14:paraId="781DC82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99379D3" w14:textId="77777777" w:rsidR="002C2AFB" w:rsidRPr="00BB45A7" w:rsidRDefault="002C2AFB" w:rsidP="002C2AFB">
            <w:pPr>
              <w:pStyle w:val="TAL"/>
              <w:rPr>
                <w:rFonts w:ascii="Times New Roman" w:hAnsi="Times New Roman" w:cs="Times New Roman"/>
                <w:b/>
                <w:i/>
                <w:sz w:val="24"/>
              </w:rPr>
            </w:pPr>
          </w:p>
          <w:p w14:paraId="19B5536B"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C4DF973" w14:textId="77777777" w:rsidR="002C2AFB" w:rsidRPr="00BB45A7" w:rsidRDefault="002C2AFB" w:rsidP="002C2AFB">
            <w:pPr>
              <w:pStyle w:val="TAL"/>
              <w:rPr>
                <w:rFonts w:ascii="Times New Roman" w:hAnsi="Times New Roman" w:cs="Times New Roman"/>
                <w:b/>
                <w:i/>
                <w:sz w:val="24"/>
              </w:rPr>
            </w:pPr>
          </w:p>
        </w:tc>
      </w:tr>
      <w:tr w:rsidR="002C2AFB" w:rsidRPr="002F2600" w14:paraId="4D9B2ECF" w14:textId="77777777" w:rsidTr="00FC22D2">
        <w:tc>
          <w:tcPr>
            <w:tcW w:w="976" w:type="dxa"/>
            <w:tcBorders>
              <w:left w:val="single" w:sz="12" w:space="0" w:color="auto"/>
              <w:right w:val="single" w:sz="12" w:space="0" w:color="auto"/>
            </w:tcBorders>
          </w:tcPr>
          <w:p w14:paraId="3F5FC880" w14:textId="77777777" w:rsidR="002C2AFB" w:rsidRPr="00F625EE" w:rsidRDefault="002C2AFB" w:rsidP="002C2AFB">
            <w:pPr>
              <w:pStyle w:val="FP"/>
              <w:suppressLineNumbers/>
              <w:suppressAutoHyphens/>
              <w:spacing w:before="60" w:after="60"/>
              <w:rPr>
                <w:rFonts w:eastAsia="SimSun" w:cs="Arial"/>
                <w:lang w:eastAsia="zh-CN"/>
              </w:rPr>
            </w:pPr>
            <w:r>
              <w:rPr>
                <w:rFonts w:eastAsia="SimSun" w:cs="Arial" w:hint="eastAsia"/>
                <w:lang w:eastAsia="zh-CN"/>
              </w:rPr>
              <w:t>5.2</w:t>
            </w:r>
          </w:p>
        </w:tc>
        <w:tc>
          <w:tcPr>
            <w:tcW w:w="2162" w:type="dxa"/>
            <w:tcBorders>
              <w:left w:val="single" w:sz="12" w:space="0" w:color="auto"/>
              <w:right w:val="single" w:sz="12" w:space="0" w:color="auto"/>
            </w:tcBorders>
            <w:shd w:val="clear" w:color="auto" w:fill="FFFFFF"/>
          </w:tcPr>
          <w:p w14:paraId="589BA027" w14:textId="77777777" w:rsidR="002C2AFB" w:rsidRPr="002F2600" w:rsidRDefault="002C2AFB" w:rsidP="002C2AFB">
            <w:pPr>
              <w:pStyle w:val="FP"/>
              <w:suppressLineNumbers/>
              <w:suppressAutoHyphens/>
              <w:spacing w:before="60" w:after="60"/>
              <w:rPr>
                <w:rFonts w:cs="Arial"/>
              </w:rPr>
            </w:pPr>
            <w:r w:rsidRPr="00F625EE">
              <w:rPr>
                <w:rFonts w:cs="Arial"/>
              </w:rPr>
              <w:t>Antitrust declarations</w:t>
            </w:r>
          </w:p>
        </w:tc>
        <w:tc>
          <w:tcPr>
            <w:tcW w:w="11550" w:type="dxa"/>
            <w:gridSpan w:val="5"/>
            <w:tcBorders>
              <w:left w:val="single" w:sz="12" w:space="0" w:color="auto"/>
              <w:bottom w:val="single" w:sz="4" w:space="0" w:color="auto"/>
              <w:right w:val="single" w:sz="12" w:space="0" w:color="auto"/>
            </w:tcBorders>
            <w:shd w:val="clear" w:color="auto" w:fill="FFFF00"/>
          </w:tcPr>
          <w:p w14:paraId="655BE73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11C1E3CD" w14:textId="77777777" w:rsidR="002C2AFB" w:rsidRPr="00BB45A7" w:rsidRDefault="002C2AFB" w:rsidP="002C2AFB">
            <w:pPr>
              <w:pStyle w:val="TAL"/>
              <w:rPr>
                <w:rFonts w:ascii="Times New Roman" w:hAnsi="Times New Roman" w:cs="Times New Roman"/>
                <w:b/>
                <w:i/>
                <w:sz w:val="24"/>
              </w:rPr>
            </w:pPr>
          </w:p>
          <w:p w14:paraId="564CF98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also draw your attention to the fact that 3GPP activities are subject to applicable antitrust and competition laws and that compliance with said laws is therefore required of any participant of this TSG/WG meeting including the Chair and Vice Chair. In case of question I recommend that you contact your legal counsel.</w:t>
            </w:r>
          </w:p>
          <w:p w14:paraId="620C8F05" w14:textId="77777777" w:rsidR="002C2AFB" w:rsidRPr="00BB45A7" w:rsidRDefault="002C2AFB" w:rsidP="002C2AFB">
            <w:pPr>
              <w:pStyle w:val="TAL"/>
              <w:rPr>
                <w:rFonts w:ascii="Times New Roman" w:hAnsi="Times New Roman" w:cs="Times New Roman"/>
                <w:b/>
                <w:i/>
                <w:sz w:val="24"/>
              </w:rPr>
            </w:pPr>
          </w:p>
          <w:p w14:paraId="16D7A5C2"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The leadership shall conduct the present meeting with strict impartiality and in the interests of 3GPP.</w:t>
            </w:r>
          </w:p>
          <w:p w14:paraId="69FECF60" w14:textId="77777777" w:rsidR="002C2AFB" w:rsidRPr="00BB45A7" w:rsidRDefault="002C2AFB" w:rsidP="002C2AFB">
            <w:pPr>
              <w:pStyle w:val="TAL"/>
              <w:rPr>
                <w:rFonts w:ascii="Times New Roman" w:hAnsi="Times New Roman" w:cs="Times New Roman"/>
                <w:b/>
                <w:i/>
                <w:sz w:val="24"/>
              </w:rPr>
            </w:pPr>
          </w:p>
          <w:p w14:paraId="6F66962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Furthermore, I would like to remind you that timely submission of work items in advance of TSG/WG meetings is important to allow for full and fair consideration of such matters”.</w:t>
            </w:r>
          </w:p>
        </w:tc>
      </w:tr>
      <w:tr w:rsidR="002C2AFB" w:rsidRPr="002F2600" w14:paraId="6118F5EA" w14:textId="77777777" w:rsidTr="00FC22D2">
        <w:tc>
          <w:tcPr>
            <w:tcW w:w="976" w:type="dxa"/>
            <w:tcBorders>
              <w:left w:val="single" w:sz="12" w:space="0" w:color="auto"/>
              <w:right w:val="single" w:sz="12" w:space="0" w:color="auto"/>
            </w:tcBorders>
          </w:tcPr>
          <w:p w14:paraId="555F908B" w14:textId="77777777" w:rsidR="002C2AFB" w:rsidRPr="008C3EE0" w:rsidRDefault="002C2AFB" w:rsidP="00B11141">
            <w:pPr>
              <w:pStyle w:val="TAL"/>
              <w:rPr>
                <w:rFonts w:eastAsia="SimSun"/>
                <w:sz w:val="20"/>
                <w:lang w:eastAsia="zh-CN"/>
              </w:rPr>
            </w:pPr>
            <w:r w:rsidRPr="008C3EE0">
              <w:rPr>
                <w:sz w:val="20"/>
              </w:rPr>
              <w:lastRenderedPageBreak/>
              <w:t>5.</w:t>
            </w:r>
            <w:r w:rsidR="00B11141">
              <w:rPr>
                <w:rFonts w:eastAsia="SimSun"/>
                <w:sz w:val="20"/>
                <w:lang w:eastAsia="zh-CN"/>
              </w:rPr>
              <w:t>3</w:t>
            </w:r>
          </w:p>
        </w:tc>
        <w:tc>
          <w:tcPr>
            <w:tcW w:w="2162" w:type="dxa"/>
            <w:tcBorders>
              <w:left w:val="single" w:sz="12" w:space="0" w:color="auto"/>
              <w:right w:val="single" w:sz="12" w:space="0" w:color="auto"/>
            </w:tcBorders>
          </w:tcPr>
          <w:p w14:paraId="4E38FA10" w14:textId="77777777" w:rsidR="002C2AFB" w:rsidRPr="008C3EE0" w:rsidRDefault="002C2AFB" w:rsidP="002C2AFB">
            <w:pPr>
              <w:pStyle w:val="TAL"/>
              <w:rPr>
                <w:sz w:val="20"/>
              </w:rPr>
            </w:pPr>
            <w:r w:rsidRPr="008C3EE0">
              <w:rPr>
                <w:sz w:val="20"/>
              </w:rPr>
              <w:t>Other items for immediate consideration</w:t>
            </w:r>
          </w:p>
        </w:tc>
        <w:tc>
          <w:tcPr>
            <w:tcW w:w="750" w:type="dxa"/>
            <w:tcBorders>
              <w:left w:val="single" w:sz="12" w:space="0" w:color="auto"/>
              <w:bottom w:val="single" w:sz="4" w:space="0" w:color="auto"/>
              <w:right w:val="single" w:sz="12" w:space="0" w:color="auto"/>
            </w:tcBorders>
            <w:shd w:val="clear" w:color="auto" w:fill="auto"/>
          </w:tcPr>
          <w:p w14:paraId="7ADE2248"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36D628A1" w14:textId="77777777" w:rsidR="002C2AFB" w:rsidRPr="008C3EE0"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0E187B9" w14:textId="77777777" w:rsidR="002C2AFB" w:rsidRPr="008C3EE0" w:rsidRDefault="002C2AFB" w:rsidP="002C2AFB">
            <w:pPr>
              <w:pStyle w:val="TAL"/>
              <w:rPr>
                <w:sz w:val="20"/>
              </w:rPr>
            </w:pPr>
          </w:p>
        </w:tc>
        <w:tc>
          <w:tcPr>
            <w:tcW w:w="1080" w:type="dxa"/>
            <w:tcBorders>
              <w:left w:val="single" w:sz="12" w:space="0" w:color="auto"/>
              <w:right w:val="single" w:sz="12" w:space="0" w:color="auto"/>
            </w:tcBorders>
          </w:tcPr>
          <w:p w14:paraId="772098DF" w14:textId="77777777" w:rsidR="002C2AFB" w:rsidRPr="008C3EE0" w:rsidRDefault="002C2AFB" w:rsidP="002C2AFB">
            <w:pPr>
              <w:pStyle w:val="TAL"/>
              <w:rPr>
                <w:sz w:val="20"/>
              </w:rPr>
            </w:pPr>
          </w:p>
        </w:tc>
        <w:tc>
          <w:tcPr>
            <w:tcW w:w="4860" w:type="dxa"/>
            <w:tcBorders>
              <w:left w:val="single" w:sz="12" w:space="0" w:color="auto"/>
              <w:right w:val="single" w:sz="12" w:space="0" w:color="auto"/>
            </w:tcBorders>
            <w:vAlign w:val="center"/>
          </w:tcPr>
          <w:p w14:paraId="3895ACF5" w14:textId="77777777" w:rsidR="002C2AFB" w:rsidRPr="006A12FF" w:rsidRDefault="002C2AFB" w:rsidP="002C2AFB">
            <w:pPr>
              <w:pStyle w:val="TAL"/>
              <w:rPr>
                <w:color w:val="FF0000"/>
                <w:szCs w:val="18"/>
              </w:rPr>
            </w:pPr>
            <w:r w:rsidRPr="006A12FF">
              <w:rPr>
                <w:rFonts w:eastAsia="Batang"/>
                <w:color w:val="FF0000"/>
                <w:szCs w:val="18"/>
              </w:rPr>
              <w:t>For contributions to this agenda item, please contact the Chair in advance of the meeting.</w:t>
            </w:r>
          </w:p>
        </w:tc>
      </w:tr>
      <w:tr w:rsidR="002C2AFB" w:rsidRPr="002F2600" w14:paraId="21AF6A22" w14:textId="77777777" w:rsidTr="0035300E">
        <w:tc>
          <w:tcPr>
            <w:tcW w:w="976" w:type="dxa"/>
            <w:tcBorders>
              <w:left w:val="single" w:sz="12" w:space="0" w:color="auto"/>
              <w:right w:val="single" w:sz="12" w:space="0" w:color="auto"/>
            </w:tcBorders>
            <w:shd w:val="clear" w:color="auto" w:fill="FFCC99"/>
          </w:tcPr>
          <w:p w14:paraId="159EF3B8" w14:textId="77777777" w:rsidR="002C2AFB" w:rsidRPr="008F37F9" w:rsidRDefault="002C2AFB" w:rsidP="002C2AFB">
            <w:pPr>
              <w:pStyle w:val="TAL"/>
              <w:rPr>
                <w:sz w:val="20"/>
              </w:rPr>
            </w:pPr>
          </w:p>
        </w:tc>
        <w:tc>
          <w:tcPr>
            <w:tcW w:w="2162" w:type="dxa"/>
            <w:tcBorders>
              <w:left w:val="single" w:sz="12" w:space="0" w:color="auto"/>
              <w:right w:val="single" w:sz="12" w:space="0" w:color="auto"/>
            </w:tcBorders>
            <w:shd w:val="clear" w:color="auto" w:fill="FFCC99"/>
          </w:tcPr>
          <w:p w14:paraId="0DF887EE" w14:textId="77777777" w:rsidR="002C2AFB" w:rsidRPr="008F37F9" w:rsidRDefault="002C2AFB"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FFCC99"/>
          </w:tcPr>
          <w:p w14:paraId="12835DC7"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FFCC99"/>
          </w:tcPr>
          <w:p w14:paraId="54B14421" w14:textId="77777777" w:rsidR="002C2AFB" w:rsidRPr="008F37F9"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2F8F7F9B" w14:textId="77777777" w:rsidR="002C2AFB" w:rsidRPr="008F37F9" w:rsidRDefault="002C2AFB" w:rsidP="002C2AFB">
            <w:pPr>
              <w:pStyle w:val="TAL"/>
              <w:rPr>
                <w:sz w:val="20"/>
              </w:rPr>
            </w:pPr>
          </w:p>
        </w:tc>
        <w:tc>
          <w:tcPr>
            <w:tcW w:w="1080" w:type="dxa"/>
            <w:tcBorders>
              <w:left w:val="single" w:sz="12" w:space="0" w:color="auto"/>
              <w:right w:val="single" w:sz="12" w:space="0" w:color="auto"/>
            </w:tcBorders>
            <w:shd w:val="clear" w:color="auto" w:fill="FFCC99"/>
          </w:tcPr>
          <w:p w14:paraId="2F1F1A14" w14:textId="77777777" w:rsidR="002C2AFB" w:rsidRPr="008F37F9" w:rsidRDefault="002C2AFB" w:rsidP="002C2AFB">
            <w:pPr>
              <w:pStyle w:val="TAL"/>
              <w:rPr>
                <w:sz w:val="20"/>
              </w:rPr>
            </w:pPr>
          </w:p>
        </w:tc>
        <w:tc>
          <w:tcPr>
            <w:tcW w:w="4860" w:type="dxa"/>
            <w:tcBorders>
              <w:left w:val="single" w:sz="12" w:space="0" w:color="auto"/>
              <w:right w:val="single" w:sz="12" w:space="0" w:color="auto"/>
            </w:tcBorders>
            <w:shd w:val="clear" w:color="auto" w:fill="FFCC99"/>
          </w:tcPr>
          <w:p w14:paraId="573830A7" w14:textId="77777777" w:rsidR="002C2AFB" w:rsidRPr="008F37F9" w:rsidRDefault="002C2AFB" w:rsidP="002C2AFB">
            <w:pPr>
              <w:pStyle w:val="TAL"/>
              <w:rPr>
                <w:sz w:val="20"/>
              </w:rPr>
            </w:pPr>
          </w:p>
        </w:tc>
      </w:tr>
      <w:tr w:rsidR="002160B6" w:rsidRPr="002F2600" w14:paraId="5087150A" w14:textId="77777777" w:rsidTr="0035300E">
        <w:tc>
          <w:tcPr>
            <w:tcW w:w="976" w:type="dxa"/>
            <w:tcBorders>
              <w:left w:val="single" w:sz="12" w:space="0" w:color="auto"/>
              <w:right w:val="single" w:sz="12" w:space="0" w:color="auto"/>
            </w:tcBorders>
            <w:shd w:val="clear" w:color="auto" w:fill="FFFFFF"/>
          </w:tcPr>
          <w:p w14:paraId="618770AB" w14:textId="77777777" w:rsidR="002160B6" w:rsidRPr="008F37F9" w:rsidRDefault="002160B6" w:rsidP="002160B6">
            <w:pPr>
              <w:pStyle w:val="TAL"/>
              <w:rPr>
                <w:b/>
                <w:bCs/>
                <w:sz w:val="20"/>
              </w:rPr>
            </w:pPr>
            <w:r w:rsidRPr="008F37F9">
              <w:rPr>
                <w:b/>
                <w:bCs/>
                <w:sz w:val="20"/>
              </w:rPr>
              <w:t>6</w:t>
            </w:r>
          </w:p>
        </w:tc>
        <w:tc>
          <w:tcPr>
            <w:tcW w:w="2162" w:type="dxa"/>
            <w:tcBorders>
              <w:left w:val="single" w:sz="12" w:space="0" w:color="auto"/>
              <w:right w:val="single" w:sz="12" w:space="0" w:color="auto"/>
            </w:tcBorders>
          </w:tcPr>
          <w:p w14:paraId="23FA338E" w14:textId="77777777" w:rsidR="002160B6" w:rsidRPr="008F37F9" w:rsidRDefault="002160B6" w:rsidP="002160B6">
            <w:pPr>
              <w:pStyle w:val="TAL"/>
              <w:rPr>
                <w:b/>
                <w:bCs/>
                <w:sz w:val="20"/>
              </w:rPr>
            </w:pPr>
            <w:r w:rsidRPr="008F37F9">
              <w:rPr>
                <w:b/>
                <w:bCs/>
                <w:sz w:val="20"/>
              </w:rPr>
              <w:t>Received Liaison Statements</w:t>
            </w:r>
          </w:p>
        </w:tc>
        <w:tc>
          <w:tcPr>
            <w:tcW w:w="750" w:type="dxa"/>
            <w:tcBorders>
              <w:left w:val="single" w:sz="12" w:space="0" w:color="auto"/>
              <w:bottom w:val="single" w:sz="4" w:space="0" w:color="auto"/>
              <w:right w:val="single" w:sz="12" w:space="0" w:color="auto"/>
            </w:tcBorders>
            <w:shd w:val="clear" w:color="auto" w:fill="FFFF00"/>
          </w:tcPr>
          <w:p w14:paraId="5098837C" w14:textId="7FA8AC4B" w:rsidR="002160B6" w:rsidRPr="005038CE" w:rsidRDefault="007718F5" w:rsidP="002160B6">
            <w:pPr>
              <w:pStyle w:val="FP"/>
              <w:suppressLineNumbers/>
              <w:suppressAutoHyphens/>
              <w:spacing w:before="60" w:after="60"/>
              <w:jc w:val="center"/>
              <w:rPr>
                <w:rFonts w:ascii="Times New Roman" w:hAnsi="Times New Roman"/>
                <w:sz w:val="24"/>
                <w:szCs w:val="24"/>
              </w:rPr>
            </w:pPr>
            <w:hyperlink r:id="rId14" w:history="1">
              <w:r w:rsidR="00DA24EB">
                <w:rPr>
                  <w:rStyle w:val="Hyperlink"/>
                  <w:rFonts w:ascii="Times New Roman" w:eastAsia="MS Mincho" w:hAnsi="Times New Roman"/>
                  <w:sz w:val="24"/>
                  <w:szCs w:val="24"/>
                  <w:lang w:val="en-US" w:eastAsia="ja-JP"/>
                </w:rPr>
                <w:t>3016</w:t>
              </w:r>
            </w:hyperlink>
          </w:p>
        </w:tc>
        <w:tc>
          <w:tcPr>
            <w:tcW w:w="3420" w:type="dxa"/>
            <w:tcBorders>
              <w:left w:val="single" w:sz="12" w:space="0" w:color="auto"/>
              <w:bottom w:val="single" w:sz="4" w:space="0" w:color="auto"/>
              <w:right w:val="single" w:sz="12" w:space="0" w:color="auto"/>
            </w:tcBorders>
            <w:shd w:val="clear" w:color="auto" w:fill="FFFF00"/>
          </w:tcPr>
          <w:p w14:paraId="05F90F08" w14:textId="1B3F325D" w:rsidR="002160B6" w:rsidRPr="00AE700D" w:rsidRDefault="00143C39" w:rsidP="002160B6">
            <w:pPr>
              <w:pStyle w:val="TAL"/>
              <w:rPr>
                <w:sz w:val="20"/>
              </w:rPr>
            </w:pPr>
            <w:r>
              <w:rPr>
                <w:sz w:val="20"/>
              </w:rPr>
              <w:t>LS in   Rel-18 LS on the UE IP address preservation indicator</w:t>
            </w:r>
          </w:p>
        </w:tc>
        <w:tc>
          <w:tcPr>
            <w:tcW w:w="1440" w:type="dxa"/>
            <w:tcBorders>
              <w:left w:val="single" w:sz="12" w:space="0" w:color="auto"/>
              <w:bottom w:val="single" w:sz="4" w:space="0" w:color="auto"/>
              <w:right w:val="single" w:sz="12" w:space="0" w:color="auto"/>
            </w:tcBorders>
            <w:shd w:val="clear" w:color="auto" w:fill="FFFF00"/>
          </w:tcPr>
          <w:p w14:paraId="3EC2575C" w14:textId="627BCC96" w:rsidR="002160B6" w:rsidRPr="00AE700D"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409E39C4" w14:textId="77777777" w:rsidR="002160B6" w:rsidRPr="00AE700D" w:rsidRDefault="002160B6" w:rsidP="002160B6">
            <w:pPr>
              <w:pStyle w:val="TAL"/>
              <w:rPr>
                <w:sz w:val="20"/>
              </w:rPr>
            </w:pPr>
          </w:p>
        </w:tc>
        <w:tc>
          <w:tcPr>
            <w:tcW w:w="4860" w:type="dxa"/>
            <w:tcBorders>
              <w:left w:val="single" w:sz="12" w:space="0" w:color="auto"/>
              <w:right w:val="single" w:sz="12" w:space="0" w:color="auto"/>
            </w:tcBorders>
          </w:tcPr>
          <w:p w14:paraId="74710FB2" w14:textId="77777777" w:rsidR="00F871B8" w:rsidRDefault="00F871B8" w:rsidP="00F871B8">
            <w:pPr>
              <w:pStyle w:val="TAL"/>
              <w:rPr>
                <w:sz w:val="20"/>
              </w:rPr>
            </w:pPr>
            <w:r>
              <w:t xml:space="preserve">To: SA6 Cc: </w:t>
            </w:r>
            <w:r w:rsidRPr="00461C5A">
              <w:rPr>
                <w:b/>
              </w:rPr>
              <w:t>CT3</w:t>
            </w:r>
          </w:p>
          <w:p w14:paraId="30741E85" w14:textId="77777777" w:rsidR="00F871B8" w:rsidRDefault="00F871B8" w:rsidP="00F871B8">
            <w:pPr>
              <w:pStyle w:val="TAL"/>
            </w:pPr>
            <w:r>
              <w:t xml:space="preserve">Response to: </w:t>
            </w:r>
          </w:p>
          <w:p w14:paraId="71C39BB8" w14:textId="77777777" w:rsidR="00F871B8" w:rsidRDefault="00F871B8" w:rsidP="00F871B8">
            <w:pPr>
              <w:pStyle w:val="TAL"/>
            </w:pPr>
            <w:r>
              <w:t>Release: Rel-18</w:t>
            </w:r>
          </w:p>
          <w:p w14:paraId="7839E604" w14:textId="77777777" w:rsidR="00F871B8" w:rsidRDefault="00F871B8" w:rsidP="00F871B8">
            <w:pPr>
              <w:pStyle w:val="TAL"/>
            </w:pPr>
            <w:r>
              <w:t>WI: NSCALE</w:t>
            </w:r>
          </w:p>
          <w:p w14:paraId="603A112D" w14:textId="77777777" w:rsidR="00F871B8" w:rsidRDefault="00F871B8" w:rsidP="00F871B8">
            <w:pPr>
              <w:pStyle w:val="TAL"/>
            </w:pPr>
            <w:r>
              <w:t>Contact: China Mobile</w:t>
            </w:r>
          </w:p>
          <w:p w14:paraId="2EB1D094" w14:textId="77777777" w:rsidR="00F871B8" w:rsidRDefault="00F871B8" w:rsidP="00F871B8">
            <w:pPr>
              <w:pStyle w:val="TAL"/>
              <w:jc w:val="both"/>
              <w:rPr>
                <w:b/>
                <w:bCs/>
              </w:rPr>
            </w:pPr>
          </w:p>
          <w:p w14:paraId="769B8073" w14:textId="77777777" w:rsidR="00F871B8" w:rsidRPr="007F4712" w:rsidRDefault="00F871B8" w:rsidP="00F871B8">
            <w:pPr>
              <w:pStyle w:val="Header"/>
              <w:rPr>
                <w:rFonts w:ascii="Arial" w:hAnsi="Arial" w:cs="Arial"/>
                <w:sz w:val="18"/>
                <w:szCs w:val="18"/>
              </w:rPr>
            </w:pPr>
            <w:r w:rsidRPr="007F4712">
              <w:rPr>
                <w:rFonts w:ascii="Arial" w:hAnsi="Arial" w:cs="Arial" w:hint="eastAsia"/>
                <w:sz w:val="18"/>
                <w:szCs w:val="18"/>
              </w:rPr>
              <w:t>CT1 is now working on support of n</w:t>
            </w:r>
            <w:r w:rsidRPr="007F4712">
              <w:rPr>
                <w:rFonts w:ascii="Arial" w:hAnsi="Arial" w:cs="Arial"/>
                <w:sz w:val="18"/>
                <w:szCs w:val="18"/>
              </w:rPr>
              <w:t xml:space="preserve">etwork </w:t>
            </w:r>
            <w:r w:rsidRPr="007F4712">
              <w:rPr>
                <w:rFonts w:ascii="Arial" w:hAnsi="Arial" w:cs="Arial" w:hint="eastAsia"/>
                <w:sz w:val="18"/>
                <w:szCs w:val="18"/>
              </w:rPr>
              <w:t>s</w:t>
            </w:r>
            <w:r w:rsidRPr="007F4712">
              <w:rPr>
                <w:rFonts w:ascii="Arial" w:hAnsi="Arial" w:cs="Arial"/>
                <w:sz w:val="18"/>
                <w:szCs w:val="18"/>
              </w:rPr>
              <w:t xml:space="preserve">lice </w:t>
            </w:r>
            <w:r w:rsidRPr="007F4712">
              <w:rPr>
                <w:rFonts w:ascii="Arial" w:hAnsi="Arial" w:cs="Arial" w:hint="eastAsia"/>
                <w:sz w:val="18"/>
                <w:szCs w:val="18"/>
              </w:rPr>
              <w:t>c</w:t>
            </w:r>
            <w:r w:rsidRPr="007F4712">
              <w:rPr>
                <w:rFonts w:ascii="Arial" w:hAnsi="Arial" w:cs="Arial"/>
                <w:sz w:val="18"/>
                <w:szCs w:val="18"/>
              </w:rPr>
              <w:t xml:space="preserve">apability </w:t>
            </w:r>
            <w:r w:rsidRPr="007F4712">
              <w:rPr>
                <w:rFonts w:ascii="Arial" w:hAnsi="Arial" w:cs="Arial" w:hint="eastAsia"/>
                <w:sz w:val="18"/>
                <w:szCs w:val="18"/>
              </w:rPr>
              <w:t>e</w:t>
            </w:r>
            <w:r w:rsidRPr="007F4712">
              <w:rPr>
                <w:rFonts w:ascii="Arial" w:hAnsi="Arial" w:cs="Arial"/>
                <w:sz w:val="18"/>
                <w:szCs w:val="18"/>
              </w:rPr>
              <w:t xml:space="preserve">xposure for </w:t>
            </w:r>
            <w:r w:rsidRPr="007F4712">
              <w:rPr>
                <w:rFonts w:ascii="Arial" w:hAnsi="Arial" w:cs="Arial" w:hint="eastAsia"/>
                <w:sz w:val="18"/>
                <w:szCs w:val="18"/>
              </w:rPr>
              <w:t>a</w:t>
            </w:r>
            <w:r w:rsidRPr="007F4712">
              <w:rPr>
                <w:rFonts w:ascii="Arial" w:hAnsi="Arial" w:cs="Arial"/>
                <w:sz w:val="18"/>
                <w:szCs w:val="18"/>
              </w:rPr>
              <w:t xml:space="preserve">pplication </w:t>
            </w:r>
            <w:r w:rsidRPr="007F4712">
              <w:rPr>
                <w:rFonts w:ascii="Arial" w:hAnsi="Arial" w:cs="Arial" w:hint="eastAsia"/>
                <w:sz w:val="18"/>
                <w:szCs w:val="18"/>
              </w:rPr>
              <w:t>l</w:t>
            </w:r>
            <w:r w:rsidRPr="007F4712">
              <w:rPr>
                <w:rFonts w:ascii="Arial" w:hAnsi="Arial" w:cs="Arial"/>
                <w:sz w:val="18"/>
                <w:szCs w:val="18"/>
              </w:rPr>
              <w:t xml:space="preserve">ayer </w:t>
            </w:r>
            <w:r w:rsidRPr="007F4712">
              <w:rPr>
                <w:rFonts w:ascii="Arial" w:hAnsi="Arial" w:cs="Arial" w:hint="eastAsia"/>
                <w:sz w:val="18"/>
                <w:szCs w:val="18"/>
              </w:rPr>
              <w:t>e</w:t>
            </w:r>
            <w:r w:rsidRPr="007F4712">
              <w:rPr>
                <w:rFonts w:ascii="Arial" w:hAnsi="Arial" w:cs="Arial"/>
                <w:sz w:val="18"/>
                <w:szCs w:val="18"/>
              </w:rPr>
              <w:t xml:space="preserve">nablement </w:t>
            </w:r>
            <w:r w:rsidRPr="007F4712">
              <w:rPr>
                <w:rFonts w:ascii="Arial" w:hAnsi="Arial" w:cs="Arial" w:hint="eastAsia"/>
                <w:sz w:val="18"/>
                <w:szCs w:val="18"/>
              </w:rPr>
              <w:t>s</w:t>
            </w:r>
            <w:r w:rsidRPr="007F4712">
              <w:rPr>
                <w:rFonts w:ascii="Arial" w:hAnsi="Arial" w:cs="Arial"/>
                <w:sz w:val="18"/>
                <w:szCs w:val="18"/>
              </w:rPr>
              <w:t>ervice</w:t>
            </w:r>
            <w:r w:rsidRPr="007F4712">
              <w:rPr>
                <w:rFonts w:ascii="Arial" w:hAnsi="Arial" w:cs="Arial" w:hint="eastAsia"/>
                <w:sz w:val="18"/>
                <w:szCs w:val="18"/>
              </w:rPr>
              <w:t xml:space="preserve"> in Rel-18</w:t>
            </w:r>
            <w:r w:rsidRPr="007F4712">
              <w:rPr>
                <w:rFonts w:ascii="Arial" w:hAnsi="Arial" w:cs="Arial"/>
                <w:sz w:val="18"/>
                <w:szCs w:val="18"/>
              </w:rPr>
              <w:t xml:space="preserve">. </w:t>
            </w:r>
          </w:p>
          <w:p w14:paraId="469BAEF1" w14:textId="77777777" w:rsidR="00F871B8" w:rsidRPr="007F4712" w:rsidRDefault="00F871B8" w:rsidP="00F871B8">
            <w:pPr>
              <w:pStyle w:val="Header"/>
              <w:rPr>
                <w:rFonts w:ascii="Arial" w:hAnsi="Arial" w:cs="Arial"/>
                <w:sz w:val="18"/>
                <w:szCs w:val="18"/>
              </w:rPr>
            </w:pPr>
          </w:p>
          <w:p w14:paraId="5D93346E" w14:textId="77777777" w:rsidR="00F871B8" w:rsidRPr="007F4712" w:rsidRDefault="00F871B8" w:rsidP="00F871B8">
            <w:pPr>
              <w:pStyle w:val="Header"/>
              <w:rPr>
                <w:rFonts w:ascii="Arial" w:hAnsi="Arial" w:cs="Arial"/>
                <w:sz w:val="18"/>
                <w:szCs w:val="18"/>
              </w:rPr>
            </w:pPr>
            <w:r w:rsidRPr="007F4712">
              <w:rPr>
                <w:rFonts w:ascii="Arial" w:hAnsi="Arial" w:cs="Arial"/>
                <w:sz w:val="18"/>
                <w:szCs w:val="18"/>
              </w:rPr>
              <w:t>While discussing Network Slice Adaptation Trigger procedures, it was not clear how the NSCE Server handles the "Requested UE IP address preservation indicator" IE received from the NSCE client. The IE is mentioned in the Network slice adaptation trigger request (clause 9.11.3.3) and Network slice adaptation trigger subscribe request (clause 9.11.3.7) information flows described in 3GPP TS 23.435.</w:t>
            </w:r>
            <w:r w:rsidRPr="007F4712">
              <w:rPr>
                <w:rFonts w:ascii="Arial" w:hAnsi="Arial" w:cs="Arial" w:hint="eastAsia"/>
                <w:sz w:val="18"/>
                <w:szCs w:val="18"/>
              </w:rPr>
              <w:t xml:space="preserve"> </w:t>
            </w:r>
          </w:p>
          <w:p w14:paraId="734F5AD7" w14:textId="77777777" w:rsidR="00F871B8" w:rsidRPr="007F4712" w:rsidRDefault="00F871B8" w:rsidP="00F871B8">
            <w:pPr>
              <w:pStyle w:val="Header"/>
              <w:rPr>
                <w:rFonts w:ascii="Arial" w:hAnsi="Arial" w:cs="Arial"/>
                <w:sz w:val="18"/>
                <w:szCs w:val="18"/>
              </w:rPr>
            </w:pPr>
          </w:p>
          <w:p w14:paraId="465CE61D" w14:textId="77777777" w:rsidR="00F871B8" w:rsidRPr="007F4712" w:rsidRDefault="00F871B8" w:rsidP="00F871B8">
            <w:pPr>
              <w:pStyle w:val="Header"/>
              <w:rPr>
                <w:rFonts w:ascii="Arial" w:hAnsi="Arial" w:cs="Arial"/>
                <w:sz w:val="18"/>
                <w:szCs w:val="18"/>
              </w:rPr>
            </w:pPr>
            <w:r w:rsidRPr="007F4712">
              <w:rPr>
                <w:rFonts w:ascii="Arial" w:hAnsi="Arial" w:cs="Arial" w:hint="eastAsia"/>
                <w:sz w:val="18"/>
                <w:szCs w:val="18"/>
              </w:rPr>
              <w:t xml:space="preserve">Thus, CT1 would like to ask SA6 about more details on </w:t>
            </w:r>
            <w:r w:rsidRPr="007F4712">
              <w:rPr>
                <w:rFonts w:ascii="Arial" w:hAnsi="Arial" w:cs="Arial"/>
                <w:sz w:val="18"/>
                <w:szCs w:val="18"/>
              </w:rPr>
              <w:t xml:space="preserve">handling of </w:t>
            </w:r>
            <w:r w:rsidRPr="007F4712">
              <w:rPr>
                <w:rFonts w:ascii="Arial" w:hAnsi="Arial" w:cs="Arial" w:hint="eastAsia"/>
                <w:sz w:val="18"/>
                <w:szCs w:val="18"/>
              </w:rPr>
              <w:t>this information element.</w:t>
            </w:r>
            <w:r w:rsidRPr="007F4712">
              <w:rPr>
                <w:rFonts w:ascii="Arial" w:hAnsi="Arial" w:cs="Arial"/>
                <w:sz w:val="18"/>
                <w:szCs w:val="18"/>
              </w:rPr>
              <w:t xml:space="preserve"> </w:t>
            </w:r>
          </w:p>
          <w:p w14:paraId="74F4B1AF" w14:textId="77777777" w:rsidR="00F871B8" w:rsidRDefault="00F871B8" w:rsidP="00F871B8">
            <w:pPr>
              <w:pStyle w:val="TAL"/>
              <w:rPr>
                <w:b/>
                <w:bCs/>
              </w:rPr>
            </w:pPr>
          </w:p>
          <w:p w14:paraId="6A518DE4" w14:textId="77777777" w:rsidR="00F871B8" w:rsidRDefault="00F871B8" w:rsidP="00F871B8">
            <w:pPr>
              <w:pStyle w:val="TAL"/>
              <w:rPr>
                <w:i/>
                <w:iCs/>
              </w:rPr>
            </w:pPr>
            <w:r>
              <w:rPr>
                <w:i/>
                <w:iCs/>
              </w:rPr>
              <w:t>Action proposed by Chair:</w:t>
            </w:r>
          </w:p>
          <w:p w14:paraId="111AE9C6" w14:textId="55BD65D4" w:rsidR="002160B6" w:rsidRPr="00083AEC" w:rsidRDefault="00F871B8" w:rsidP="00F871B8">
            <w:pPr>
              <w:pStyle w:val="TAL"/>
              <w:rPr>
                <w:i/>
                <w:sz w:val="20"/>
              </w:rPr>
            </w:pPr>
            <w:r w:rsidRPr="00002B7A">
              <w:rPr>
                <w:i/>
                <w:iCs/>
              </w:rPr>
              <w:t xml:space="preserve">No CT3 impacts related to </w:t>
            </w:r>
            <w:r>
              <w:rPr>
                <w:i/>
                <w:iCs/>
              </w:rPr>
              <w:t xml:space="preserve">handling of </w:t>
            </w:r>
            <w:r w:rsidRPr="00002B7A">
              <w:rPr>
                <w:i/>
                <w:iCs/>
              </w:rPr>
              <w:t>UE IP preservation indicator mentioned in this LS. Can be noted if the group is fine with the proposal.</w:t>
            </w:r>
          </w:p>
        </w:tc>
      </w:tr>
      <w:tr w:rsidR="00143C39" w:rsidRPr="002F2600" w14:paraId="490613E6" w14:textId="77777777" w:rsidTr="0035300E">
        <w:tc>
          <w:tcPr>
            <w:tcW w:w="976" w:type="dxa"/>
            <w:tcBorders>
              <w:left w:val="single" w:sz="12" w:space="0" w:color="auto"/>
              <w:right w:val="single" w:sz="12" w:space="0" w:color="auto"/>
            </w:tcBorders>
          </w:tcPr>
          <w:p w14:paraId="711E4F61"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32D8261D"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93AF357" w14:textId="6984ADA7" w:rsidR="00143C39" w:rsidRPr="005038CE" w:rsidRDefault="007718F5" w:rsidP="002160B6">
            <w:pPr>
              <w:pStyle w:val="FP"/>
              <w:suppressLineNumbers/>
              <w:suppressAutoHyphens/>
              <w:spacing w:before="60" w:after="60"/>
              <w:jc w:val="center"/>
              <w:rPr>
                <w:rFonts w:ascii="Times New Roman" w:hAnsi="Times New Roman"/>
                <w:sz w:val="24"/>
                <w:szCs w:val="24"/>
              </w:rPr>
            </w:pPr>
            <w:hyperlink r:id="rId15" w:history="1">
              <w:r w:rsidR="00DA24EB">
                <w:rPr>
                  <w:rStyle w:val="Hyperlink"/>
                  <w:rFonts w:ascii="Times New Roman" w:eastAsia="MS Mincho" w:hAnsi="Times New Roman"/>
                  <w:sz w:val="24"/>
                  <w:szCs w:val="24"/>
                  <w:lang w:val="en-US" w:eastAsia="ja-JP"/>
                </w:rPr>
                <w:t>3017</w:t>
              </w:r>
            </w:hyperlink>
          </w:p>
        </w:tc>
        <w:tc>
          <w:tcPr>
            <w:tcW w:w="3420" w:type="dxa"/>
            <w:tcBorders>
              <w:left w:val="single" w:sz="12" w:space="0" w:color="auto"/>
              <w:bottom w:val="single" w:sz="4" w:space="0" w:color="auto"/>
              <w:right w:val="single" w:sz="12" w:space="0" w:color="auto"/>
            </w:tcBorders>
            <w:shd w:val="clear" w:color="auto" w:fill="FFFF00"/>
          </w:tcPr>
          <w:p w14:paraId="55960B0C" w14:textId="02D5ED12" w:rsidR="00143C39" w:rsidRPr="008F37F9" w:rsidRDefault="00143C39" w:rsidP="002160B6">
            <w:pPr>
              <w:pStyle w:val="TAL"/>
              <w:rPr>
                <w:sz w:val="20"/>
              </w:rPr>
            </w:pPr>
            <w:r>
              <w:rPr>
                <w:sz w:val="20"/>
              </w:rPr>
              <w:t>LS in   Rel-18 LS on ECS Configuration Information</w:t>
            </w:r>
          </w:p>
        </w:tc>
        <w:tc>
          <w:tcPr>
            <w:tcW w:w="1440" w:type="dxa"/>
            <w:tcBorders>
              <w:left w:val="single" w:sz="12" w:space="0" w:color="auto"/>
              <w:bottom w:val="single" w:sz="4" w:space="0" w:color="auto"/>
              <w:right w:val="single" w:sz="12" w:space="0" w:color="auto"/>
            </w:tcBorders>
            <w:shd w:val="clear" w:color="auto" w:fill="FFFF00"/>
          </w:tcPr>
          <w:p w14:paraId="7832BF45" w14:textId="63F47EB7" w:rsidR="00143C39" w:rsidRPr="008F37F9"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4DE0BA31"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51BFB241" w14:textId="3F83803A" w:rsidR="00F871B8" w:rsidRDefault="00F871B8" w:rsidP="00F871B8">
            <w:pPr>
              <w:pStyle w:val="TAL"/>
              <w:rPr>
                <w:sz w:val="20"/>
              </w:rPr>
            </w:pPr>
            <w:r>
              <w:t xml:space="preserve">To: SA2, SA3, SA6 Cc: </w:t>
            </w:r>
            <w:r w:rsidRPr="00432652">
              <w:rPr>
                <w:b/>
              </w:rPr>
              <w:t>CT3</w:t>
            </w:r>
            <w:r>
              <w:t>, CT4</w:t>
            </w:r>
          </w:p>
          <w:p w14:paraId="42265755" w14:textId="77777777" w:rsidR="00F871B8" w:rsidRDefault="00F871B8" w:rsidP="00F871B8">
            <w:pPr>
              <w:pStyle w:val="TAL"/>
            </w:pPr>
            <w:r>
              <w:t xml:space="preserve">Response to: </w:t>
            </w:r>
          </w:p>
          <w:p w14:paraId="53F12B0C" w14:textId="77777777" w:rsidR="00F871B8" w:rsidRDefault="00F871B8" w:rsidP="00F871B8">
            <w:pPr>
              <w:pStyle w:val="TAL"/>
            </w:pPr>
            <w:r>
              <w:t>Release: Rel-18</w:t>
            </w:r>
          </w:p>
          <w:p w14:paraId="660D5D06" w14:textId="77777777" w:rsidR="00F871B8" w:rsidRDefault="00F871B8" w:rsidP="00F871B8">
            <w:pPr>
              <w:pStyle w:val="TAL"/>
            </w:pPr>
            <w:r>
              <w:t>WI: EDGE_Ph2, EDGEAPP_Ph2</w:t>
            </w:r>
          </w:p>
          <w:p w14:paraId="29B69E13" w14:textId="77777777" w:rsidR="00F871B8" w:rsidRDefault="00F871B8" w:rsidP="00F871B8">
            <w:pPr>
              <w:pStyle w:val="TAL"/>
            </w:pPr>
            <w:r>
              <w:t>Contact: Samsung</w:t>
            </w:r>
          </w:p>
          <w:p w14:paraId="5DDB1225" w14:textId="77777777" w:rsidR="00F871B8" w:rsidRDefault="00F871B8" w:rsidP="00F871B8">
            <w:pPr>
              <w:pStyle w:val="TAL"/>
              <w:jc w:val="both"/>
              <w:rPr>
                <w:b/>
                <w:bCs/>
              </w:rPr>
            </w:pPr>
          </w:p>
          <w:p w14:paraId="38540E14"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CT-Groups (CT1/CT3/CT4) are discussing inclusion of new optional ECS Configuration Information parameters (Authentication methods, List of Supported PLMNs) into their specifications in alignment with SA approved CRs SP-230885 and SP-230301.</w:t>
            </w:r>
          </w:p>
          <w:p w14:paraId="0BACD9AE" w14:textId="77777777" w:rsidR="00F871B8" w:rsidRPr="00BF2879" w:rsidRDefault="00F871B8" w:rsidP="00F871B8">
            <w:pPr>
              <w:jc w:val="both"/>
              <w:rPr>
                <w:rFonts w:ascii="Arial" w:hAnsi="Arial" w:cs="Arial"/>
                <w:sz w:val="18"/>
                <w:szCs w:val="18"/>
              </w:rPr>
            </w:pPr>
          </w:p>
          <w:p w14:paraId="01279579"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CT1 seeks guidance on the following aspects:</w:t>
            </w:r>
          </w:p>
          <w:p w14:paraId="669DEB57" w14:textId="77777777" w:rsidR="00F871B8" w:rsidRPr="00BF2879" w:rsidRDefault="00F871B8" w:rsidP="00F871B8">
            <w:pPr>
              <w:jc w:val="both"/>
              <w:rPr>
                <w:rFonts w:ascii="Arial" w:hAnsi="Arial" w:cs="Arial"/>
                <w:sz w:val="18"/>
                <w:szCs w:val="18"/>
              </w:rPr>
            </w:pPr>
          </w:p>
          <w:p w14:paraId="535A6523"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Q1:</w:t>
            </w:r>
            <w:r w:rsidRPr="00BF2879">
              <w:rPr>
                <w:rFonts w:ascii="Arial" w:hAnsi="Arial" w:cs="Arial"/>
                <w:sz w:val="18"/>
                <w:szCs w:val="18"/>
              </w:rPr>
              <w:t xml:space="preserve"> (To SA2) In the current TS 23.548 there is a potential misalignment with the SA6 (TS 23.558) and SA3 (TS </w:t>
            </w:r>
            <w:r w:rsidRPr="00BF2879">
              <w:rPr>
                <w:rFonts w:ascii="Arial" w:hAnsi="Arial" w:cs="Arial"/>
                <w:sz w:val="18"/>
                <w:szCs w:val="18"/>
              </w:rPr>
              <w:lastRenderedPageBreak/>
              <w:t xml:space="preserve">33.558) specifications on the inclusion of the security parameters in the ECS configuration information to the EEC and whether these authentication methods need to be also conveyed to the UE. SA2 should consider specifying those in stage-2 specification on 5GS enhancements for Edge computing (TS 23.548). From CT1 perspective we would like to get guidance from SA2 on the mentioned misalignment. </w:t>
            </w:r>
          </w:p>
          <w:p w14:paraId="4DE6D0AC" w14:textId="77777777" w:rsidR="00F871B8" w:rsidRPr="00BF2879" w:rsidRDefault="00F871B8" w:rsidP="00F871B8">
            <w:pPr>
              <w:jc w:val="both"/>
              <w:rPr>
                <w:rFonts w:ascii="Arial" w:hAnsi="Arial" w:cs="Arial"/>
                <w:sz w:val="18"/>
                <w:szCs w:val="18"/>
              </w:rPr>
            </w:pPr>
          </w:p>
          <w:p w14:paraId="2AE031F9"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Q2:</w:t>
            </w:r>
            <w:r w:rsidRPr="00BF2879">
              <w:rPr>
                <w:rFonts w:ascii="Arial" w:hAnsi="Arial" w:cs="Arial"/>
                <w:sz w:val="18"/>
                <w:szCs w:val="18"/>
              </w:rPr>
              <w:t xml:space="preserve"> (To SA2/SA6) In the current specification for SA2 and SA6, there is a potential misalignment between the Table 4.15.6.3d-1 in TS 23.502, and Table 8.3.2.1-1, TS 23.558 regarding the PLMN ID IE and List of supported PLMN(s) IE, respectively. </w:t>
            </w:r>
          </w:p>
          <w:p w14:paraId="75E9EEFA" w14:textId="77777777" w:rsidR="00F871B8" w:rsidRPr="00BF2879" w:rsidRDefault="00F871B8" w:rsidP="00F871B8">
            <w:pPr>
              <w:jc w:val="both"/>
              <w:rPr>
                <w:rFonts w:ascii="Arial" w:hAnsi="Arial" w:cs="Arial"/>
                <w:sz w:val="18"/>
                <w:szCs w:val="18"/>
              </w:rPr>
            </w:pPr>
          </w:p>
          <w:p w14:paraId="2A81DEA3"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Can SA6 clarify if the list of supported PLMNs specified in 23.558 is intended to be sent to the UE, and if the existing PLMN-ID IE in TS 23.502 does not suffice?</w:t>
            </w:r>
          </w:p>
          <w:p w14:paraId="5346E9C2" w14:textId="77777777" w:rsidR="00F871B8" w:rsidRPr="00BF2879" w:rsidRDefault="00F871B8" w:rsidP="00F871B8">
            <w:pPr>
              <w:jc w:val="both"/>
              <w:rPr>
                <w:rFonts w:ascii="Arial" w:hAnsi="Arial" w:cs="Arial"/>
                <w:sz w:val="18"/>
                <w:szCs w:val="18"/>
              </w:rPr>
            </w:pPr>
          </w:p>
          <w:p w14:paraId="62828972"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Can SA2 consider updating their specifications to indicate if the list of supported PLMNs specified in TS 23.558 is intended to be sent to the UE?</w:t>
            </w:r>
          </w:p>
          <w:p w14:paraId="44DFCFAD" w14:textId="77777777" w:rsidR="00F871B8" w:rsidRPr="00BF2879" w:rsidRDefault="00F871B8" w:rsidP="00F871B8">
            <w:pPr>
              <w:jc w:val="both"/>
              <w:rPr>
                <w:rFonts w:ascii="Arial" w:hAnsi="Arial" w:cs="Arial"/>
                <w:sz w:val="18"/>
                <w:szCs w:val="18"/>
              </w:rPr>
            </w:pPr>
          </w:p>
          <w:p w14:paraId="592F03F3"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Q3:</w:t>
            </w:r>
            <w:r w:rsidRPr="00BF2879">
              <w:rPr>
                <w:rFonts w:ascii="Arial" w:hAnsi="Arial" w:cs="Arial"/>
                <w:sz w:val="18"/>
                <w:szCs w:val="18"/>
              </w:rPr>
              <w:t xml:space="preserve"> (To SA3) In TS 33.558, clause 6.2, SA3 defines that details of the authentication methods used in TLS (while providing examples of them) is out of the scope of the work in SA3.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7BB774E3" w14:textId="77777777" w:rsidR="00F871B8" w:rsidRPr="00BF2879" w:rsidRDefault="00F871B8" w:rsidP="00F871B8">
            <w:pPr>
              <w:jc w:val="both"/>
              <w:rPr>
                <w:rFonts w:ascii="Arial" w:hAnsi="Arial" w:cs="Arial"/>
                <w:sz w:val="18"/>
                <w:szCs w:val="18"/>
              </w:rPr>
            </w:pPr>
          </w:p>
          <w:p w14:paraId="480C3315"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 WGs groups would also like to emphasize that Rel-18 freeze was in March and they are working to complete remaining work by June 2024, and due to the timing issue, an early response would be appreciated e.g. before the close of next CT WG meetings in May 2024.</w:t>
            </w:r>
          </w:p>
          <w:p w14:paraId="171087F8" w14:textId="77777777" w:rsidR="00F871B8" w:rsidRDefault="00F871B8" w:rsidP="00F871B8">
            <w:pPr>
              <w:pStyle w:val="TAL"/>
              <w:jc w:val="both"/>
              <w:rPr>
                <w:b/>
                <w:bCs/>
              </w:rPr>
            </w:pPr>
          </w:p>
          <w:p w14:paraId="703CF8AD" w14:textId="77777777" w:rsidR="00F871B8" w:rsidRDefault="00F871B8" w:rsidP="00F871B8">
            <w:pPr>
              <w:pStyle w:val="TAL"/>
              <w:rPr>
                <w:b/>
                <w:bCs/>
              </w:rPr>
            </w:pPr>
          </w:p>
          <w:p w14:paraId="6E1CFEE7" w14:textId="77777777" w:rsidR="00F871B8" w:rsidRDefault="00F871B8" w:rsidP="00F871B8">
            <w:pPr>
              <w:pStyle w:val="TAL"/>
              <w:rPr>
                <w:i/>
                <w:iCs/>
              </w:rPr>
            </w:pPr>
            <w:r>
              <w:rPr>
                <w:i/>
                <w:iCs/>
              </w:rPr>
              <w:t>Action proposed by Chair:</w:t>
            </w:r>
          </w:p>
          <w:p w14:paraId="4153DB05" w14:textId="27805776" w:rsidR="00143C39" w:rsidRPr="00C56D54" w:rsidRDefault="00F871B8" w:rsidP="00F871B8">
            <w:pPr>
              <w:pStyle w:val="TAL"/>
              <w:rPr>
                <w:i/>
                <w:sz w:val="20"/>
              </w:rPr>
            </w:pPr>
            <w:r w:rsidRPr="00432652">
              <w:rPr>
                <w:i/>
                <w:iCs/>
              </w:rPr>
              <w:t>There are related contributions in</w:t>
            </w:r>
            <w:r w:rsidR="006E7E4D">
              <w:rPr>
                <w:i/>
                <w:iCs/>
              </w:rPr>
              <w:t xml:space="preserve"> this meeting under AI </w:t>
            </w:r>
            <w:r w:rsidRPr="00432652">
              <w:rPr>
                <w:i/>
                <w:iCs/>
              </w:rPr>
              <w:t xml:space="preserve">18.26. </w:t>
            </w:r>
            <w:r>
              <w:rPr>
                <w:i/>
                <w:iCs/>
              </w:rPr>
              <w:t>Wait for</w:t>
            </w:r>
            <w:r w:rsidRPr="00432652">
              <w:rPr>
                <w:i/>
                <w:iCs/>
              </w:rPr>
              <w:t xml:space="preserve"> </w:t>
            </w:r>
            <w:r>
              <w:rPr>
                <w:i/>
                <w:iCs/>
              </w:rPr>
              <w:t xml:space="preserve">the </w:t>
            </w:r>
            <w:r w:rsidRPr="00432652">
              <w:rPr>
                <w:i/>
                <w:iCs/>
              </w:rPr>
              <w:t xml:space="preserve">LS responses, </w:t>
            </w:r>
            <w:r>
              <w:rPr>
                <w:i/>
                <w:iCs/>
              </w:rPr>
              <w:t xml:space="preserve">and check if </w:t>
            </w:r>
            <w:r w:rsidRPr="00432652">
              <w:rPr>
                <w:i/>
                <w:iCs/>
              </w:rPr>
              <w:t>the CRs are aligned with LS R</w:t>
            </w:r>
            <w:r>
              <w:rPr>
                <w:i/>
                <w:iCs/>
              </w:rPr>
              <w:t>esponses</w:t>
            </w:r>
            <w:r w:rsidRPr="00432652">
              <w:rPr>
                <w:i/>
                <w:iCs/>
              </w:rPr>
              <w:t>.</w:t>
            </w:r>
          </w:p>
        </w:tc>
      </w:tr>
      <w:tr w:rsidR="00143C39" w:rsidRPr="002F2600" w14:paraId="5FE3AF2E" w14:textId="77777777" w:rsidTr="0035300E">
        <w:tc>
          <w:tcPr>
            <w:tcW w:w="976" w:type="dxa"/>
            <w:tcBorders>
              <w:left w:val="single" w:sz="12" w:space="0" w:color="auto"/>
              <w:right w:val="single" w:sz="12" w:space="0" w:color="auto"/>
            </w:tcBorders>
          </w:tcPr>
          <w:p w14:paraId="7B26F1A5"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2011384F"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FAA01CB" w14:textId="7E41BAA6" w:rsidR="00143C39" w:rsidRPr="005038CE" w:rsidRDefault="007718F5" w:rsidP="002160B6">
            <w:pPr>
              <w:pStyle w:val="FP"/>
              <w:suppressLineNumbers/>
              <w:suppressAutoHyphens/>
              <w:spacing w:before="60" w:after="60"/>
              <w:jc w:val="center"/>
              <w:rPr>
                <w:rFonts w:ascii="Times New Roman" w:hAnsi="Times New Roman"/>
                <w:sz w:val="24"/>
                <w:szCs w:val="24"/>
              </w:rPr>
            </w:pPr>
            <w:hyperlink r:id="rId16" w:history="1">
              <w:r w:rsidR="00DA24EB">
                <w:rPr>
                  <w:rStyle w:val="Hyperlink"/>
                  <w:rFonts w:ascii="Times New Roman" w:eastAsia="MS Mincho" w:hAnsi="Times New Roman"/>
                  <w:sz w:val="24"/>
                  <w:szCs w:val="24"/>
                  <w:lang w:val="en-US" w:eastAsia="ja-JP"/>
                </w:rPr>
                <w:t>3018</w:t>
              </w:r>
            </w:hyperlink>
          </w:p>
        </w:tc>
        <w:tc>
          <w:tcPr>
            <w:tcW w:w="3420" w:type="dxa"/>
            <w:tcBorders>
              <w:left w:val="single" w:sz="12" w:space="0" w:color="auto"/>
              <w:bottom w:val="single" w:sz="4" w:space="0" w:color="auto"/>
              <w:right w:val="single" w:sz="12" w:space="0" w:color="auto"/>
            </w:tcBorders>
            <w:shd w:val="clear" w:color="auto" w:fill="FFFF00"/>
          </w:tcPr>
          <w:p w14:paraId="4813B372" w14:textId="5702ABA5" w:rsidR="00143C39" w:rsidRPr="008F37F9" w:rsidRDefault="00143C39" w:rsidP="002160B6">
            <w:pPr>
              <w:pStyle w:val="TAL"/>
              <w:rPr>
                <w:sz w:val="20"/>
              </w:rPr>
            </w:pPr>
            <w:r>
              <w:rPr>
                <w:sz w:val="20"/>
              </w:rPr>
              <w:t>LS in   Rel-18 LS on Indicating the support of slice based N3IWF/TNGF selection from the UE to the network</w:t>
            </w:r>
          </w:p>
        </w:tc>
        <w:tc>
          <w:tcPr>
            <w:tcW w:w="1440" w:type="dxa"/>
            <w:tcBorders>
              <w:left w:val="single" w:sz="12" w:space="0" w:color="auto"/>
              <w:bottom w:val="single" w:sz="4" w:space="0" w:color="auto"/>
              <w:right w:val="single" w:sz="12" w:space="0" w:color="auto"/>
            </w:tcBorders>
            <w:shd w:val="clear" w:color="auto" w:fill="FFFF00"/>
          </w:tcPr>
          <w:p w14:paraId="36D7E911" w14:textId="1C7FC969" w:rsidR="00143C39" w:rsidRPr="008F37F9"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1415040D"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541F5CDB" w14:textId="77777777" w:rsidR="006E7E4D" w:rsidRDefault="006E7E4D" w:rsidP="006E7E4D">
            <w:pPr>
              <w:pStyle w:val="TAL"/>
              <w:rPr>
                <w:sz w:val="20"/>
              </w:rPr>
            </w:pPr>
            <w:r>
              <w:t xml:space="preserve">To: SA2 Cc: </w:t>
            </w:r>
            <w:r w:rsidRPr="006277A0">
              <w:rPr>
                <w:b/>
              </w:rPr>
              <w:t>CT3</w:t>
            </w:r>
            <w:r>
              <w:t xml:space="preserve">, CT4 </w:t>
            </w:r>
          </w:p>
          <w:p w14:paraId="523A105B" w14:textId="77777777" w:rsidR="006E7E4D" w:rsidRDefault="006E7E4D" w:rsidP="006E7E4D">
            <w:pPr>
              <w:pStyle w:val="TAL"/>
            </w:pPr>
            <w:r>
              <w:t xml:space="preserve">Response to: </w:t>
            </w:r>
          </w:p>
          <w:p w14:paraId="189241E3" w14:textId="77777777" w:rsidR="006E7E4D" w:rsidRDefault="006E7E4D" w:rsidP="006E7E4D">
            <w:pPr>
              <w:pStyle w:val="TAL"/>
            </w:pPr>
            <w:r>
              <w:t>Release: Rel-18</w:t>
            </w:r>
          </w:p>
          <w:p w14:paraId="3DF6583D" w14:textId="77777777" w:rsidR="006E7E4D" w:rsidRDefault="006E7E4D" w:rsidP="006E7E4D">
            <w:pPr>
              <w:pStyle w:val="TAL"/>
            </w:pPr>
            <w:r>
              <w:t>WI: 5WWC_Ph2</w:t>
            </w:r>
          </w:p>
          <w:p w14:paraId="2EA3ED89" w14:textId="77777777" w:rsidR="006E7E4D" w:rsidRDefault="006E7E4D" w:rsidP="006E7E4D">
            <w:pPr>
              <w:pStyle w:val="TAL"/>
            </w:pPr>
            <w:r>
              <w:t>Contact: Nokia</w:t>
            </w:r>
          </w:p>
          <w:p w14:paraId="61DC5E49" w14:textId="77777777" w:rsidR="006E7E4D" w:rsidRDefault="006E7E4D" w:rsidP="006E7E4D">
            <w:pPr>
              <w:pStyle w:val="TAL"/>
              <w:jc w:val="both"/>
              <w:rPr>
                <w:b/>
                <w:bCs/>
              </w:rPr>
            </w:pPr>
          </w:p>
          <w:p w14:paraId="5E19F53A" w14:textId="77777777" w:rsidR="006E7E4D" w:rsidRPr="006A75C7" w:rsidRDefault="006E7E4D" w:rsidP="006E7E4D">
            <w:pPr>
              <w:pStyle w:val="Header"/>
              <w:rPr>
                <w:rFonts w:ascii="Arial" w:hAnsi="Arial" w:cs="Arial"/>
                <w:sz w:val="18"/>
                <w:szCs w:val="18"/>
              </w:rPr>
            </w:pPr>
            <w:r w:rsidRPr="006A75C7">
              <w:rPr>
                <w:rFonts w:ascii="Arial" w:hAnsi="Arial" w:cs="Arial"/>
                <w:sz w:val="18"/>
                <w:szCs w:val="18"/>
              </w:rPr>
              <w:t xml:space="preserve">CT1 is discussing the impact of the NOTEs </w:t>
            </w:r>
            <w:r>
              <w:rPr>
                <w:rFonts w:ascii="Arial" w:hAnsi="Arial" w:cs="Arial"/>
                <w:sz w:val="18"/>
                <w:szCs w:val="18"/>
              </w:rPr>
              <w:t xml:space="preserve">(Note 8/clause 4.12.2.2, Note6/clause 4.12a.2.2) in TS 23.502, </w:t>
            </w:r>
            <w:r w:rsidRPr="006A75C7">
              <w:rPr>
                <w:rFonts w:ascii="Arial" w:hAnsi="Arial" w:cs="Arial"/>
                <w:sz w:val="18"/>
                <w:szCs w:val="18"/>
              </w:rPr>
              <w:t>on stage-3 specifications and has the following observations:</w:t>
            </w:r>
          </w:p>
          <w:p w14:paraId="24E1A2B1" w14:textId="77777777" w:rsidR="006E7E4D" w:rsidRPr="006A75C7" w:rsidRDefault="006E7E4D" w:rsidP="006E7E4D">
            <w:pPr>
              <w:pStyle w:val="Header"/>
              <w:rPr>
                <w:rFonts w:ascii="Arial" w:hAnsi="Arial" w:cs="Arial"/>
                <w:sz w:val="18"/>
                <w:szCs w:val="18"/>
              </w:rPr>
            </w:pPr>
          </w:p>
          <w:p w14:paraId="7F2B13FF" w14:textId="77777777" w:rsidR="006E7E4D" w:rsidRPr="006A75C7" w:rsidRDefault="006E7E4D" w:rsidP="006E7E4D">
            <w:pPr>
              <w:pStyle w:val="Header"/>
              <w:rPr>
                <w:rFonts w:ascii="Arial" w:hAnsi="Arial" w:cs="Arial"/>
                <w:sz w:val="18"/>
                <w:szCs w:val="18"/>
              </w:rPr>
            </w:pPr>
            <w:r w:rsidRPr="006A75C7">
              <w:rPr>
                <w:rFonts w:ascii="Arial" w:hAnsi="Arial" w:cs="Arial"/>
                <w:sz w:val="18"/>
                <w:szCs w:val="18"/>
              </w:rPr>
              <w:t>As per the current stage 2 requirements, the UE already indicates to the AMF whether it supports the slice-based N3IWF selection and/or the slice-based TNGF selection within the REGISTRATION REQUEST message during the registration procedure, which is in line with the legacy approach.</w:t>
            </w:r>
          </w:p>
          <w:p w14:paraId="32AB2A94" w14:textId="77777777" w:rsidR="006E7E4D" w:rsidRPr="006A75C7" w:rsidRDefault="006E7E4D" w:rsidP="006E7E4D">
            <w:pPr>
              <w:pStyle w:val="Header"/>
              <w:rPr>
                <w:rFonts w:ascii="Arial" w:hAnsi="Arial" w:cs="Arial"/>
                <w:sz w:val="18"/>
                <w:szCs w:val="18"/>
              </w:rPr>
            </w:pPr>
          </w:p>
          <w:p w14:paraId="6B8D3CDD" w14:textId="77777777" w:rsidR="006E7E4D" w:rsidRPr="006A75C7" w:rsidRDefault="006E7E4D" w:rsidP="006E7E4D">
            <w:pPr>
              <w:pStyle w:val="TAL"/>
              <w:jc w:val="both"/>
              <w:rPr>
                <w:szCs w:val="18"/>
                <w:lang w:val="en-US" w:eastAsia="ja-JP"/>
              </w:rPr>
            </w:pPr>
            <w:r w:rsidRPr="006A75C7">
              <w:rPr>
                <w:szCs w:val="18"/>
                <w:lang w:val="en-US" w:eastAsia="ja-JP"/>
              </w:rPr>
              <w:t>However, as per the above stage 2 NOTEs, the UE also provides separate indications to the PCF about supporting those features. CT1 does not see the reason to step away from the legacy approach in which the AMF indicates to the PCF whether the UE supports slice-based N3IWF selection and/or the slice-based TNGF selection as this is aligned the protocol design defined from Rel-15. CT1 therefore asks SA2 to consider re-using the existing approach.</w:t>
            </w:r>
          </w:p>
          <w:p w14:paraId="2464E6F8" w14:textId="77777777" w:rsidR="006E7E4D" w:rsidRDefault="006E7E4D" w:rsidP="006E7E4D">
            <w:pPr>
              <w:pStyle w:val="TAL"/>
              <w:rPr>
                <w:b/>
                <w:bCs/>
              </w:rPr>
            </w:pPr>
          </w:p>
          <w:p w14:paraId="4DFD7529" w14:textId="77777777" w:rsidR="006E7E4D" w:rsidRDefault="006E7E4D" w:rsidP="006E7E4D">
            <w:pPr>
              <w:pStyle w:val="TAL"/>
              <w:rPr>
                <w:i/>
                <w:iCs/>
              </w:rPr>
            </w:pPr>
            <w:r>
              <w:rPr>
                <w:i/>
                <w:iCs/>
              </w:rPr>
              <w:t>Action proposed by Chair:</w:t>
            </w:r>
          </w:p>
          <w:p w14:paraId="05491628" w14:textId="4BCBDBC5" w:rsidR="00143C39" w:rsidRPr="006E7E4D" w:rsidRDefault="006E7E4D" w:rsidP="002160B6">
            <w:pPr>
              <w:pStyle w:val="TAL"/>
              <w:rPr>
                <w:i/>
                <w:iCs/>
              </w:rPr>
            </w:pPr>
            <w:r w:rsidRPr="006A75C7">
              <w:rPr>
                <w:i/>
                <w:iCs/>
              </w:rPr>
              <w:t>Potential CT3 impacts</w:t>
            </w:r>
            <w:r>
              <w:rPr>
                <w:i/>
                <w:iCs/>
              </w:rPr>
              <w:t xml:space="preserve"> based on the LS response from SA2</w:t>
            </w:r>
            <w:r w:rsidRPr="006A75C7">
              <w:rPr>
                <w:i/>
                <w:iCs/>
              </w:rPr>
              <w:t xml:space="preserve">. </w:t>
            </w:r>
            <w:r>
              <w:rPr>
                <w:i/>
                <w:iCs/>
              </w:rPr>
              <w:t xml:space="preserve">No actions for CT3 on this LS, can </w:t>
            </w:r>
            <w:r w:rsidRPr="006A75C7">
              <w:rPr>
                <w:i/>
                <w:iCs/>
              </w:rPr>
              <w:t>be noted</w:t>
            </w:r>
            <w:r>
              <w:rPr>
                <w:i/>
                <w:iCs/>
              </w:rPr>
              <w:t>.</w:t>
            </w:r>
          </w:p>
        </w:tc>
      </w:tr>
      <w:tr w:rsidR="00143C39" w:rsidRPr="002F2600" w14:paraId="3CADC112" w14:textId="77777777" w:rsidTr="0035300E">
        <w:tc>
          <w:tcPr>
            <w:tcW w:w="976" w:type="dxa"/>
            <w:tcBorders>
              <w:left w:val="single" w:sz="12" w:space="0" w:color="auto"/>
              <w:right w:val="single" w:sz="12" w:space="0" w:color="auto"/>
            </w:tcBorders>
          </w:tcPr>
          <w:p w14:paraId="7EB84E0E"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7F97580F"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C1A23B8" w14:textId="5FC84F0F" w:rsidR="00143C39" w:rsidRPr="005038CE" w:rsidRDefault="007718F5" w:rsidP="002160B6">
            <w:pPr>
              <w:pStyle w:val="FP"/>
              <w:suppressLineNumbers/>
              <w:suppressAutoHyphens/>
              <w:spacing w:before="60" w:after="60"/>
              <w:jc w:val="center"/>
              <w:rPr>
                <w:rFonts w:ascii="Times New Roman" w:hAnsi="Times New Roman"/>
                <w:sz w:val="24"/>
                <w:szCs w:val="24"/>
              </w:rPr>
            </w:pPr>
            <w:hyperlink r:id="rId17" w:history="1">
              <w:r w:rsidR="00DA24EB">
                <w:rPr>
                  <w:rStyle w:val="Hyperlink"/>
                  <w:rFonts w:ascii="Times New Roman" w:eastAsia="MS Mincho" w:hAnsi="Times New Roman"/>
                  <w:sz w:val="24"/>
                  <w:szCs w:val="24"/>
                  <w:lang w:val="en-US" w:eastAsia="ja-JP"/>
                </w:rPr>
                <w:t>3019</w:t>
              </w:r>
            </w:hyperlink>
          </w:p>
        </w:tc>
        <w:tc>
          <w:tcPr>
            <w:tcW w:w="3420" w:type="dxa"/>
            <w:tcBorders>
              <w:left w:val="single" w:sz="12" w:space="0" w:color="auto"/>
              <w:bottom w:val="single" w:sz="4" w:space="0" w:color="auto"/>
              <w:right w:val="single" w:sz="12" w:space="0" w:color="auto"/>
            </w:tcBorders>
            <w:shd w:val="clear" w:color="auto" w:fill="FFFF00"/>
          </w:tcPr>
          <w:p w14:paraId="41D935D1" w14:textId="26FA5C5D" w:rsidR="00143C39" w:rsidRPr="008F37F9" w:rsidRDefault="00143C39" w:rsidP="002160B6">
            <w:pPr>
              <w:pStyle w:val="TAL"/>
              <w:rPr>
                <w:sz w:val="20"/>
              </w:rPr>
            </w:pPr>
            <w:r>
              <w:rPr>
                <w:sz w:val="20"/>
              </w:rPr>
              <w:t>LS in    LS on Registering JWT claims at IANA</w:t>
            </w:r>
          </w:p>
        </w:tc>
        <w:tc>
          <w:tcPr>
            <w:tcW w:w="1440" w:type="dxa"/>
            <w:tcBorders>
              <w:left w:val="single" w:sz="12" w:space="0" w:color="auto"/>
              <w:bottom w:val="single" w:sz="4" w:space="0" w:color="auto"/>
              <w:right w:val="single" w:sz="12" w:space="0" w:color="auto"/>
            </w:tcBorders>
            <w:shd w:val="clear" w:color="auto" w:fill="FFFF00"/>
          </w:tcPr>
          <w:p w14:paraId="44F26306" w14:textId="6DB6273C" w:rsidR="00143C39" w:rsidRPr="008F37F9" w:rsidRDefault="00143C39" w:rsidP="002160B6">
            <w:pPr>
              <w:pStyle w:val="TAL"/>
              <w:rPr>
                <w:sz w:val="20"/>
              </w:rPr>
            </w:pPr>
            <w:r>
              <w:rPr>
                <w:sz w:val="20"/>
              </w:rPr>
              <w:t>CT4</w:t>
            </w:r>
          </w:p>
        </w:tc>
        <w:tc>
          <w:tcPr>
            <w:tcW w:w="1080" w:type="dxa"/>
            <w:tcBorders>
              <w:left w:val="single" w:sz="12" w:space="0" w:color="auto"/>
              <w:right w:val="single" w:sz="12" w:space="0" w:color="auto"/>
            </w:tcBorders>
          </w:tcPr>
          <w:p w14:paraId="21CDBDB1"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49C90292" w14:textId="77777777" w:rsidR="00410F6C" w:rsidRDefault="00410F6C" w:rsidP="00410F6C">
            <w:pPr>
              <w:pStyle w:val="TAL"/>
              <w:rPr>
                <w:sz w:val="20"/>
              </w:rPr>
            </w:pPr>
            <w:r>
              <w:t xml:space="preserve">To: CT Cc: CT1, </w:t>
            </w:r>
            <w:r w:rsidRPr="00E76B56">
              <w:rPr>
                <w:b/>
              </w:rPr>
              <w:t>CT3</w:t>
            </w:r>
          </w:p>
          <w:p w14:paraId="3F746C30" w14:textId="77777777" w:rsidR="00410F6C" w:rsidRDefault="00410F6C" w:rsidP="00410F6C">
            <w:pPr>
              <w:pStyle w:val="TAL"/>
            </w:pPr>
            <w:r>
              <w:t>Contact: Huawei</w:t>
            </w:r>
          </w:p>
          <w:p w14:paraId="70673C69" w14:textId="77777777" w:rsidR="00410F6C" w:rsidRDefault="00410F6C" w:rsidP="00410F6C">
            <w:pPr>
              <w:pStyle w:val="TAL"/>
              <w:jc w:val="both"/>
              <w:rPr>
                <w:b/>
                <w:bCs/>
              </w:rPr>
            </w:pPr>
          </w:p>
          <w:p w14:paraId="43857338" w14:textId="77777777" w:rsidR="00410F6C" w:rsidRPr="00E76B56" w:rsidRDefault="00410F6C" w:rsidP="00410F6C">
            <w:pPr>
              <w:pStyle w:val="TAL"/>
              <w:jc w:val="both"/>
              <w:rPr>
                <w:szCs w:val="18"/>
                <w:lang w:val="en-US" w:eastAsia="ja-JP"/>
              </w:rPr>
            </w:pPr>
            <w:r w:rsidRPr="00E76B56">
              <w:rPr>
                <w:szCs w:val="18"/>
                <w:lang w:val="en-US" w:eastAsia="ja-JP"/>
              </w:rPr>
              <w:t>CT4 would like to thank CT for forwarding the LS CP-240266 (C4-241031) to CT4. Currently there is no naming clashes of 3GPP defined JWT claims. However, CT4 considers it beneficial to register 3GPP defined JWT claims to IANA.</w:t>
            </w:r>
          </w:p>
          <w:p w14:paraId="71A1F48C" w14:textId="77777777" w:rsidR="00410F6C" w:rsidRDefault="00410F6C" w:rsidP="00410F6C">
            <w:pPr>
              <w:pStyle w:val="TAL"/>
              <w:rPr>
                <w:b/>
                <w:bCs/>
              </w:rPr>
            </w:pPr>
          </w:p>
          <w:p w14:paraId="6D2F8A74" w14:textId="77777777" w:rsidR="00410F6C" w:rsidRDefault="00410F6C" w:rsidP="00410F6C">
            <w:pPr>
              <w:pStyle w:val="TAL"/>
              <w:rPr>
                <w:i/>
                <w:iCs/>
              </w:rPr>
            </w:pPr>
            <w:r>
              <w:rPr>
                <w:i/>
                <w:iCs/>
              </w:rPr>
              <w:t>Action proposed by Chair:</w:t>
            </w:r>
          </w:p>
          <w:p w14:paraId="6CF2E0FA" w14:textId="53DF7E0C" w:rsidR="00143C39" w:rsidRPr="00C56D54" w:rsidRDefault="00410F6C" w:rsidP="00410F6C">
            <w:pPr>
              <w:pStyle w:val="TAL"/>
              <w:rPr>
                <w:i/>
                <w:sz w:val="20"/>
              </w:rPr>
            </w:pPr>
            <w:r w:rsidRPr="00E76B56">
              <w:rPr>
                <w:i/>
                <w:iCs/>
              </w:rPr>
              <w:t>No actions for CT3. Can be noted.</w:t>
            </w:r>
          </w:p>
        </w:tc>
      </w:tr>
      <w:tr w:rsidR="00143C39" w:rsidRPr="002F2600" w14:paraId="01029242" w14:textId="77777777" w:rsidTr="0035300E">
        <w:tc>
          <w:tcPr>
            <w:tcW w:w="976" w:type="dxa"/>
            <w:tcBorders>
              <w:left w:val="single" w:sz="12" w:space="0" w:color="auto"/>
              <w:right w:val="single" w:sz="12" w:space="0" w:color="auto"/>
            </w:tcBorders>
          </w:tcPr>
          <w:p w14:paraId="23997113"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50939927"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967504C" w14:textId="6A785E6D" w:rsidR="00143C39" w:rsidRPr="005038CE" w:rsidRDefault="007718F5" w:rsidP="002160B6">
            <w:pPr>
              <w:pStyle w:val="FP"/>
              <w:suppressLineNumbers/>
              <w:suppressAutoHyphens/>
              <w:spacing w:before="60" w:after="60"/>
              <w:jc w:val="center"/>
              <w:rPr>
                <w:rFonts w:ascii="Times New Roman" w:hAnsi="Times New Roman"/>
                <w:sz w:val="24"/>
                <w:szCs w:val="24"/>
              </w:rPr>
            </w:pPr>
            <w:hyperlink r:id="rId18" w:history="1">
              <w:r w:rsidR="00DA24EB">
                <w:rPr>
                  <w:rStyle w:val="Hyperlink"/>
                  <w:rFonts w:ascii="Times New Roman" w:eastAsia="MS Mincho" w:hAnsi="Times New Roman"/>
                  <w:sz w:val="24"/>
                  <w:szCs w:val="24"/>
                  <w:lang w:val="en-US" w:eastAsia="ja-JP"/>
                </w:rPr>
                <w:t>3020</w:t>
              </w:r>
            </w:hyperlink>
          </w:p>
        </w:tc>
        <w:tc>
          <w:tcPr>
            <w:tcW w:w="3420" w:type="dxa"/>
            <w:tcBorders>
              <w:left w:val="single" w:sz="12" w:space="0" w:color="auto"/>
              <w:bottom w:val="single" w:sz="4" w:space="0" w:color="auto"/>
              <w:right w:val="single" w:sz="12" w:space="0" w:color="auto"/>
            </w:tcBorders>
            <w:shd w:val="clear" w:color="auto" w:fill="FFFF00"/>
          </w:tcPr>
          <w:p w14:paraId="1B80595D" w14:textId="6CEA6109" w:rsidR="00143C39" w:rsidRPr="008F37F9" w:rsidRDefault="00143C39" w:rsidP="002160B6">
            <w:pPr>
              <w:pStyle w:val="TAL"/>
              <w:rPr>
                <w:sz w:val="20"/>
              </w:rPr>
            </w:pPr>
            <w:r>
              <w:rPr>
                <w:sz w:val="20"/>
              </w:rPr>
              <w:t>LS in   Rel-18 LS on 5G Trace to support UE level measurement</w:t>
            </w:r>
          </w:p>
        </w:tc>
        <w:tc>
          <w:tcPr>
            <w:tcW w:w="1440" w:type="dxa"/>
            <w:tcBorders>
              <w:left w:val="single" w:sz="12" w:space="0" w:color="auto"/>
              <w:bottom w:val="single" w:sz="4" w:space="0" w:color="auto"/>
              <w:right w:val="single" w:sz="12" w:space="0" w:color="auto"/>
            </w:tcBorders>
            <w:shd w:val="clear" w:color="auto" w:fill="FFFF00"/>
          </w:tcPr>
          <w:p w14:paraId="25F111E3" w14:textId="76997713" w:rsidR="00143C39" w:rsidRPr="008F37F9" w:rsidRDefault="00143C39" w:rsidP="002160B6">
            <w:pPr>
              <w:pStyle w:val="TAL"/>
              <w:rPr>
                <w:sz w:val="20"/>
              </w:rPr>
            </w:pPr>
            <w:r>
              <w:rPr>
                <w:sz w:val="20"/>
              </w:rPr>
              <w:t>CT4</w:t>
            </w:r>
          </w:p>
        </w:tc>
        <w:tc>
          <w:tcPr>
            <w:tcW w:w="1080" w:type="dxa"/>
            <w:tcBorders>
              <w:left w:val="single" w:sz="12" w:space="0" w:color="auto"/>
              <w:right w:val="single" w:sz="12" w:space="0" w:color="auto"/>
            </w:tcBorders>
          </w:tcPr>
          <w:p w14:paraId="2C4807C9"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7227A854" w14:textId="77777777" w:rsidR="000901C4" w:rsidRDefault="000901C4" w:rsidP="000901C4">
            <w:pPr>
              <w:pStyle w:val="TAL"/>
              <w:rPr>
                <w:sz w:val="20"/>
              </w:rPr>
            </w:pPr>
            <w:r>
              <w:t xml:space="preserve">To: SA5 Cc: </w:t>
            </w:r>
            <w:r w:rsidRPr="00201E9F">
              <w:rPr>
                <w:b/>
              </w:rPr>
              <w:t>CT3</w:t>
            </w:r>
          </w:p>
          <w:p w14:paraId="7671846A" w14:textId="77777777" w:rsidR="000901C4" w:rsidRDefault="000901C4" w:rsidP="000901C4">
            <w:pPr>
              <w:pStyle w:val="TAL"/>
            </w:pPr>
            <w:r>
              <w:t>Response to: S5-241086</w:t>
            </w:r>
          </w:p>
          <w:p w14:paraId="7BF1D7E8" w14:textId="77777777" w:rsidR="000901C4" w:rsidRDefault="000901C4" w:rsidP="000901C4">
            <w:pPr>
              <w:pStyle w:val="TAL"/>
            </w:pPr>
            <w:r>
              <w:t>Release: Rel-18</w:t>
            </w:r>
          </w:p>
          <w:p w14:paraId="07F4D3CC" w14:textId="77777777" w:rsidR="000901C4" w:rsidRDefault="000901C4" w:rsidP="000901C4">
            <w:pPr>
              <w:pStyle w:val="TAL"/>
            </w:pPr>
            <w:r>
              <w:t>WI: TEI18</w:t>
            </w:r>
          </w:p>
          <w:p w14:paraId="566DFDF8" w14:textId="77777777" w:rsidR="000901C4" w:rsidRDefault="000901C4" w:rsidP="000901C4">
            <w:pPr>
              <w:pStyle w:val="TAL"/>
            </w:pPr>
            <w:r>
              <w:t>Contact: China Mobile</w:t>
            </w:r>
          </w:p>
          <w:p w14:paraId="54B4EA29" w14:textId="77777777" w:rsidR="000901C4" w:rsidRDefault="000901C4" w:rsidP="000901C4">
            <w:pPr>
              <w:pStyle w:val="TAL"/>
              <w:jc w:val="both"/>
              <w:rPr>
                <w:b/>
                <w:bCs/>
              </w:rPr>
            </w:pPr>
          </w:p>
          <w:p w14:paraId="3B880348" w14:textId="77777777" w:rsidR="000901C4" w:rsidRDefault="000901C4" w:rsidP="000901C4">
            <w:pPr>
              <w:pStyle w:val="TAL"/>
              <w:rPr>
                <w:b/>
                <w:bCs/>
              </w:rPr>
            </w:pPr>
          </w:p>
          <w:p w14:paraId="6BF2B992" w14:textId="77777777" w:rsidR="000901C4" w:rsidRPr="002D0A8D" w:rsidRDefault="000901C4" w:rsidP="000901C4">
            <w:pPr>
              <w:rPr>
                <w:rFonts w:ascii="Arial" w:hAnsi="Arial" w:cs="Arial"/>
                <w:sz w:val="18"/>
                <w:szCs w:val="18"/>
              </w:rPr>
            </w:pPr>
            <w:r w:rsidRPr="002D0A8D">
              <w:rPr>
                <w:rFonts w:ascii="Arial" w:hAnsi="Arial" w:cs="Arial"/>
                <w:sz w:val="18"/>
                <w:szCs w:val="18"/>
              </w:rPr>
              <w:t xml:space="preserve">CT4 thanks </w:t>
            </w:r>
            <w:r w:rsidRPr="002D0A8D">
              <w:rPr>
                <w:rFonts w:ascii="Arial" w:hAnsi="Arial" w:cs="Arial" w:hint="eastAsia"/>
                <w:sz w:val="18"/>
                <w:szCs w:val="18"/>
              </w:rPr>
              <w:t>SA5</w:t>
            </w:r>
            <w:r w:rsidRPr="002D0A8D">
              <w:rPr>
                <w:rFonts w:ascii="Arial" w:hAnsi="Arial" w:cs="Arial"/>
                <w:sz w:val="18"/>
                <w:szCs w:val="18"/>
              </w:rPr>
              <w:t xml:space="preserve"> </w:t>
            </w:r>
            <w:r w:rsidRPr="002D0A8D">
              <w:rPr>
                <w:rFonts w:ascii="Arial" w:hAnsi="Arial" w:cs="Arial" w:hint="eastAsia"/>
                <w:sz w:val="18"/>
                <w:szCs w:val="18"/>
              </w:rPr>
              <w:t>f</w:t>
            </w:r>
            <w:r w:rsidRPr="002D0A8D">
              <w:rPr>
                <w:rFonts w:ascii="Arial" w:hAnsi="Arial" w:cs="Arial"/>
                <w:sz w:val="18"/>
                <w:szCs w:val="18"/>
              </w:rPr>
              <w:t>or their LS on improved KPIs involving end-to-end data volume transfer time analytics.</w:t>
            </w:r>
          </w:p>
          <w:p w14:paraId="59C5FCC4" w14:textId="77777777" w:rsidR="000901C4" w:rsidRPr="002D0A8D" w:rsidRDefault="000901C4" w:rsidP="000901C4">
            <w:pPr>
              <w:rPr>
                <w:rFonts w:ascii="Arial" w:hAnsi="Arial" w:cs="Arial"/>
                <w:sz w:val="18"/>
                <w:szCs w:val="18"/>
              </w:rPr>
            </w:pPr>
          </w:p>
          <w:p w14:paraId="1B7EC63E" w14:textId="77777777" w:rsidR="000901C4" w:rsidRPr="002D0A8D" w:rsidRDefault="000901C4" w:rsidP="000901C4">
            <w:pPr>
              <w:rPr>
                <w:rFonts w:ascii="Arial" w:hAnsi="Arial" w:cs="Arial"/>
                <w:sz w:val="18"/>
                <w:szCs w:val="18"/>
              </w:rPr>
            </w:pPr>
            <w:bookmarkStart w:id="0" w:name="_Hlk164355229"/>
            <w:r w:rsidRPr="002D0A8D">
              <w:rPr>
                <w:rFonts w:ascii="Arial" w:hAnsi="Arial" w:cs="Arial"/>
                <w:sz w:val="18"/>
                <w:szCs w:val="18"/>
              </w:rPr>
              <w:t xml:space="preserve">As for the actions to </w:t>
            </w:r>
            <w:r w:rsidRPr="002D0A8D">
              <w:rPr>
                <w:rFonts w:ascii="Arial" w:hAnsi="Arial" w:cs="Arial" w:hint="eastAsia"/>
                <w:sz w:val="18"/>
                <w:szCs w:val="18"/>
              </w:rPr>
              <w:t>CT4</w:t>
            </w:r>
            <w:r w:rsidRPr="002D0A8D">
              <w:rPr>
                <w:rFonts w:ascii="Arial" w:hAnsi="Arial" w:cs="Arial"/>
                <w:sz w:val="18"/>
                <w:szCs w:val="18"/>
              </w:rPr>
              <w:t xml:space="preserve">, please find </w:t>
            </w:r>
            <w:r w:rsidRPr="002D0A8D">
              <w:rPr>
                <w:rFonts w:ascii="Arial" w:hAnsi="Arial" w:cs="Arial" w:hint="eastAsia"/>
                <w:sz w:val="18"/>
                <w:szCs w:val="18"/>
              </w:rPr>
              <w:t>CT4</w:t>
            </w:r>
            <w:r w:rsidRPr="002D0A8D">
              <w:rPr>
                <w:rFonts w:ascii="Arial" w:hAnsi="Arial" w:cs="Arial"/>
                <w:sz w:val="18"/>
                <w:szCs w:val="18"/>
              </w:rPr>
              <w:t>’s reply below inline:</w:t>
            </w:r>
          </w:p>
          <w:p w14:paraId="69880699"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sz w:val="18"/>
                <w:szCs w:val="18"/>
                <w:lang w:val="en-US" w:eastAsia="ja-JP"/>
              </w:rPr>
              <w:t>a)</w:t>
            </w:r>
            <w:r w:rsidRPr="002D0A8D">
              <w:rPr>
                <w:rFonts w:ascii="Arial" w:eastAsia="MS Mincho" w:hAnsi="Arial" w:cs="Arial"/>
                <w:sz w:val="18"/>
                <w:szCs w:val="18"/>
                <w:lang w:val="en-US" w:eastAsia="ja-JP"/>
              </w:rPr>
              <w:tab/>
              <w:t>SA5 respectfully requests SA2, CT3 and CT4 to take the information mentioned above into consideration and extend the Trace activation messages in 5GC to support the signalling-based activation of 5GC UE level measurements collection as replied to question c) mentioned above.</w:t>
            </w:r>
          </w:p>
          <w:p w14:paraId="2271FFC3"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CT4</w:t>
            </w:r>
            <w:r w:rsidRPr="002D0A8D">
              <w:rPr>
                <w:rFonts w:ascii="Arial" w:eastAsia="MS Mincho" w:hAnsi="Arial" w:cs="Arial"/>
                <w:b/>
                <w:sz w:val="18"/>
                <w:szCs w:val="18"/>
                <w:lang w:val="en-US" w:eastAsia="ja-JP"/>
              </w:rPr>
              <w:t xml:space="preserve"> answer:</w:t>
            </w:r>
            <w:r w:rsidRPr="002D0A8D">
              <w:rPr>
                <w:rFonts w:ascii="Arial" w:eastAsia="MS Mincho" w:hAnsi="Arial" w:cs="Arial"/>
                <w:sz w:val="18"/>
                <w:szCs w:val="18"/>
                <w:lang w:val="en-US" w:eastAsia="ja-JP"/>
              </w:rPr>
              <w:t xml:space="preserve"> </w:t>
            </w:r>
            <w:r w:rsidRPr="002D0A8D">
              <w:rPr>
                <w:rFonts w:ascii="Arial" w:eastAsia="MS Mincho" w:hAnsi="Arial" w:cs="Arial" w:hint="eastAsia"/>
                <w:sz w:val="18"/>
                <w:szCs w:val="18"/>
                <w:lang w:val="en-US" w:eastAsia="ja-JP"/>
              </w:rPr>
              <w:t>CT4</w:t>
            </w:r>
            <w:r w:rsidRPr="002D0A8D">
              <w:rPr>
                <w:rFonts w:ascii="Arial" w:eastAsia="MS Mincho" w:hAnsi="Arial" w:cs="Arial"/>
                <w:sz w:val="18"/>
                <w:szCs w:val="18"/>
                <w:lang w:val="en-US" w:eastAsia="ja-JP"/>
              </w:rPr>
              <w:t xml:space="preserve"> </w:t>
            </w:r>
            <w:r w:rsidRPr="002D0A8D">
              <w:rPr>
                <w:rFonts w:ascii="Arial" w:eastAsia="MS Mincho" w:hAnsi="Arial" w:cs="Arial" w:hint="eastAsia"/>
                <w:sz w:val="18"/>
                <w:szCs w:val="18"/>
                <w:lang w:val="en-US" w:eastAsia="ja-JP"/>
              </w:rPr>
              <w:t>agreed the attached CRs to extend the trace</w:t>
            </w:r>
            <w:r w:rsidRPr="002D0A8D">
              <w:rPr>
                <w:rFonts w:ascii="Arial" w:eastAsia="MS Mincho" w:hAnsi="Arial" w:cs="Arial"/>
                <w:sz w:val="18"/>
                <w:szCs w:val="18"/>
                <w:lang w:val="en-US" w:eastAsia="ja-JP"/>
              </w:rPr>
              <w:t xml:space="preserve"> configuration parameters</w:t>
            </w:r>
            <w:r w:rsidRPr="002D0A8D">
              <w:rPr>
                <w:rFonts w:ascii="Arial" w:eastAsia="MS Mincho" w:hAnsi="Arial" w:cs="Arial" w:hint="eastAsia"/>
                <w:sz w:val="18"/>
                <w:szCs w:val="18"/>
                <w:lang w:val="en-US" w:eastAsia="ja-JP"/>
              </w:rPr>
              <w:t xml:space="preserve"> in 3GPP TS29.571 and 3GPP TS29.503 to support the </w:t>
            </w:r>
            <w:r w:rsidRPr="002D0A8D">
              <w:rPr>
                <w:rFonts w:ascii="Arial" w:eastAsia="MS Mincho" w:hAnsi="Arial" w:cs="Arial"/>
                <w:sz w:val="18"/>
                <w:szCs w:val="18"/>
                <w:lang w:val="en-US" w:eastAsia="ja-JP"/>
              </w:rPr>
              <w:t>signalling-based activation</w:t>
            </w:r>
            <w:r w:rsidRPr="002D0A8D">
              <w:rPr>
                <w:rFonts w:ascii="Arial" w:eastAsia="MS Mincho" w:hAnsi="Arial" w:cs="Arial" w:hint="eastAsia"/>
                <w:sz w:val="18"/>
                <w:szCs w:val="18"/>
                <w:lang w:val="en-US" w:eastAsia="ja-JP"/>
              </w:rPr>
              <w:t xml:space="preserve"> of</w:t>
            </w:r>
            <w:r w:rsidRPr="002D0A8D">
              <w:rPr>
                <w:rFonts w:ascii="Arial" w:eastAsia="MS Mincho" w:hAnsi="Arial" w:cs="Arial"/>
                <w:sz w:val="18"/>
                <w:szCs w:val="18"/>
                <w:lang w:val="en-US" w:eastAsia="ja-JP"/>
              </w:rPr>
              <w:t xml:space="preserve"> 5GC UE level measurements collection.</w:t>
            </w:r>
          </w:p>
          <w:p w14:paraId="0A6DB010" w14:textId="77777777" w:rsidR="000901C4" w:rsidRPr="002D0A8D" w:rsidRDefault="000901C4" w:rsidP="000901C4">
            <w:pPr>
              <w:rPr>
                <w:rFonts w:ascii="Arial" w:hAnsi="Arial" w:cs="Arial"/>
                <w:sz w:val="18"/>
                <w:szCs w:val="18"/>
              </w:rPr>
            </w:pPr>
            <w:r w:rsidRPr="002D0A8D">
              <w:rPr>
                <w:rFonts w:ascii="Arial" w:hAnsi="Arial" w:cs="Arial" w:hint="eastAsia"/>
                <w:sz w:val="18"/>
                <w:szCs w:val="18"/>
              </w:rPr>
              <w:t>But still some questions remained to be clarified:</w:t>
            </w:r>
          </w:p>
          <w:p w14:paraId="2D080F95"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Q1:</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How is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SMF triggered/activated?</w:t>
            </w:r>
          </w:p>
          <w:p w14:paraId="294AA2B1"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According to 3GPP TS28.558:</w:t>
            </w:r>
          </w:p>
          <w:p w14:paraId="2F5038CB" w14:textId="77777777" w:rsidR="000901C4" w:rsidRPr="002D0A8D" w:rsidRDefault="000901C4" w:rsidP="000901C4">
            <w:pPr>
              <w:pStyle w:val="B1"/>
              <w:ind w:firstLine="0"/>
              <w:rPr>
                <w:rFonts w:ascii="Arial" w:eastAsia="MS Mincho" w:hAnsi="Arial" w:cs="Arial"/>
                <w:i/>
                <w:sz w:val="18"/>
                <w:szCs w:val="18"/>
                <w:lang w:val="en-US" w:eastAsia="ja-JP"/>
              </w:rPr>
            </w:pPr>
            <w:r w:rsidRPr="002D0A8D">
              <w:rPr>
                <w:rFonts w:ascii="Arial" w:eastAsia="MS Mincho" w:hAnsi="Arial" w:cs="Arial"/>
                <w:i/>
                <w:sz w:val="18"/>
                <w:szCs w:val="18"/>
                <w:lang w:val="en-US" w:eastAsia="ja-JP"/>
              </w:rPr>
              <w:t>“The QoS monitoring can be initiated on SMF by management system via QFQoSMonitoringControl MOI (see TS 28.541 [3]), or by PCF via QoS Monitoring policy included in the PCC rule provisioning (see TS 23.503 [4]).”</w:t>
            </w:r>
          </w:p>
          <w:p w14:paraId="339F8B14"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 xml:space="preserve">Based on the definition,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SMF is triggered/activated by management system or by PCF. </w:t>
            </w:r>
          </w:p>
          <w:p w14:paraId="0AA7551C" w14:textId="77777777" w:rsidR="000901C4"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According to clause 4.1.2.18 of 3GPP TS32.422:</w:t>
            </w:r>
          </w:p>
          <w:p w14:paraId="5078DAA7" w14:textId="77777777" w:rsidR="000901C4" w:rsidRPr="002D0A8D" w:rsidRDefault="000901C4" w:rsidP="000901C4">
            <w:pPr>
              <w:pStyle w:val="B1"/>
              <w:ind w:firstLine="0"/>
              <w:rPr>
                <w:rFonts w:ascii="Arial" w:eastAsia="MS Mincho" w:hAnsi="Arial" w:cs="Arial"/>
                <w:i/>
                <w:sz w:val="18"/>
                <w:szCs w:val="18"/>
                <w:lang w:val="en-US" w:eastAsia="ja-JP"/>
              </w:rPr>
            </w:pPr>
            <w:r w:rsidRPr="002D0A8D">
              <w:rPr>
                <w:rFonts w:ascii="Arial" w:eastAsia="MS Mincho" w:hAnsi="Arial" w:cs="Arial"/>
                <w:i/>
                <w:sz w:val="18"/>
                <w:szCs w:val="18"/>
                <w:lang w:val="en-US" w:eastAsia="ja-JP"/>
              </w:rPr>
              <w:t>“For the signaling Trace Session activation for UE level measurements collection in 5GC as part of the PDU Session Establishment procedure for the UE that has already been registered where SMF obtains trace control and configuration parameters from UDM via Nudm_UECM_Registration procedure”</w:t>
            </w:r>
          </w:p>
          <w:p w14:paraId="47691D72" w14:textId="77777777" w:rsidR="000901C4" w:rsidRPr="002D0A8D" w:rsidRDefault="000901C4" w:rsidP="000901C4">
            <w:pPr>
              <w:pStyle w:val="B1"/>
              <w:ind w:firstLine="0"/>
              <w:rPr>
                <w:rFonts w:ascii="Arial" w:eastAsia="MS Mincho" w:hAnsi="Arial" w:cs="Arial"/>
                <w:sz w:val="18"/>
                <w:szCs w:val="18"/>
                <w:lang w:val="en-US" w:eastAsia="ja-JP"/>
              </w:rPr>
            </w:pPr>
          </w:p>
          <w:p w14:paraId="269B8405" w14:textId="77777777" w:rsidR="000901C4" w:rsidRPr="0034097F" w:rsidRDefault="000901C4" w:rsidP="000901C4">
            <w:pPr>
              <w:pStyle w:val="B1"/>
              <w:ind w:firstLine="0"/>
              <w:rPr>
                <w:rFonts w:ascii="Arial" w:eastAsia="MS Mincho" w:hAnsi="Arial" w:cs="Arial"/>
                <w:sz w:val="18"/>
                <w:szCs w:val="18"/>
                <w:lang w:val="en-US" w:eastAsia="ja-JP"/>
              </w:rPr>
            </w:pPr>
            <w:r w:rsidRPr="0034097F">
              <w:rPr>
                <w:rFonts w:ascii="Arial" w:eastAsia="MS Mincho" w:hAnsi="Arial" w:cs="Arial" w:hint="eastAsia"/>
                <w:sz w:val="18"/>
                <w:szCs w:val="18"/>
                <w:lang w:val="en-US" w:eastAsia="ja-JP"/>
              </w:rPr>
              <w:t xml:space="preserve">However, it means the </w:t>
            </w:r>
            <w:r w:rsidRPr="0034097F">
              <w:rPr>
                <w:rFonts w:ascii="Arial" w:eastAsia="MS Mincho" w:hAnsi="Arial" w:cs="Arial"/>
                <w:sz w:val="18"/>
                <w:szCs w:val="18"/>
                <w:lang w:val="en-US" w:eastAsia="ja-JP"/>
              </w:rPr>
              <w:t>5GC UE level measurements collection</w:t>
            </w:r>
            <w:r w:rsidRPr="0034097F">
              <w:rPr>
                <w:rFonts w:ascii="Arial" w:eastAsia="MS Mincho" w:hAnsi="Arial" w:cs="Arial" w:hint="eastAsia"/>
                <w:sz w:val="18"/>
                <w:szCs w:val="18"/>
                <w:lang w:val="en-US" w:eastAsia="ja-JP"/>
              </w:rPr>
              <w:t xml:space="preserve"> on SMF is triggered/activated by obtaining trace control and configuration parameter from UDM.</w:t>
            </w:r>
          </w:p>
          <w:p w14:paraId="372472FB"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Q2:</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What is the meaning of the following Information:</w:t>
            </w:r>
          </w:p>
          <w:p w14:paraId="0C5BE5BF"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IE named </w:t>
            </w:r>
            <w:r w:rsidRPr="002D0A8D">
              <w:rPr>
                <w:rFonts w:ascii="Arial" w:eastAsia="MS Mincho" w:hAnsi="Arial" w:cs="Arial"/>
                <w:sz w:val="18"/>
                <w:szCs w:val="18"/>
                <w:lang w:val="en-US" w:eastAsia="ja-JP"/>
              </w:rPr>
              <w:t>“Trace reporting format” for 5GC UE level measurements collection</w:t>
            </w: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 xml:space="preserve"> C</w:t>
            </w:r>
            <w:r w:rsidRPr="002D0A8D">
              <w:rPr>
                <w:rFonts w:ascii="Arial" w:eastAsia="MS Mincho" w:hAnsi="Arial" w:cs="Arial" w:hint="eastAsia"/>
                <w:sz w:val="18"/>
                <w:szCs w:val="18"/>
                <w:lang w:val="en-US" w:eastAsia="ja-JP"/>
              </w:rPr>
              <w:t xml:space="preserve">T4 </w:t>
            </w:r>
            <w:r w:rsidRPr="002D0A8D">
              <w:rPr>
                <w:rFonts w:ascii="Arial" w:eastAsia="MS Mincho" w:hAnsi="Arial" w:cs="Arial"/>
                <w:sz w:val="18"/>
                <w:szCs w:val="18"/>
                <w:lang w:val="en-US" w:eastAsia="ja-JP"/>
              </w:rPr>
              <w:t>cannot</w:t>
            </w:r>
            <w:r w:rsidRPr="002D0A8D">
              <w:rPr>
                <w:rFonts w:ascii="Arial" w:eastAsia="MS Mincho" w:hAnsi="Arial" w:cs="Arial" w:hint="eastAsia"/>
                <w:sz w:val="18"/>
                <w:szCs w:val="18"/>
                <w:lang w:val="en-US" w:eastAsia="ja-JP"/>
              </w:rPr>
              <w:t xml:space="preserve"> find any definition on the </w:t>
            </w:r>
            <w:r w:rsidRPr="002D0A8D">
              <w:rPr>
                <w:rFonts w:ascii="Arial" w:eastAsia="MS Mincho" w:hAnsi="Arial" w:cs="Arial"/>
                <w:sz w:val="18"/>
                <w:szCs w:val="18"/>
                <w:lang w:val="en-US" w:eastAsia="ja-JP"/>
              </w:rPr>
              <w:t>“Trace reporting format”</w:t>
            </w:r>
            <w:r w:rsidRPr="002D0A8D">
              <w:rPr>
                <w:rFonts w:ascii="Arial" w:eastAsia="MS Mincho" w:hAnsi="Arial" w:cs="Arial" w:hint="eastAsia"/>
                <w:sz w:val="18"/>
                <w:szCs w:val="18"/>
                <w:lang w:val="en-US" w:eastAsia="ja-JP"/>
              </w:rPr>
              <w:t xml:space="preserve"> in 3GPP TS 32.422.</w:t>
            </w:r>
          </w:p>
          <w:p w14:paraId="3C898CB4"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N</w:t>
            </w:r>
            <w:r w:rsidRPr="002D0A8D">
              <w:rPr>
                <w:rFonts w:ascii="Arial" w:eastAsia="MS Mincho" w:hAnsi="Arial" w:cs="Arial"/>
                <w:sz w:val="18"/>
                <w:szCs w:val="18"/>
                <w:lang w:val="en-US" w:eastAsia="ja-JP"/>
              </w:rPr>
              <w:t>E Types (CM)</w:t>
            </w:r>
            <w:r w:rsidRPr="002D0A8D">
              <w:rPr>
                <w:rFonts w:ascii="Arial" w:eastAsia="MS Mincho" w:hAnsi="Arial" w:cs="Arial" w:hint="eastAsia"/>
                <w:sz w:val="18"/>
                <w:szCs w:val="18"/>
                <w:lang w:val="en-US" w:eastAsia="ja-JP"/>
              </w:rPr>
              <w:t xml:space="preserve"> for UE level measurement, i.e. whether </w:t>
            </w:r>
            <w:r w:rsidRPr="002D0A8D">
              <w:rPr>
                <w:rFonts w:ascii="Arial" w:eastAsia="MS Mincho" w:hAnsi="Arial" w:cs="Arial"/>
                <w:sz w:val="18"/>
                <w:szCs w:val="18"/>
                <w:lang w:val="en-US" w:eastAsia="ja-JP"/>
              </w:rPr>
              <w:t>EP_N3</w:t>
            </w:r>
            <w:r w:rsidRPr="002D0A8D">
              <w:rPr>
                <w:rFonts w:ascii="Arial" w:eastAsia="MS Mincho" w:hAnsi="Arial" w:cs="Arial" w:hint="eastAsia"/>
                <w:sz w:val="18"/>
                <w:szCs w:val="18"/>
                <w:lang w:val="en-US" w:eastAsia="ja-JP"/>
              </w:rPr>
              <w:t xml:space="preserve"> and </w:t>
            </w:r>
            <w:r w:rsidRPr="002D0A8D">
              <w:rPr>
                <w:rFonts w:ascii="Arial" w:eastAsia="MS Mincho" w:hAnsi="Arial" w:cs="Arial"/>
                <w:sz w:val="18"/>
                <w:szCs w:val="18"/>
                <w:lang w:val="en-US" w:eastAsia="ja-JP"/>
              </w:rPr>
              <w:t>EP_N</w:t>
            </w:r>
            <w:r w:rsidRPr="002D0A8D">
              <w:rPr>
                <w:rFonts w:ascii="Arial" w:eastAsia="MS Mincho" w:hAnsi="Arial" w:cs="Arial" w:hint="eastAsia"/>
                <w:sz w:val="18"/>
                <w:szCs w:val="18"/>
                <w:lang w:val="en-US" w:eastAsia="ja-JP"/>
              </w:rPr>
              <w:t xml:space="preserve">9 are additional types </w:t>
            </w:r>
            <w:r w:rsidRPr="002D0A8D">
              <w:rPr>
                <w:rFonts w:ascii="Arial" w:eastAsia="MS Mincho" w:hAnsi="Arial" w:cs="Arial"/>
                <w:sz w:val="18"/>
                <w:szCs w:val="18"/>
                <w:lang w:val="en-US" w:eastAsia="ja-JP"/>
              </w:rPr>
              <w:t>of NE</w:t>
            </w:r>
            <w:r w:rsidRPr="002D0A8D">
              <w:rPr>
                <w:rFonts w:ascii="Arial" w:eastAsia="MS Mincho" w:hAnsi="Arial" w:cs="Arial" w:hint="eastAsia"/>
                <w:sz w:val="18"/>
                <w:szCs w:val="18"/>
                <w:lang w:val="en-US" w:eastAsia="ja-JP"/>
              </w:rPr>
              <w:t xml:space="preserve"> in the </w:t>
            </w:r>
            <w:r w:rsidRPr="002D0A8D">
              <w:rPr>
                <w:rFonts w:ascii="Arial" w:eastAsia="MS Mincho" w:hAnsi="Arial" w:cs="Arial"/>
                <w:sz w:val="18"/>
                <w:szCs w:val="18"/>
                <w:lang w:val="en-US" w:eastAsia="ja-JP"/>
              </w:rPr>
              <w:t>3GPP TS </w:t>
            </w:r>
            <w:r w:rsidRPr="002D0A8D">
              <w:rPr>
                <w:rFonts w:ascii="Arial" w:eastAsia="MS Mincho" w:hAnsi="Arial" w:cs="Arial" w:hint="eastAsia"/>
                <w:sz w:val="18"/>
                <w:szCs w:val="18"/>
                <w:lang w:val="en-US" w:eastAsia="ja-JP"/>
              </w:rPr>
              <w:t>32</w:t>
            </w:r>
            <w:r w:rsidRPr="002D0A8D">
              <w:rPr>
                <w:rFonts w:ascii="Arial" w:eastAsia="MS Mincho" w:hAnsi="Arial" w:cs="Arial"/>
                <w:sz w:val="18"/>
                <w:szCs w:val="18"/>
                <w:lang w:val="en-US" w:eastAsia="ja-JP"/>
              </w:rPr>
              <w:t>.</w:t>
            </w:r>
            <w:r w:rsidRPr="002D0A8D">
              <w:rPr>
                <w:rFonts w:ascii="Arial" w:eastAsia="MS Mincho" w:hAnsi="Arial" w:cs="Arial" w:hint="eastAsia"/>
                <w:sz w:val="18"/>
                <w:szCs w:val="18"/>
                <w:lang w:val="en-US" w:eastAsia="ja-JP"/>
              </w:rPr>
              <w:t>422</w:t>
            </w:r>
            <w:r w:rsidRPr="002D0A8D">
              <w:rPr>
                <w:rFonts w:ascii="Arial" w:eastAsia="MS Mincho" w:hAnsi="Arial" w:cs="Arial"/>
                <w:sz w:val="18"/>
                <w:szCs w:val="18"/>
                <w:lang w:val="en-US" w:eastAsia="ja-JP"/>
              </w:rPr>
              <w:t> </w:t>
            </w:r>
            <w:r w:rsidRPr="002D0A8D">
              <w:rPr>
                <w:rFonts w:ascii="Arial" w:eastAsia="MS Mincho" w:hAnsi="Arial" w:cs="Arial" w:hint="eastAsia"/>
                <w:sz w:val="18"/>
                <w:szCs w:val="18"/>
                <w:lang w:val="en-US" w:eastAsia="ja-JP"/>
              </w:rPr>
              <w:t>.</w:t>
            </w:r>
          </w:p>
          <w:p w14:paraId="03E7B7B3"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t>N4 Session Identifier</w:t>
            </w:r>
            <w:r w:rsidRPr="002D0A8D">
              <w:rPr>
                <w:rFonts w:ascii="Arial" w:eastAsia="MS Mincho" w:hAnsi="Arial" w:cs="Arial" w:hint="eastAsia"/>
                <w:sz w:val="18"/>
                <w:szCs w:val="18"/>
                <w:lang w:val="en-US" w:eastAsia="ja-JP"/>
              </w:rPr>
              <w:t xml:space="preserve">. </w:t>
            </w:r>
            <w:r w:rsidRPr="002D0A8D">
              <w:rPr>
                <w:rFonts w:ascii="Arial" w:eastAsia="MS Mincho" w:hAnsi="Arial" w:cs="Arial"/>
                <w:sz w:val="18"/>
                <w:szCs w:val="18"/>
                <w:lang w:val="en-US" w:eastAsia="ja-JP"/>
              </w:rPr>
              <w:t>H</w:t>
            </w:r>
            <w:r w:rsidRPr="002D0A8D">
              <w:rPr>
                <w:rFonts w:ascii="Arial" w:eastAsia="MS Mincho" w:hAnsi="Arial" w:cs="Arial" w:hint="eastAsia"/>
                <w:sz w:val="18"/>
                <w:szCs w:val="18"/>
                <w:lang w:val="en-US" w:eastAsia="ja-JP"/>
              </w:rPr>
              <w:t xml:space="preserve">ow will </w:t>
            </w:r>
            <w:r w:rsidRPr="002D0A8D">
              <w:rPr>
                <w:rFonts w:ascii="Arial" w:eastAsia="MS Mincho" w:hAnsi="Arial" w:cs="Arial"/>
                <w:sz w:val="18"/>
                <w:szCs w:val="18"/>
                <w:lang w:val="en-US" w:eastAsia="ja-JP"/>
              </w:rPr>
              <w:t>this</w:t>
            </w:r>
            <w:r w:rsidRPr="002D0A8D">
              <w:rPr>
                <w:rFonts w:ascii="Arial" w:eastAsia="MS Mincho" w:hAnsi="Arial" w:cs="Arial" w:hint="eastAsia"/>
                <w:sz w:val="18"/>
                <w:szCs w:val="18"/>
                <w:lang w:val="en-US" w:eastAsia="ja-JP"/>
              </w:rPr>
              <w:t xml:space="preserve"> IE be used in </w:t>
            </w:r>
            <w:r w:rsidRPr="002D0A8D">
              <w:rPr>
                <w:rFonts w:ascii="Arial" w:eastAsia="MS Mincho" w:hAnsi="Arial" w:cs="Arial"/>
                <w:sz w:val="18"/>
                <w:szCs w:val="18"/>
                <w:lang w:val="en-US" w:eastAsia="ja-JP"/>
              </w:rPr>
              <w:t>signalling-based activation of 5GC UE level measurements collection</w:t>
            </w:r>
            <w:r w:rsidRPr="002D0A8D">
              <w:rPr>
                <w:rFonts w:ascii="Arial" w:eastAsia="MS Mincho" w:hAnsi="Arial" w:cs="Arial" w:hint="eastAsia"/>
                <w:sz w:val="18"/>
                <w:szCs w:val="18"/>
                <w:lang w:val="en-US" w:eastAsia="ja-JP"/>
              </w:rPr>
              <w:t>?</w:t>
            </w:r>
          </w:p>
          <w:p w14:paraId="6B7F0D7D"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Q3:</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How is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w:t>
            </w:r>
            <w:r w:rsidRPr="002D0A8D">
              <w:rPr>
                <w:rFonts w:ascii="Arial" w:eastAsia="MS Mincho" w:hAnsi="Arial" w:cs="Arial"/>
                <w:sz w:val="18"/>
                <w:szCs w:val="18"/>
                <w:lang w:val="en-US" w:eastAsia="ja-JP"/>
              </w:rPr>
              <w:t>UPF</w:t>
            </w:r>
            <w:r w:rsidRPr="002D0A8D">
              <w:rPr>
                <w:rFonts w:ascii="Arial" w:eastAsia="MS Mincho" w:hAnsi="Arial" w:cs="Arial" w:hint="eastAsia"/>
                <w:sz w:val="18"/>
                <w:szCs w:val="18"/>
                <w:lang w:val="en-US" w:eastAsia="ja-JP"/>
              </w:rPr>
              <w:t xml:space="preserve"> triggered/activated? Can SMF re-use the existing Per QoS Flow per QoS Measurement mechanism as defined </w:t>
            </w:r>
            <w:r w:rsidRPr="002D0A8D">
              <w:rPr>
                <w:rFonts w:ascii="Arial" w:eastAsia="MS Mincho" w:hAnsi="Arial" w:cs="Arial"/>
                <w:sz w:val="18"/>
                <w:szCs w:val="18"/>
                <w:lang w:val="en-US" w:eastAsia="ja-JP"/>
              </w:rPr>
              <w:t>in clause 5.33.3.2 of 3GPP TS 23.501</w:t>
            </w:r>
            <w:r w:rsidRPr="002D0A8D">
              <w:rPr>
                <w:rFonts w:ascii="Arial" w:eastAsia="MS Mincho" w:hAnsi="Arial" w:cs="Arial" w:hint="eastAsia"/>
                <w:sz w:val="18"/>
                <w:szCs w:val="18"/>
                <w:lang w:val="en-US" w:eastAsia="ja-JP"/>
              </w:rPr>
              <w:t>?</w:t>
            </w:r>
          </w:p>
          <w:bookmarkEnd w:id="0"/>
          <w:p w14:paraId="04356ED9" w14:textId="77777777" w:rsidR="000901C4" w:rsidRDefault="000901C4" w:rsidP="000901C4">
            <w:pPr>
              <w:pStyle w:val="TAL"/>
              <w:rPr>
                <w:i/>
                <w:iCs/>
              </w:rPr>
            </w:pPr>
            <w:r>
              <w:rPr>
                <w:i/>
                <w:iCs/>
              </w:rPr>
              <w:t>Action proposed by Chair:</w:t>
            </w:r>
          </w:p>
          <w:p w14:paraId="625F6716" w14:textId="10EA26D1" w:rsidR="00143C39" w:rsidRPr="00C56D54" w:rsidRDefault="000901C4" w:rsidP="000901C4">
            <w:pPr>
              <w:pStyle w:val="TAL"/>
              <w:rPr>
                <w:i/>
                <w:sz w:val="20"/>
              </w:rPr>
            </w:pPr>
            <w:r w:rsidRPr="000B7080">
              <w:rPr>
                <w:i/>
                <w:iCs/>
              </w:rPr>
              <w:t>Potential CT3 impacts based on LS response. The LS can be noted.</w:t>
            </w:r>
          </w:p>
        </w:tc>
      </w:tr>
      <w:tr w:rsidR="00143C39" w:rsidRPr="002F2600" w14:paraId="586C3B3F" w14:textId="77777777" w:rsidTr="0035300E">
        <w:tc>
          <w:tcPr>
            <w:tcW w:w="976" w:type="dxa"/>
            <w:tcBorders>
              <w:left w:val="single" w:sz="12" w:space="0" w:color="auto"/>
              <w:right w:val="single" w:sz="12" w:space="0" w:color="auto"/>
            </w:tcBorders>
          </w:tcPr>
          <w:p w14:paraId="00058BDE"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6FD381E9"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02BC5AD" w14:textId="054E4944" w:rsidR="00143C39" w:rsidRPr="005038CE" w:rsidRDefault="007718F5" w:rsidP="002160B6">
            <w:pPr>
              <w:pStyle w:val="FP"/>
              <w:suppressLineNumbers/>
              <w:suppressAutoHyphens/>
              <w:spacing w:before="60" w:after="60"/>
              <w:jc w:val="center"/>
              <w:rPr>
                <w:rFonts w:ascii="Times New Roman" w:hAnsi="Times New Roman"/>
                <w:sz w:val="24"/>
                <w:szCs w:val="24"/>
              </w:rPr>
            </w:pPr>
            <w:hyperlink r:id="rId19" w:history="1">
              <w:r w:rsidR="00DA24EB">
                <w:rPr>
                  <w:rStyle w:val="Hyperlink"/>
                  <w:rFonts w:ascii="Times New Roman" w:eastAsia="MS Mincho" w:hAnsi="Times New Roman"/>
                  <w:sz w:val="24"/>
                  <w:szCs w:val="24"/>
                  <w:lang w:val="en-US" w:eastAsia="ja-JP"/>
                </w:rPr>
                <w:t>3021</w:t>
              </w:r>
            </w:hyperlink>
          </w:p>
        </w:tc>
        <w:tc>
          <w:tcPr>
            <w:tcW w:w="3420" w:type="dxa"/>
            <w:tcBorders>
              <w:left w:val="single" w:sz="12" w:space="0" w:color="auto"/>
              <w:bottom w:val="single" w:sz="4" w:space="0" w:color="auto"/>
              <w:right w:val="single" w:sz="12" w:space="0" w:color="auto"/>
            </w:tcBorders>
            <w:shd w:val="clear" w:color="auto" w:fill="FFFF00"/>
          </w:tcPr>
          <w:p w14:paraId="4A4B5331" w14:textId="1A008F2B" w:rsidR="00143C39" w:rsidRPr="008F37F9" w:rsidRDefault="00143C39" w:rsidP="002160B6">
            <w:pPr>
              <w:pStyle w:val="TAL"/>
              <w:rPr>
                <w:sz w:val="20"/>
              </w:rPr>
            </w:pPr>
            <w:r>
              <w:rPr>
                <w:sz w:val="20"/>
              </w:rPr>
              <w:t>LS in   Rel-17 Reply LS on UPSI handling at the UE</w:t>
            </w:r>
          </w:p>
        </w:tc>
        <w:tc>
          <w:tcPr>
            <w:tcW w:w="1440" w:type="dxa"/>
            <w:tcBorders>
              <w:left w:val="single" w:sz="12" w:space="0" w:color="auto"/>
              <w:bottom w:val="single" w:sz="4" w:space="0" w:color="auto"/>
              <w:right w:val="single" w:sz="12" w:space="0" w:color="auto"/>
            </w:tcBorders>
            <w:shd w:val="clear" w:color="auto" w:fill="FFFF00"/>
          </w:tcPr>
          <w:p w14:paraId="46C3545E" w14:textId="22812776" w:rsidR="00143C39" w:rsidRPr="008F37F9" w:rsidRDefault="00143C39" w:rsidP="002160B6">
            <w:pPr>
              <w:pStyle w:val="TAL"/>
              <w:rPr>
                <w:sz w:val="20"/>
              </w:rPr>
            </w:pPr>
            <w:r>
              <w:rPr>
                <w:sz w:val="20"/>
              </w:rPr>
              <w:t>SA2</w:t>
            </w:r>
          </w:p>
        </w:tc>
        <w:tc>
          <w:tcPr>
            <w:tcW w:w="1080" w:type="dxa"/>
            <w:tcBorders>
              <w:left w:val="single" w:sz="12" w:space="0" w:color="auto"/>
              <w:right w:val="single" w:sz="12" w:space="0" w:color="auto"/>
            </w:tcBorders>
          </w:tcPr>
          <w:p w14:paraId="4E88849F"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57A32543" w14:textId="77777777" w:rsidR="000901C4" w:rsidRDefault="000901C4" w:rsidP="000901C4">
            <w:pPr>
              <w:pStyle w:val="TAL"/>
            </w:pPr>
            <w:r>
              <w:t xml:space="preserve">To: </w:t>
            </w:r>
            <w:r>
              <w:rPr>
                <w:b/>
                <w:bCs/>
              </w:rPr>
              <w:t>CT3</w:t>
            </w:r>
            <w:r>
              <w:t>  Cc: CT1</w:t>
            </w:r>
          </w:p>
          <w:p w14:paraId="28D96F08" w14:textId="77777777" w:rsidR="000901C4" w:rsidRDefault="000901C4" w:rsidP="000901C4">
            <w:pPr>
              <w:pStyle w:val="TAL"/>
            </w:pPr>
            <w:r>
              <w:t>Response to: S2-2311924, S2-2210170</w:t>
            </w:r>
          </w:p>
          <w:p w14:paraId="38854AC4" w14:textId="77777777" w:rsidR="000901C4" w:rsidRDefault="000901C4" w:rsidP="000901C4">
            <w:pPr>
              <w:pStyle w:val="TAL"/>
            </w:pPr>
            <w:r>
              <w:t>Release: Rel-17/18</w:t>
            </w:r>
          </w:p>
          <w:p w14:paraId="6C921844" w14:textId="77777777" w:rsidR="000901C4" w:rsidRDefault="000901C4" w:rsidP="000901C4">
            <w:pPr>
              <w:pStyle w:val="TAL"/>
            </w:pPr>
            <w:r>
              <w:t>WI: 5GS_Ph1, TEI17, TEI18</w:t>
            </w:r>
          </w:p>
          <w:p w14:paraId="3BB9EB74" w14:textId="77777777" w:rsidR="000901C4" w:rsidRDefault="000901C4" w:rsidP="000901C4">
            <w:pPr>
              <w:pStyle w:val="TAL"/>
            </w:pPr>
            <w:r>
              <w:t>Contact: vivo</w:t>
            </w:r>
          </w:p>
          <w:p w14:paraId="668A99A1" w14:textId="77777777" w:rsidR="000901C4" w:rsidRDefault="000901C4" w:rsidP="000901C4">
            <w:pPr>
              <w:pStyle w:val="TAL"/>
              <w:rPr>
                <w:b/>
                <w:bCs/>
              </w:rPr>
            </w:pPr>
          </w:p>
          <w:p w14:paraId="6E34A32E" w14:textId="77777777" w:rsidR="000901C4" w:rsidRDefault="000901C4" w:rsidP="000901C4">
            <w:pPr>
              <w:pStyle w:val="Header"/>
              <w:rPr>
                <w:rFonts w:ascii="Arial" w:hAnsi="Arial" w:cs="Arial"/>
                <w:sz w:val="18"/>
                <w:szCs w:val="18"/>
                <w:lang w:eastAsia="zh-CN"/>
              </w:rPr>
            </w:pPr>
            <w:r>
              <w:rPr>
                <w:rFonts w:ascii="Arial" w:hAnsi="Arial" w:cs="Arial"/>
                <w:sz w:val="18"/>
                <w:szCs w:val="18"/>
              </w:rPr>
              <w:t>SA2 thanks CT1 for sending the LS with how to UE react if the PCF provides a Policy Section that contains only the PSI and there is no Policy Section stored in the UE with that PSI</w:t>
            </w:r>
            <w:r>
              <w:rPr>
                <w:rFonts w:ascii="Arial" w:hAnsi="Arial" w:cs="Arial"/>
                <w:sz w:val="18"/>
                <w:szCs w:val="18"/>
                <w:lang w:eastAsia="zh-CN"/>
              </w:rPr>
              <w:t xml:space="preserve">. </w:t>
            </w:r>
          </w:p>
          <w:p w14:paraId="746518EA" w14:textId="77777777" w:rsidR="000901C4" w:rsidRDefault="000901C4" w:rsidP="000901C4">
            <w:pPr>
              <w:pStyle w:val="Header"/>
              <w:rPr>
                <w:rFonts w:ascii="Arial" w:hAnsi="Arial" w:cs="Arial"/>
                <w:sz w:val="18"/>
                <w:szCs w:val="18"/>
                <w:lang w:eastAsia="zh-CN"/>
              </w:rPr>
            </w:pPr>
            <w:r>
              <w:rPr>
                <w:rFonts w:ascii="Arial" w:hAnsi="Arial" w:cs="Arial"/>
                <w:sz w:val="18"/>
                <w:szCs w:val="18"/>
                <w:lang w:eastAsia="zh-CN"/>
              </w:rPr>
              <w:t xml:space="preserve">And according to the CT1 reply and SA2 discussion internally, the questions raised in the LS in S2-2210170 have the following answers: </w:t>
            </w:r>
          </w:p>
          <w:p w14:paraId="6579B6ED" w14:textId="77777777" w:rsidR="000901C4" w:rsidRDefault="000901C4" w:rsidP="000901C4">
            <w:pPr>
              <w:rPr>
                <w:rFonts w:ascii="Arial" w:hAnsi="Arial" w:cs="Arial"/>
                <w:spacing w:val="2"/>
                <w:sz w:val="18"/>
                <w:szCs w:val="18"/>
                <w:lang w:eastAsia="en-US"/>
              </w:rPr>
            </w:pPr>
            <w:r>
              <w:rPr>
                <w:rFonts w:ascii="Arial" w:hAnsi="Arial" w:cs="Arial"/>
                <w:b/>
                <w:bCs/>
                <w:spacing w:val="2"/>
                <w:sz w:val="18"/>
                <w:szCs w:val="18"/>
              </w:rPr>
              <w:t>Question</w:t>
            </w:r>
            <w:r>
              <w:rPr>
                <w:rFonts w:ascii="Arial" w:hAnsi="Arial" w:cs="Arial"/>
                <w:spacing w:val="2"/>
                <w:sz w:val="18"/>
                <w:szCs w:val="18"/>
              </w:rPr>
              <w:t xml:space="preserve"> </w:t>
            </w:r>
            <w:r>
              <w:rPr>
                <w:rFonts w:ascii="Arial" w:hAnsi="Arial" w:cs="Arial"/>
                <w:b/>
                <w:bCs/>
                <w:spacing w:val="2"/>
                <w:sz w:val="18"/>
                <w:szCs w:val="18"/>
              </w:rPr>
              <w:t>1</w:t>
            </w:r>
            <w:r>
              <w:rPr>
                <w:rFonts w:ascii="Arial" w:hAnsi="Arial" w:cs="Arial"/>
                <w:spacing w:val="2"/>
                <w:sz w:val="18"/>
                <w:szCs w:val="18"/>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 </w:t>
            </w:r>
          </w:p>
          <w:p w14:paraId="096B8DEC" w14:textId="77777777" w:rsidR="000901C4" w:rsidRDefault="000901C4" w:rsidP="000901C4">
            <w:pPr>
              <w:rPr>
                <w:rFonts w:ascii="Arial" w:hAnsi="Arial" w:cs="Arial"/>
                <w:b/>
                <w:bCs/>
                <w:spacing w:val="2"/>
                <w:sz w:val="18"/>
                <w:szCs w:val="18"/>
              </w:rPr>
            </w:pPr>
            <w:r>
              <w:rPr>
                <w:rFonts w:ascii="Arial" w:hAnsi="Arial" w:cs="Arial"/>
                <w:b/>
                <w:bCs/>
                <w:spacing w:val="2"/>
                <w:sz w:val="18"/>
                <w:szCs w:val="18"/>
              </w:rPr>
              <w:t xml:space="preserve">Answer 1: </w:t>
            </w:r>
            <w:r>
              <w:rPr>
                <w:rFonts w:ascii="Arial" w:hAnsi="Arial" w:cs="Arial"/>
                <w:spacing w:val="2"/>
                <w:sz w:val="18"/>
                <w:szCs w:val="18"/>
              </w:rPr>
              <w:t>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a number of solutions. However, SA2 has not reached consensus to how to process the scenario. SA2 requests CT3 to discuss this topic further and resolve.</w:t>
            </w:r>
          </w:p>
          <w:p w14:paraId="7E3058D1" w14:textId="77777777" w:rsidR="000901C4" w:rsidRDefault="000901C4" w:rsidP="000901C4">
            <w:pPr>
              <w:spacing w:after="120"/>
              <w:rPr>
                <w:rFonts w:ascii="Arial" w:hAnsi="Arial" w:cs="Arial"/>
                <w:i/>
                <w:iCs/>
                <w:sz w:val="18"/>
                <w:szCs w:val="18"/>
                <w:lang w:eastAsia="en-US"/>
              </w:rPr>
            </w:pPr>
            <w:r>
              <w:rPr>
                <w:rFonts w:ascii="Arial" w:hAnsi="Arial" w:cs="Arial"/>
                <w:sz w:val="18"/>
                <w:szCs w:val="18"/>
              </w:rPr>
              <w:t xml:space="preserve">SA WG2 asks CT WG3 </w:t>
            </w:r>
            <w:r>
              <w:rPr>
                <w:rFonts w:ascii="Arial" w:hAnsi="Arial" w:cs="Arial"/>
                <w:color w:val="000000"/>
                <w:sz w:val="18"/>
                <w:szCs w:val="18"/>
              </w:rPr>
              <w:t>to take the above information into account.</w:t>
            </w:r>
          </w:p>
          <w:p w14:paraId="1FCC5213" w14:textId="77777777" w:rsidR="000901C4" w:rsidRDefault="000901C4" w:rsidP="000901C4">
            <w:pPr>
              <w:pStyle w:val="TAL"/>
              <w:rPr>
                <w:b/>
                <w:bCs/>
                <w:sz w:val="20"/>
              </w:rPr>
            </w:pPr>
          </w:p>
          <w:p w14:paraId="7C755806" w14:textId="77777777" w:rsidR="000901C4" w:rsidRDefault="000901C4" w:rsidP="000901C4">
            <w:pPr>
              <w:pStyle w:val="TAL"/>
              <w:rPr>
                <w:i/>
                <w:iCs/>
              </w:rPr>
            </w:pPr>
            <w:r>
              <w:rPr>
                <w:i/>
                <w:iCs/>
              </w:rPr>
              <w:t>Action proposed by Chair:</w:t>
            </w:r>
          </w:p>
          <w:p w14:paraId="32540E11" w14:textId="77777777" w:rsidR="00F4339E" w:rsidRDefault="000901C4" w:rsidP="00F4339E">
            <w:pPr>
              <w:pStyle w:val="TAL"/>
              <w:rPr>
                <w:i/>
                <w:iCs/>
              </w:rPr>
            </w:pPr>
            <w:r>
              <w:rPr>
                <w:i/>
                <w:iCs/>
              </w:rPr>
              <w:t>Postponed in previous meeting. T</w:t>
            </w:r>
            <w:r w:rsidRPr="001E42EE">
              <w:rPr>
                <w:i/>
                <w:iCs/>
              </w:rPr>
              <w:t>he</w:t>
            </w:r>
            <w:r>
              <w:rPr>
                <w:i/>
                <w:iCs/>
              </w:rPr>
              <w:t xml:space="preserve"> related</w:t>
            </w:r>
            <w:r w:rsidRPr="001E42EE">
              <w:rPr>
                <w:i/>
                <w:iCs/>
              </w:rPr>
              <w:t xml:space="preserve"> DP C3-242330 and Reply LS in C3-242053</w:t>
            </w:r>
            <w:r>
              <w:rPr>
                <w:i/>
                <w:iCs/>
              </w:rPr>
              <w:t xml:space="preserve"> were discussed in CT3#134 meeting</w:t>
            </w:r>
            <w:r w:rsidRPr="001E42EE">
              <w:rPr>
                <w:i/>
                <w:iCs/>
              </w:rPr>
              <w:t>.</w:t>
            </w:r>
            <w:r>
              <w:rPr>
                <w:i/>
                <w:iCs/>
              </w:rPr>
              <w:t xml:space="preserve"> It was agreed in CT3#134 that, no new LS is needed and a CR adding note to TS 29.525 will proposed. </w:t>
            </w:r>
          </w:p>
          <w:p w14:paraId="3642384B" w14:textId="77777777" w:rsidR="00F4339E" w:rsidRDefault="00F4339E" w:rsidP="00F4339E">
            <w:pPr>
              <w:pStyle w:val="TAL"/>
              <w:rPr>
                <w:i/>
                <w:iCs/>
              </w:rPr>
            </w:pPr>
          </w:p>
          <w:p w14:paraId="6654A5DF" w14:textId="175D2363" w:rsidR="00143C39" w:rsidRPr="00C56D54" w:rsidRDefault="00F4339E" w:rsidP="00F4339E">
            <w:pPr>
              <w:pStyle w:val="TAL"/>
              <w:rPr>
                <w:i/>
                <w:sz w:val="20"/>
              </w:rPr>
            </w:pPr>
            <w:r>
              <w:rPr>
                <w:i/>
                <w:iCs/>
              </w:rPr>
              <w:t>Discuss the related LS response</w:t>
            </w:r>
            <w:r w:rsidR="003A2157">
              <w:rPr>
                <w:i/>
                <w:iCs/>
              </w:rPr>
              <w:t xml:space="preserve"> </w:t>
            </w:r>
            <w:r>
              <w:rPr>
                <w:i/>
                <w:iCs/>
              </w:rPr>
              <w:t>(</w:t>
            </w:r>
            <w:r w:rsidR="003A2157">
              <w:rPr>
                <w:i/>
                <w:iCs/>
              </w:rPr>
              <w:t>C3-243093</w:t>
            </w:r>
            <w:r>
              <w:rPr>
                <w:i/>
                <w:iCs/>
              </w:rPr>
              <w:t>) and CR (C3-243348).</w:t>
            </w:r>
            <w:r w:rsidR="000901C4">
              <w:rPr>
                <w:i/>
                <w:iCs/>
              </w:rPr>
              <w:t xml:space="preserve"> </w:t>
            </w:r>
            <w:r>
              <w:rPr>
                <w:i/>
                <w:iCs/>
              </w:rPr>
              <w:t>Way forward of LS to be discussed based on progress of reply LS and the related CR.</w:t>
            </w:r>
          </w:p>
        </w:tc>
      </w:tr>
      <w:tr w:rsidR="00143C39" w:rsidRPr="002F2600" w14:paraId="48666836" w14:textId="77777777" w:rsidTr="0035300E">
        <w:tc>
          <w:tcPr>
            <w:tcW w:w="976" w:type="dxa"/>
            <w:tcBorders>
              <w:left w:val="single" w:sz="12" w:space="0" w:color="auto"/>
              <w:right w:val="single" w:sz="12" w:space="0" w:color="auto"/>
            </w:tcBorders>
          </w:tcPr>
          <w:p w14:paraId="4EF21926"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38BB9BC6"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053D406" w14:textId="042F8815" w:rsidR="00143C39" w:rsidRPr="005038CE" w:rsidRDefault="007718F5" w:rsidP="002160B6">
            <w:pPr>
              <w:pStyle w:val="FP"/>
              <w:suppressLineNumbers/>
              <w:suppressAutoHyphens/>
              <w:spacing w:before="60" w:after="60"/>
              <w:jc w:val="center"/>
              <w:rPr>
                <w:rFonts w:ascii="Times New Roman" w:hAnsi="Times New Roman"/>
                <w:sz w:val="24"/>
                <w:szCs w:val="24"/>
              </w:rPr>
            </w:pPr>
            <w:hyperlink r:id="rId20" w:history="1">
              <w:r w:rsidR="00DA24EB">
                <w:rPr>
                  <w:rStyle w:val="Hyperlink"/>
                  <w:rFonts w:ascii="Times New Roman" w:eastAsia="MS Mincho" w:hAnsi="Times New Roman"/>
                  <w:sz w:val="24"/>
                  <w:szCs w:val="24"/>
                  <w:lang w:val="en-US" w:eastAsia="ja-JP"/>
                </w:rPr>
                <w:t>3022</w:t>
              </w:r>
            </w:hyperlink>
          </w:p>
        </w:tc>
        <w:tc>
          <w:tcPr>
            <w:tcW w:w="3420" w:type="dxa"/>
            <w:tcBorders>
              <w:left w:val="single" w:sz="12" w:space="0" w:color="auto"/>
              <w:bottom w:val="single" w:sz="4" w:space="0" w:color="auto"/>
              <w:right w:val="single" w:sz="12" w:space="0" w:color="auto"/>
            </w:tcBorders>
            <w:shd w:val="clear" w:color="auto" w:fill="FFFF00"/>
          </w:tcPr>
          <w:p w14:paraId="7AF99C87" w14:textId="16FD82B5" w:rsidR="00143C39" w:rsidRPr="008F37F9" w:rsidRDefault="00143C39" w:rsidP="002160B6">
            <w:pPr>
              <w:pStyle w:val="TAL"/>
              <w:rPr>
                <w:sz w:val="20"/>
              </w:rPr>
            </w:pPr>
            <w:r>
              <w:rPr>
                <w:sz w:val="20"/>
              </w:rPr>
              <w:t>LS in   Rel-18 Reply LS on CT3 Reply LS on XRM and TSC QoS requirements</w:t>
            </w:r>
          </w:p>
        </w:tc>
        <w:tc>
          <w:tcPr>
            <w:tcW w:w="1440" w:type="dxa"/>
            <w:tcBorders>
              <w:left w:val="single" w:sz="12" w:space="0" w:color="auto"/>
              <w:bottom w:val="single" w:sz="4" w:space="0" w:color="auto"/>
              <w:right w:val="single" w:sz="12" w:space="0" w:color="auto"/>
            </w:tcBorders>
            <w:shd w:val="clear" w:color="auto" w:fill="FFFF00"/>
          </w:tcPr>
          <w:p w14:paraId="54F6E9A4" w14:textId="168C1540" w:rsidR="00143C39" w:rsidRPr="008F37F9" w:rsidRDefault="00143C39" w:rsidP="002160B6">
            <w:pPr>
              <w:pStyle w:val="TAL"/>
              <w:rPr>
                <w:sz w:val="20"/>
              </w:rPr>
            </w:pPr>
            <w:r>
              <w:rPr>
                <w:sz w:val="20"/>
              </w:rPr>
              <w:t>SA2</w:t>
            </w:r>
          </w:p>
        </w:tc>
        <w:tc>
          <w:tcPr>
            <w:tcW w:w="1080" w:type="dxa"/>
            <w:tcBorders>
              <w:left w:val="single" w:sz="12" w:space="0" w:color="auto"/>
              <w:right w:val="single" w:sz="12" w:space="0" w:color="auto"/>
            </w:tcBorders>
          </w:tcPr>
          <w:p w14:paraId="1F6E297F"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1EED275C" w14:textId="77777777" w:rsidR="00BD5E11" w:rsidRDefault="00BD5E11" w:rsidP="00BD5E11">
            <w:pPr>
              <w:pStyle w:val="TAL"/>
              <w:rPr>
                <w:sz w:val="20"/>
              </w:rPr>
            </w:pPr>
            <w:r>
              <w:t xml:space="preserve">To:  </w:t>
            </w:r>
            <w:r w:rsidRPr="007114A6">
              <w:rPr>
                <w:b/>
              </w:rPr>
              <w:t>CT3</w:t>
            </w:r>
            <w:r>
              <w:t xml:space="preserve"> Cc: </w:t>
            </w:r>
          </w:p>
          <w:p w14:paraId="0B0BB16B" w14:textId="77777777" w:rsidR="00BD5E11" w:rsidRDefault="00BD5E11" w:rsidP="00BD5E11">
            <w:pPr>
              <w:pStyle w:val="TAL"/>
            </w:pPr>
            <w:r>
              <w:t xml:space="preserve">Response to: </w:t>
            </w:r>
            <w:r w:rsidRPr="007114A6">
              <w:rPr>
                <w:rFonts w:hint="eastAsia"/>
              </w:rPr>
              <w:t>C3-241716/S2-2403882</w:t>
            </w:r>
          </w:p>
          <w:p w14:paraId="5AA203CD" w14:textId="77777777" w:rsidR="00BD5E11" w:rsidRDefault="00BD5E11" w:rsidP="00BD5E11">
            <w:pPr>
              <w:pStyle w:val="TAL"/>
            </w:pPr>
            <w:r>
              <w:t>Release: Rel-18</w:t>
            </w:r>
          </w:p>
          <w:p w14:paraId="1478B694" w14:textId="77777777" w:rsidR="00BD5E11" w:rsidRDefault="00BD5E11" w:rsidP="00BD5E11">
            <w:pPr>
              <w:pStyle w:val="TAL"/>
            </w:pPr>
            <w:r>
              <w:t>WI: XRM</w:t>
            </w:r>
          </w:p>
          <w:p w14:paraId="7600FCD7" w14:textId="77777777" w:rsidR="00BD5E11" w:rsidRDefault="00BD5E11" w:rsidP="00BD5E11">
            <w:pPr>
              <w:pStyle w:val="TAL"/>
            </w:pPr>
            <w:r>
              <w:t>Contact: China Mobile</w:t>
            </w:r>
          </w:p>
          <w:p w14:paraId="1EF0C356" w14:textId="77777777" w:rsidR="00BD5E11" w:rsidRDefault="00BD5E11" w:rsidP="00BD5E11">
            <w:pPr>
              <w:pStyle w:val="TAL"/>
              <w:jc w:val="both"/>
              <w:rPr>
                <w:b/>
                <w:bCs/>
              </w:rPr>
            </w:pPr>
          </w:p>
          <w:p w14:paraId="15827E34" w14:textId="77777777" w:rsidR="00BD5E11" w:rsidRPr="002B6213" w:rsidRDefault="00BD5E11" w:rsidP="00BD5E11">
            <w:pPr>
              <w:tabs>
                <w:tab w:val="left" w:pos="5103"/>
              </w:tabs>
              <w:spacing w:after="120"/>
              <w:rPr>
                <w:rStyle w:val="IvDbodytextChar"/>
                <w:rFonts w:eastAsia="Malgun Gothic" w:cs="Calibri"/>
                <w:sz w:val="18"/>
                <w:szCs w:val="18"/>
                <w:lang w:eastAsia="zh-CN"/>
              </w:rPr>
            </w:pPr>
            <w:r w:rsidRPr="002B6213">
              <w:rPr>
                <w:rStyle w:val="IvDbodytextChar"/>
                <w:rFonts w:eastAsia="Malgun Gothic" w:cs="Calibri" w:hint="eastAsia"/>
                <w:sz w:val="18"/>
                <w:szCs w:val="18"/>
                <w:lang w:eastAsia="zh-CN"/>
              </w:rPr>
              <w:t xml:space="preserve">SA2 thanks to CT3 for the LS. SA2 discussed the issues and reaches the following </w:t>
            </w:r>
            <w:r w:rsidRPr="002B6213">
              <w:rPr>
                <w:rStyle w:val="IvDbodytextChar"/>
                <w:rFonts w:eastAsia="Malgun Gothic" w:cs="Calibri"/>
                <w:sz w:val="18"/>
                <w:szCs w:val="18"/>
                <w:lang w:eastAsia="zh-CN"/>
              </w:rPr>
              <w:t>consensus</w:t>
            </w:r>
            <w:r w:rsidRPr="002B6213">
              <w:rPr>
                <w:rStyle w:val="IvDbodytextChar"/>
                <w:rFonts w:eastAsia="Malgun Gothic" w:cs="Calibri" w:hint="eastAsia"/>
                <w:sz w:val="18"/>
                <w:szCs w:val="18"/>
                <w:lang w:eastAsia="zh-CN"/>
              </w:rPr>
              <w:t>:</w:t>
            </w:r>
          </w:p>
          <w:p w14:paraId="4A306110" w14:textId="77777777" w:rsidR="00BD5E11" w:rsidRPr="002B6213" w:rsidRDefault="00BD5E11" w:rsidP="00BD5E11">
            <w:pPr>
              <w:rPr>
                <w:rFonts w:ascii="Arial" w:hAnsi="Arial" w:cs="Arial"/>
                <w:sz w:val="18"/>
                <w:szCs w:val="18"/>
                <w:lang w:eastAsia="en-US"/>
              </w:rPr>
            </w:pPr>
            <w:r w:rsidRPr="002B6213">
              <w:rPr>
                <w:rStyle w:val="IvDbodytextChar"/>
                <w:rFonts w:cs="Calibri"/>
                <w:b/>
                <w:bCs/>
                <w:sz w:val="18"/>
                <w:szCs w:val="18"/>
              </w:rPr>
              <w:t>Question</w:t>
            </w:r>
            <w:r w:rsidRPr="002B6213">
              <w:rPr>
                <w:rStyle w:val="IvDbodytextChar"/>
                <w:rFonts w:eastAsia="SimSun" w:cs="Calibri" w:hint="eastAsia"/>
                <w:b/>
                <w:bCs/>
                <w:sz w:val="18"/>
                <w:szCs w:val="18"/>
                <w:lang w:eastAsia="zh-CN"/>
              </w:rPr>
              <w:t xml:space="preserve"> 1</w:t>
            </w:r>
            <w:r w:rsidRPr="002B6213">
              <w:rPr>
                <w:rStyle w:val="IvDbodytextChar"/>
                <w:rFonts w:cs="Calibri"/>
                <w:b/>
                <w:bCs/>
                <w:sz w:val="18"/>
                <w:szCs w:val="18"/>
              </w:rPr>
              <w:t>:</w:t>
            </w:r>
            <w:r w:rsidRPr="002B6213">
              <w:rPr>
                <w:rStyle w:val="IvDbodytextChar"/>
                <w:rFonts w:cs="Calibri"/>
                <w:sz w:val="18"/>
                <w:szCs w:val="18"/>
              </w:rPr>
              <w:t xml:space="preserve"> </w:t>
            </w:r>
            <w:r w:rsidRPr="002B6213">
              <w:rPr>
                <w:rFonts w:ascii="Arial" w:eastAsia="Calibri" w:hAnsi="Arial" w:cs="Calibri"/>
                <w:spacing w:val="2"/>
                <w:sz w:val="18"/>
                <w:szCs w:val="18"/>
                <w:lang w:eastAsia="en-US"/>
              </w:rPr>
              <w:t xml:space="preserve">Besides the Periodicity and N6 Jitter Information, are there any other parameters included in TSCAI applicable to XR service? i.e., </w:t>
            </w:r>
            <w:bookmarkStart w:id="1" w:name="_CRTable5_27_22"/>
            <w:r w:rsidRPr="002B6213">
              <w:rPr>
                <w:rFonts w:ascii="Arial" w:eastAsia="Calibri" w:hAnsi="Arial" w:cs="Calibri"/>
                <w:spacing w:val="2"/>
                <w:sz w:val="18"/>
                <w:szCs w:val="18"/>
                <w:lang w:eastAsia="en-US"/>
              </w:rPr>
              <w:t xml:space="preserve">which are the TSCAC parameters as defined in TS 23.501 table </w:t>
            </w:r>
            <w:bookmarkEnd w:id="1"/>
            <w:r w:rsidRPr="002B6213">
              <w:rPr>
                <w:rFonts w:ascii="Arial" w:eastAsia="Calibri" w:hAnsi="Arial" w:cs="Calibri"/>
                <w:spacing w:val="2"/>
                <w:sz w:val="18"/>
                <w:szCs w:val="18"/>
                <w:lang w:eastAsia="en-US"/>
              </w:rPr>
              <w:t>5.27.2-2 applicable to XR service?</w:t>
            </w:r>
          </w:p>
          <w:p w14:paraId="3D088A4A" w14:textId="77777777" w:rsidR="00BD5E11" w:rsidRPr="002B6213" w:rsidRDefault="00BD5E11" w:rsidP="00BD5E11">
            <w:pPr>
              <w:rPr>
                <w:rStyle w:val="IvDbodytextChar"/>
                <w:rFonts w:eastAsia="SimSun" w:cs="Calibri"/>
                <w:sz w:val="18"/>
                <w:szCs w:val="18"/>
                <w:lang w:eastAsia="zh-CN"/>
              </w:rPr>
            </w:pPr>
            <w:r w:rsidRPr="002B6213">
              <w:rPr>
                <w:rStyle w:val="IvDbodytextChar"/>
                <w:rFonts w:eastAsia="SimSun" w:cs="Calibri" w:hint="eastAsia"/>
                <w:b/>
                <w:bCs/>
                <w:sz w:val="18"/>
                <w:szCs w:val="18"/>
                <w:lang w:eastAsia="zh-CN"/>
              </w:rPr>
              <w:t>Answer</w:t>
            </w:r>
            <w:r w:rsidRPr="002B6213">
              <w:rPr>
                <w:rStyle w:val="IvDbodytextChar"/>
                <w:rFonts w:eastAsia="Calibri" w:cs="Calibri"/>
                <w:sz w:val="18"/>
                <w:szCs w:val="18"/>
              </w:rPr>
              <w:t>:</w:t>
            </w:r>
            <w:r w:rsidRPr="002B6213">
              <w:rPr>
                <w:rStyle w:val="IvDbodytextChar"/>
                <w:rFonts w:eastAsia="SimSun" w:cs="Calibri" w:hint="eastAsia"/>
                <w:sz w:val="18"/>
                <w:szCs w:val="18"/>
                <w:lang w:eastAsia="zh-CN"/>
              </w:rPr>
              <w:t xml:space="preserve"> Only Flow Direction, Periodicity and N6 Jitter Information in TSCAI are applicable to XR service.</w:t>
            </w:r>
          </w:p>
          <w:p w14:paraId="0BAE0CCE" w14:textId="77777777" w:rsidR="00BD5E11" w:rsidRPr="002B6213" w:rsidRDefault="00BD5E11" w:rsidP="00BD5E11">
            <w:pPr>
              <w:rPr>
                <w:rStyle w:val="IvDbodytextChar"/>
                <w:rFonts w:eastAsia="SimSun" w:cs="Calibri"/>
                <w:b/>
                <w:bCs/>
                <w:sz w:val="18"/>
                <w:szCs w:val="18"/>
              </w:rPr>
            </w:pPr>
          </w:p>
          <w:p w14:paraId="2F2DFF19" w14:textId="77777777" w:rsidR="00BD5E11" w:rsidRPr="002B6213" w:rsidRDefault="00BD5E11" w:rsidP="00BD5E11">
            <w:pPr>
              <w:pStyle w:val="TAL"/>
              <w:rPr>
                <w:rStyle w:val="IvDbodytextChar"/>
                <w:rFonts w:eastAsia="SimSun" w:cs="Calibri"/>
                <w:szCs w:val="18"/>
                <w:lang w:val="en-US"/>
              </w:rPr>
            </w:pPr>
            <w:r w:rsidRPr="002B6213">
              <w:rPr>
                <w:rStyle w:val="IvDbodytextChar"/>
                <w:rFonts w:eastAsia="SimSun" w:cs="Calibri"/>
                <w:b/>
                <w:bCs/>
                <w:szCs w:val="18"/>
                <w:lang w:val="en-US"/>
              </w:rPr>
              <w:t xml:space="preserve">Question 2: </w:t>
            </w:r>
            <w:r w:rsidRPr="002B6213">
              <w:rPr>
                <w:rStyle w:val="IvDbodytextChar"/>
                <w:rFonts w:eastAsia="SimSun" w:cs="Calibri"/>
                <w:szCs w:val="18"/>
                <w:lang w:val="en-US"/>
              </w:rPr>
              <w:t>Can the bold parameters be included in one message which is used to request XR service and Time sensitive communication?</w:t>
            </w:r>
          </w:p>
          <w:p w14:paraId="12A027C5" w14:textId="77777777" w:rsidR="00BD5E11" w:rsidRDefault="00BD5E11" w:rsidP="00BD5E11">
            <w:pPr>
              <w:pStyle w:val="TAL"/>
              <w:rPr>
                <w:rStyle w:val="IvDbodytextChar"/>
                <w:rFonts w:eastAsia="SimSun" w:cs="Calibri"/>
                <w:lang w:val="en-US"/>
              </w:rPr>
            </w:pPr>
          </w:p>
          <w:p w14:paraId="25226132" w14:textId="77777777" w:rsidR="00BD5E11" w:rsidRPr="00820067" w:rsidRDefault="00BD5E11" w:rsidP="00BD5E11">
            <w:pPr>
              <w:tabs>
                <w:tab w:val="left" w:pos="5103"/>
              </w:tabs>
              <w:spacing w:after="120"/>
              <w:rPr>
                <w:rFonts w:ascii="Arial" w:eastAsia="SimSun" w:hAnsi="Arial" w:cs="Arial"/>
                <w:bCs/>
                <w:sz w:val="18"/>
                <w:szCs w:val="18"/>
                <w:lang w:eastAsia="zh-CN"/>
              </w:rPr>
            </w:pPr>
            <w:r w:rsidRPr="00820067">
              <w:rPr>
                <w:rFonts w:ascii="Arial" w:eastAsia="SimSun" w:hAnsi="Arial" w:cs="Arial"/>
                <w:bCs/>
                <w:sz w:val="18"/>
                <w:szCs w:val="18"/>
                <w:lang w:eastAsia="zh-CN"/>
              </w:rPr>
              <w:t>The related parameters are highlighted in the bold text below:</w:t>
            </w:r>
          </w:p>
          <w:p w14:paraId="32F79095" w14:textId="77777777" w:rsidR="00BD5E11" w:rsidRPr="00820067" w:rsidRDefault="00BD5E11" w:rsidP="00BD5E11">
            <w:pPr>
              <w:keepNext/>
              <w:keepLines/>
              <w:spacing w:before="120"/>
              <w:ind w:left="1701" w:hanging="1701"/>
              <w:outlineLvl w:val="4"/>
              <w:rPr>
                <w:rFonts w:ascii="Arial" w:eastAsia="SimSun" w:hAnsi="Arial" w:cs="Arial"/>
                <w:sz w:val="18"/>
                <w:szCs w:val="18"/>
              </w:rPr>
            </w:pPr>
            <w:bookmarkStart w:id="2" w:name="_Toc153802493"/>
            <w:r w:rsidRPr="00820067">
              <w:rPr>
                <w:rFonts w:ascii="Arial" w:eastAsia="SimSun" w:hAnsi="Arial" w:cs="Arial"/>
                <w:sz w:val="18"/>
                <w:szCs w:val="18"/>
              </w:rPr>
              <w:t>5.2.6.9.2</w:t>
            </w:r>
            <w:r w:rsidRPr="00820067">
              <w:rPr>
                <w:rFonts w:ascii="Arial" w:eastAsia="SimSun" w:hAnsi="Arial" w:cs="Arial"/>
                <w:sz w:val="18"/>
                <w:szCs w:val="18"/>
              </w:rPr>
              <w:tab/>
              <w:t>Nnef_AFsessionWithQoS_Create service operation</w:t>
            </w:r>
            <w:bookmarkEnd w:id="2"/>
          </w:p>
          <w:p w14:paraId="5E7280AA"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Service operation name:</w:t>
            </w:r>
            <w:r w:rsidRPr="00820067">
              <w:rPr>
                <w:rFonts w:ascii="Arial" w:eastAsia="SimSun" w:hAnsi="Arial" w:cs="Arial"/>
                <w:sz w:val="18"/>
                <w:szCs w:val="18"/>
              </w:rPr>
              <w:t xml:space="preserve"> Nnef_AFsessionWithQoS Create</w:t>
            </w:r>
          </w:p>
          <w:p w14:paraId="69BEE01C"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Description:</w:t>
            </w:r>
            <w:r w:rsidRPr="00820067">
              <w:rPr>
                <w:rFonts w:ascii="Arial" w:eastAsia="SimSun" w:hAnsi="Arial" w:cs="Arial"/>
                <w:sz w:val="18"/>
                <w:szCs w:val="18"/>
              </w:rPr>
              <w:t xml:space="preserve"> The consumer requests the network to provide a specific QoS for an AF session for a UE or a list of UEs.</w:t>
            </w:r>
          </w:p>
          <w:p w14:paraId="5AA870A8"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Inputs, Required:</w:t>
            </w:r>
            <w:r w:rsidRPr="00820067">
              <w:rPr>
                <w:rFonts w:ascii="Arial" w:eastAsia="SimSun" w:hAnsi="Arial" w:cs="Arial"/>
                <w:sz w:val="18"/>
                <w:szCs w:val="18"/>
              </w:rP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0AF6B8BF" w14:textId="77777777" w:rsidR="00BD5E11" w:rsidRPr="00820067" w:rsidRDefault="00BD5E11" w:rsidP="00BD5E11">
            <w:pPr>
              <w:keepLines/>
              <w:ind w:left="1135" w:hanging="851"/>
              <w:rPr>
                <w:rFonts w:ascii="Arial" w:eastAsia="SimSun" w:hAnsi="Arial" w:cs="Arial"/>
                <w:sz w:val="18"/>
                <w:szCs w:val="18"/>
              </w:rPr>
            </w:pPr>
            <w:r w:rsidRPr="00820067">
              <w:rPr>
                <w:rFonts w:ascii="Arial" w:eastAsia="SimSun" w:hAnsi="Arial" w:cs="Arial"/>
                <w:sz w:val="18"/>
                <w:szCs w:val="18"/>
              </w:rPr>
              <w:t>NOTE 1:</w:t>
            </w:r>
            <w:r w:rsidRPr="00820067">
              <w:rPr>
                <w:rFonts w:ascii="Arial" w:eastAsia="SimSun" w:hAnsi="Arial" w:cs="Arial"/>
                <w:sz w:val="18"/>
                <w:szCs w:val="18"/>
              </w:rPr>
              <w:tab/>
              <w:t>In this Release, when a list of UE addresses is provided, the Flow description information is common for all UE addresses in the list. Further details are described in clause 4.15.6.13.2.</w:t>
            </w:r>
          </w:p>
          <w:p w14:paraId="361A3774"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Inputs, Optional:</w:t>
            </w:r>
            <w:r w:rsidRPr="00820067">
              <w:rPr>
                <w:rFonts w:ascii="Arial" w:eastAsia="SimSun" w:hAnsi="Arial" w:cs="Arial"/>
                <w:sz w:val="18"/>
                <w:szCs w:val="18"/>
              </w:rPr>
              <w:t xml:space="preserve"> Time period, traffic volume, Alternative Service Requirements (containing one or more QoS Reference parameters or Requested Alternative QoS Parameter Sets in a prioritized order), QoS Monitoring </w:t>
            </w:r>
            <w:r w:rsidRPr="00820067">
              <w:rPr>
                <w:rFonts w:ascii="Arial" w:eastAsia="SimSun" w:hAnsi="Arial" w:cs="Arial"/>
                <w:sz w:val="18"/>
                <w:szCs w:val="18"/>
              </w:rPr>
              <w:lastRenderedPageBreak/>
              <w:t>parameter(s) as defined in clause 5.45 of TS 23.501 [2], Reporting frequency, Target of reporting and optional an indication of local event notification as described in clause 6.1.3.21 of TS 23.503 [20], DNN if available, S-NSSAI if available.</w:t>
            </w:r>
          </w:p>
          <w:p w14:paraId="26CE1C3B" w14:textId="77777777" w:rsidR="00BD5E11" w:rsidRPr="00820067" w:rsidRDefault="00BD5E11" w:rsidP="00BD5E11">
            <w:pPr>
              <w:rPr>
                <w:rFonts w:ascii="Arial" w:eastAsia="SimSun" w:hAnsi="Arial" w:cs="Arial"/>
                <w:b/>
                <w:sz w:val="18"/>
                <w:szCs w:val="18"/>
              </w:rPr>
            </w:pPr>
            <w:r w:rsidRPr="00820067">
              <w:rPr>
                <w:rFonts w:ascii="Arial" w:eastAsia="SimSun" w:hAnsi="Arial" w:cs="Arial"/>
                <w:sz w:val="18"/>
                <w:szCs w:val="18"/>
              </w:rPr>
              <w:t xml:space="preserve">Only applicable for a single UE AF session: flow direction, </w:t>
            </w:r>
            <w:r w:rsidRPr="00820067">
              <w:rPr>
                <w:rFonts w:ascii="Arial" w:eastAsia="SimSun" w:hAnsi="Arial" w:cs="Arial"/>
                <w:b/>
                <w:bCs/>
                <w:sz w:val="18"/>
                <w:szCs w:val="18"/>
              </w:rPr>
              <w:t>Burst Arrival Time at UE (uplink) or UPF (downlink),</w:t>
            </w:r>
            <w:r w:rsidRPr="00820067">
              <w:rPr>
                <w:rFonts w:ascii="Arial" w:eastAsia="SimSun" w:hAnsi="Arial" w:cs="Arial"/>
                <w:sz w:val="18"/>
                <w:szCs w:val="18"/>
              </w:rPr>
              <w:t xml:space="preserve"> Periodicity as described in clause 5.27.2 or clause 5.37.8.2 of TS 23.501 [2], </w:t>
            </w:r>
            <w:r w:rsidRPr="00820067">
              <w:rPr>
                <w:rFonts w:ascii="Arial" w:eastAsia="SimSun" w:hAnsi="Arial" w:cs="Arial"/>
                <w:b/>
                <w:bCs/>
                <w:sz w:val="18"/>
                <w:szCs w:val="18"/>
              </w:rPr>
              <w:t>Time domain,</w:t>
            </w:r>
            <w:r w:rsidRPr="00820067">
              <w:rPr>
                <w:rFonts w:ascii="Arial" w:eastAsia="SimSun" w:hAnsi="Arial" w:cs="Arial"/>
                <w:sz w:val="18"/>
                <w:szCs w:val="18"/>
              </w:rPr>
              <w:t xml:space="preserve"> Survival Time,</w:t>
            </w:r>
            <w:r w:rsidRPr="00820067">
              <w:rPr>
                <w:rFonts w:ascii="Arial" w:eastAsia="SimSun" w:hAnsi="Arial" w:cs="Arial"/>
                <w:b/>
                <w:bCs/>
                <w:sz w:val="18"/>
                <w:szCs w:val="18"/>
              </w:rPr>
              <w:t xml:space="preserve"> BAT Window or Capability for BAT adaptation, Packet Delay Variation requirements as described in clause 6.1.3.26 of TS 23.503 [20],</w:t>
            </w:r>
            <w:r w:rsidRPr="00820067">
              <w:rPr>
                <w:rFonts w:ascii="Arial" w:eastAsia="SimSun" w:hAnsi="Arial" w:cs="Arial"/>
                <w:bCs/>
                <w:sz w:val="18"/>
                <w:szCs w:val="18"/>
              </w:rPr>
              <w:t xml:space="preserve"> </w:t>
            </w:r>
            <w:r w:rsidRPr="00820067">
              <w:rPr>
                <w:rFonts w:ascii="Arial" w:eastAsia="SimSun" w:hAnsi="Arial" w:cs="Arial"/>
                <w:b/>
                <w:bCs/>
                <w:sz w:val="18"/>
                <w:szCs w:val="18"/>
              </w:rPr>
              <w:t xml:space="preserve">Periodicity Range, </w:t>
            </w:r>
            <w:r w:rsidRPr="00820067">
              <w:rPr>
                <w:rFonts w:ascii="Arial" w:eastAsia="SimSun" w:hAnsi="Arial" w:cs="Arial"/>
                <w:sz w:val="18"/>
                <w:szCs w:val="18"/>
              </w:rPr>
              <w:t xml:space="preserve">RT Latency Indication as described in clause 6.1.3.22 of TS 23.503 [20], </w:t>
            </w:r>
            <w:r w:rsidRPr="00820067">
              <w:rPr>
                <w:rFonts w:ascii="Arial" w:eastAsia="SimSun" w:hAnsi="Arial" w:cs="Arial"/>
                <w:b/>
                <w:bCs/>
                <w:sz w:val="18"/>
                <w:szCs w:val="18"/>
              </w:rPr>
              <w:t xml:space="preserve">PDU Set QoS Parameters as described in clause 5.7.7 of TS 23.501 [2], </w:t>
            </w:r>
            <w:r w:rsidRPr="00820067">
              <w:rPr>
                <w:rFonts w:ascii="Arial" w:eastAsia="SimSun" w:hAnsi="Arial" w:cs="Arial"/>
                <w:bCs/>
                <w:sz w:val="18"/>
                <w:szCs w:val="18"/>
              </w:rPr>
              <w:t xml:space="preserve">Protocol Description (as described in clause 5.37.5 of TS 23.501 [2]), Indication of ECN marking for L4S as described in clause 6.1.3.22 of TS 23.503 [20], </w:t>
            </w:r>
            <w:r w:rsidRPr="00820067">
              <w:rPr>
                <w:rFonts w:ascii="Arial" w:eastAsia="SimSun" w:hAnsi="Arial" w:cs="Arial"/>
                <w:sz w:val="18"/>
                <w:szCs w:val="18"/>
              </w:rPr>
              <w:t>QoS duration, QoS inactivity interval,</w:t>
            </w:r>
            <w:r w:rsidRPr="00820067">
              <w:rPr>
                <w:rFonts w:ascii="Arial" w:eastAsia="SimSun" w:hAnsi="Arial" w:cs="Arial"/>
                <w:b/>
                <w:bCs/>
                <w:sz w:val="18"/>
                <w:szCs w:val="18"/>
              </w:rPr>
              <w:t xml:space="preserve"> Multi-Modal Service ID together with Multi-modal Service Requirements information for each data flow as described in clause 6.1.3.27.3 of TS 23.503 [20].</w:t>
            </w:r>
          </w:p>
          <w:p w14:paraId="4C1DDB06" w14:textId="77777777" w:rsidR="00BD5E11" w:rsidRDefault="00BD5E11" w:rsidP="00BD5E11">
            <w:pPr>
              <w:pStyle w:val="TAL"/>
              <w:rPr>
                <w:b/>
                <w:bCs/>
              </w:rPr>
            </w:pPr>
          </w:p>
          <w:p w14:paraId="30685BFC" w14:textId="77777777" w:rsidR="00BD5E11" w:rsidRPr="00820067" w:rsidRDefault="00BD5E11" w:rsidP="00BD5E11">
            <w:pPr>
              <w:rPr>
                <w:rStyle w:val="IvDbodytextChar"/>
                <w:rFonts w:eastAsia="SimSun"/>
                <w:sz w:val="18"/>
                <w:szCs w:val="18"/>
                <w:lang w:eastAsia="zh-CN"/>
              </w:rPr>
            </w:pPr>
            <w:r w:rsidRPr="00820067">
              <w:rPr>
                <w:rStyle w:val="IvDbodytextChar"/>
                <w:rFonts w:eastAsia="SimSun"/>
                <w:b/>
                <w:bCs/>
                <w:sz w:val="18"/>
                <w:szCs w:val="18"/>
                <w:lang w:eastAsia="zh-CN"/>
              </w:rPr>
              <w:t>Answer</w:t>
            </w:r>
            <w:r w:rsidRPr="00820067">
              <w:rPr>
                <w:rStyle w:val="IvDbodytextChar"/>
                <w:rFonts w:eastAsia="SimSun"/>
                <w:sz w:val="18"/>
                <w:szCs w:val="18"/>
                <w:lang w:eastAsia="zh-CN"/>
              </w:rPr>
              <w:t xml:space="preserve">: </w:t>
            </w:r>
            <w:r w:rsidRPr="00820067">
              <w:rPr>
                <w:rStyle w:val="IvDbodytextChar"/>
                <w:rFonts w:eastAsia="SimSun" w:hint="eastAsia"/>
                <w:sz w:val="18"/>
                <w:szCs w:val="18"/>
                <w:lang w:eastAsia="zh-CN"/>
              </w:rPr>
              <w:t xml:space="preserve">For the bold parameters, only Packet Delay Variation, PDU Set QoS Parameters, Multi-Modal Service ID together with Multi-modal service requirements are used for XR service. </w:t>
            </w:r>
          </w:p>
          <w:p w14:paraId="2E9D8E1E" w14:textId="77777777" w:rsidR="00BD5E11" w:rsidRPr="00820067" w:rsidRDefault="00BD5E11" w:rsidP="00BD5E11">
            <w:pPr>
              <w:rPr>
                <w:rStyle w:val="IvDbodytextChar"/>
                <w:rFonts w:eastAsia="SimSun"/>
                <w:sz w:val="18"/>
                <w:szCs w:val="18"/>
                <w:lang w:eastAsia="zh-CN"/>
              </w:rPr>
            </w:pPr>
          </w:p>
          <w:p w14:paraId="6D61D7E2" w14:textId="77777777" w:rsidR="00BD5E11" w:rsidRPr="00820067" w:rsidRDefault="00BD5E11" w:rsidP="00BD5E11">
            <w:pPr>
              <w:pStyle w:val="TAL"/>
              <w:rPr>
                <w:rStyle w:val="IvDbodytextChar"/>
                <w:rFonts w:eastAsia="SimSun" w:cs="Calibri"/>
                <w:szCs w:val="18"/>
                <w:lang w:val="en-US" w:eastAsia="zh-CN"/>
              </w:rPr>
            </w:pPr>
            <w:r w:rsidRPr="00820067">
              <w:rPr>
                <w:rStyle w:val="IvDbodytextChar"/>
                <w:rFonts w:eastAsia="SimSun" w:hint="eastAsia"/>
                <w:szCs w:val="18"/>
                <w:lang w:val="en-US" w:eastAsia="zh-CN"/>
              </w:rPr>
              <w:t xml:space="preserve">In SA2, there is no discussion about </w:t>
            </w:r>
            <w:r w:rsidRPr="00820067">
              <w:rPr>
                <w:rStyle w:val="IvDbodytextChar"/>
                <w:rFonts w:eastAsia="SimSun" w:cs="Calibri" w:hint="eastAsia"/>
                <w:szCs w:val="18"/>
                <w:lang w:val="en-US" w:eastAsia="zh-CN"/>
              </w:rPr>
              <w:t xml:space="preserve">whether the </w:t>
            </w:r>
            <w:r w:rsidRPr="00820067">
              <w:rPr>
                <w:rStyle w:val="IvDbodytextChar"/>
                <w:rFonts w:eastAsia="SimSun" w:cs="Calibri"/>
                <w:szCs w:val="18"/>
                <w:lang w:val="en-US"/>
              </w:rPr>
              <w:t>bold parameters be included in one message which is used to request XR service and Time sensitive communication</w:t>
            </w:r>
            <w:r w:rsidRPr="00820067">
              <w:rPr>
                <w:rStyle w:val="IvDbodytextChar"/>
                <w:rFonts w:eastAsia="SimSun" w:cs="Calibri" w:hint="eastAsia"/>
                <w:szCs w:val="18"/>
                <w:lang w:val="en-US" w:eastAsia="zh-CN"/>
              </w:rPr>
              <w:t>. And it is suggested AF can request the different service in different request message.</w:t>
            </w:r>
          </w:p>
          <w:p w14:paraId="5DA3E1C6" w14:textId="77777777" w:rsidR="00BD5E11" w:rsidRPr="00820067" w:rsidRDefault="00BD5E11" w:rsidP="00BD5E11">
            <w:pPr>
              <w:pStyle w:val="TAL"/>
              <w:rPr>
                <w:bCs/>
              </w:rPr>
            </w:pPr>
          </w:p>
          <w:p w14:paraId="73195FB0" w14:textId="77777777" w:rsidR="00BD5E11" w:rsidRDefault="00BD5E11" w:rsidP="00BD5E11">
            <w:pPr>
              <w:pStyle w:val="TAL"/>
              <w:rPr>
                <w:i/>
                <w:iCs/>
              </w:rPr>
            </w:pPr>
            <w:r>
              <w:rPr>
                <w:i/>
                <w:iCs/>
              </w:rPr>
              <w:t>Action proposed by Chair:</w:t>
            </w:r>
          </w:p>
          <w:p w14:paraId="603ABCB5" w14:textId="2E4B1E3B" w:rsidR="00143C39" w:rsidRPr="00C56D54" w:rsidRDefault="00BD5E11" w:rsidP="00726187">
            <w:pPr>
              <w:pStyle w:val="TAL"/>
              <w:rPr>
                <w:i/>
                <w:sz w:val="20"/>
              </w:rPr>
            </w:pPr>
            <w:r w:rsidRPr="00820067">
              <w:rPr>
                <w:i/>
                <w:iCs/>
              </w:rPr>
              <w:t>Check</w:t>
            </w:r>
            <w:r>
              <w:rPr>
                <w:i/>
                <w:iCs/>
              </w:rPr>
              <w:t xml:space="preserve"> </w:t>
            </w:r>
            <w:r w:rsidR="00726187">
              <w:rPr>
                <w:i/>
                <w:iCs/>
              </w:rPr>
              <w:t>if the related</w:t>
            </w:r>
            <w:r>
              <w:rPr>
                <w:i/>
                <w:iCs/>
              </w:rPr>
              <w:t xml:space="preserve"> </w:t>
            </w:r>
            <w:r w:rsidR="00726187">
              <w:rPr>
                <w:i/>
                <w:iCs/>
              </w:rPr>
              <w:t>CRs are</w:t>
            </w:r>
            <w:r>
              <w:rPr>
                <w:i/>
                <w:iCs/>
              </w:rPr>
              <w:t xml:space="preserve"> align</w:t>
            </w:r>
            <w:r w:rsidR="00726187">
              <w:rPr>
                <w:i/>
                <w:iCs/>
              </w:rPr>
              <w:t>ed</w:t>
            </w:r>
            <w:r>
              <w:rPr>
                <w:i/>
                <w:iCs/>
              </w:rPr>
              <w:t xml:space="preserve"> with </w:t>
            </w:r>
            <w:r w:rsidR="00726187">
              <w:rPr>
                <w:i/>
                <w:iCs/>
              </w:rPr>
              <w:t xml:space="preserve">the </w:t>
            </w:r>
            <w:r>
              <w:rPr>
                <w:i/>
                <w:iCs/>
              </w:rPr>
              <w:t>LS response.</w:t>
            </w:r>
            <w:r w:rsidRPr="00820067">
              <w:rPr>
                <w:i/>
                <w:iCs/>
              </w:rPr>
              <w:t xml:space="preserve"> If no impacts, the LS can be noted.</w:t>
            </w:r>
          </w:p>
        </w:tc>
      </w:tr>
      <w:tr w:rsidR="00E05EBD" w:rsidRPr="002F2600" w14:paraId="764D9C75" w14:textId="77777777" w:rsidTr="0035300E">
        <w:tc>
          <w:tcPr>
            <w:tcW w:w="976" w:type="dxa"/>
            <w:tcBorders>
              <w:left w:val="single" w:sz="12" w:space="0" w:color="auto"/>
              <w:right w:val="single" w:sz="12" w:space="0" w:color="auto"/>
            </w:tcBorders>
          </w:tcPr>
          <w:p w14:paraId="22E654CA" w14:textId="77777777" w:rsidR="00E05EBD" w:rsidRPr="008F37F9" w:rsidRDefault="00E05EBD" w:rsidP="00E05EBD">
            <w:pPr>
              <w:pStyle w:val="TAL"/>
              <w:rPr>
                <w:sz w:val="20"/>
              </w:rPr>
            </w:pPr>
          </w:p>
        </w:tc>
        <w:tc>
          <w:tcPr>
            <w:tcW w:w="2162" w:type="dxa"/>
            <w:tcBorders>
              <w:left w:val="single" w:sz="12" w:space="0" w:color="auto"/>
              <w:right w:val="single" w:sz="12" w:space="0" w:color="auto"/>
            </w:tcBorders>
          </w:tcPr>
          <w:p w14:paraId="794F998E" w14:textId="77777777" w:rsidR="00E05EBD" w:rsidRPr="008F37F9" w:rsidRDefault="00E05EBD" w:rsidP="00E05EBD">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DC2C40F" w14:textId="058E826C" w:rsidR="00E05EBD" w:rsidRPr="005038CE" w:rsidRDefault="007718F5" w:rsidP="00E05EBD">
            <w:pPr>
              <w:pStyle w:val="FP"/>
              <w:suppressLineNumbers/>
              <w:suppressAutoHyphens/>
              <w:spacing w:before="60" w:after="60"/>
              <w:jc w:val="center"/>
              <w:rPr>
                <w:rFonts w:ascii="Times New Roman" w:hAnsi="Times New Roman"/>
                <w:sz w:val="24"/>
                <w:szCs w:val="24"/>
              </w:rPr>
            </w:pPr>
            <w:hyperlink r:id="rId21" w:history="1">
              <w:r w:rsidR="00E05EBD">
                <w:rPr>
                  <w:rStyle w:val="Hyperlink"/>
                  <w:rFonts w:ascii="Times New Roman" w:eastAsia="MS Mincho" w:hAnsi="Times New Roman"/>
                  <w:sz w:val="24"/>
                  <w:szCs w:val="24"/>
                  <w:lang w:val="en-US" w:eastAsia="ja-JP"/>
                </w:rPr>
                <w:t>3023</w:t>
              </w:r>
            </w:hyperlink>
          </w:p>
        </w:tc>
        <w:tc>
          <w:tcPr>
            <w:tcW w:w="3420" w:type="dxa"/>
            <w:tcBorders>
              <w:left w:val="single" w:sz="12" w:space="0" w:color="auto"/>
              <w:bottom w:val="single" w:sz="4" w:space="0" w:color="auto"/>
              <w:right w:val="single" w:sz="12" w:space="0" w:color="auto"/>
            </w:tcBorders>
            <w:shd w:val="clear" w:color="auto" w:fill="FFFF00"/>
          </w:tcPr>
          <w:p w14:paraId="33E86DCF" w14:textId="0D54BA7E" w:rsidR="00E05EBD" w:rsidRPr="008F37F9" w:rsidRDefault="00E05EBD" w:rsidP="00E05EBD">
            <w:pPr>
              <w:pStyle w:val="TAL"/>
              <w:rPr>
                <w:sz w:val="20"/>
              </w:rPr>
            </w:pPr>
            <w:r>
              <w:rPr>
                <w:sz w:val="20"/>
              </w:rPr>
              <w:t>LS in   Rel-18 Reply LS on clarification related to the RAT type only change impact to AM/UE Policy association.</w:t>
            </w:r>
          </w:p>
        </w:tc>
        <w:tc>
          <w:tcPr>
            <w:tcW w:w="1440" w:type="dxa"/>
            <w:tcBorders>
              <w:left w:val="single" w:sz="12" w:space="0" w:color="auto"/>
              <w:bottom w:val="single" w:sz="4" w:space="0" w:color="auto"/>
              <w:right w:val="single" w:sz="12" w:space="0" w:color="auto"/>
            </w:tcBorders>
            <w:shd w:val="clear" w:color="auto" w:fill="FFFF00"/>
          </w:tcPr>
          <w:p w14:paraId="76C96980" w14:textId="06832322" w:rsidR="00E05EBD" w:rsidRPr="008F37F9" w:rsidRDefault="00E05EBD" w:rsidP="00E05EBD">
            <w:pPr>
              <w:pStyle w:val="TAL"/>
              <w:rPr>
                <w:sz w:val="20"/>
              </w:rPr>
            </w:pPr>
            <w:r>
              <w:rPr>
                <w:sz w:val="20"/>
              </w:rPr>
              <w:t>SA2</w:t>
            </w:r>
          </w:p>
        </w:tc>
        <w:tc>
          <w:tcPr>
            <w:tcW w:w="1080" w:type="dxa"/>
            <w:tcBorders>
              <w:left w:val="single" w:sz="12" w:space="0" w:color="auto"/>
              <w:right w:val="single" w:sz="12" w:space="0" w:color="auto"/>
            </w:tcBorders>
          </w:tcPr>
          <w:p w14:paraId="27E14265" w14:textId="77777777" w:rsidR="00E05EBD" w:rsidRPr="008F37F9" w:rsidRDefault="00E05EBD" w:rsidP="00E05EBD">
            <w:pPr>
              <w:pStyle w:val="TAL"/>
              <w:rPr>
                <w:sz w:val="20"/>
              </w:rPr>
            </w:pPr>
          </w:p>
        </w:tc>
        <w:tc>
          <w:tcPr>
            <w:tcW w:w="4860" w:type="dxa"/>
            <w:tcBorders>
              <w:left w:val="single" w:sz="12" w:space="0" w:color="auto"/>
              <w:right w:val="single" w:sz="12" w:space="0" w:color="auto"/>
            </w:tcBorders>
          </w:tcPr>
          <w:p w14:paraId="449666B7" w14:textId="77777777" w:rsidR="00E05EBD" w:rsidRDefault="00E05EBD" w:rsidP="00E05EBD">
            <w:pPr>
              <w:pStyle w:val="TAL"/>
              <w:rPr>
                <w:sz w:val="20"/>
              </w:rPr>
            </w:pPr>
            <w:r>
              <w:t>To: </w:t>
            </w:r>
            <w:r w:rsidRPr="007E1DD8">
              <w:rPr>
                <w:b/>
              </w:rPr>
              <w:t>CT3</w:t>
            </w:r>
            <w:r>
              <w:t xml:space="preserve"> Cc: CT1</w:t>
            </w:r>
          </w:p>
          <w:p w14:paraId="58EF4303" w14:textId="77777777" w:rsidR="00E05EBD" w:rsidRDefault="00E05EBD" w:rsidP="00E05EBD">
            <w:pPr>
              <w:pStyle w:val="TAL"/>
            </w:pPr>
            <w:r>
              <w:t>Response to: C3-241578</w:t>
            </w:r>
          </w:p>
          <w:p w14:paraId="6DEA9D55" w14:textId="77777777" w:rsidR="00E05EBD" w:rsidRDefault="00E05EBD" w:rsidP="00E05EBD">
            <w:pPr>
              <w:pStyle w:val="TAL"/>
            </w:pPr>
            <w:r>
              <w:t>Release: Rel-18</w:t>
            </w:r>
          </w:p>
          <w:p w14:paraId="5CA2BE83" w14:textId="77777777" w:rsidR="00E05EBD" w:rsidRDefault="00E05EBD" w:rsidP="00E05EBD">
            <w:pPr>
              <w:pStyle w:val="TAL"/>
            </w:pPr>
            <w:r>
              <w:t>WI: TEI18</w:t>
            </w:r>
          </w:p>
          <w:p w14:paraId="6A739283" w14:textId="77777777" w:rsidR="00E05EBD" w:rsidRDefault="00E05EBD" w:rsidP="00E05EBD">
            <w:pPr>
              <w:pStyle w:val="TAL"/>
            </w:pPr>
            <w:r>
              <w:t>Contact: Nokia</w:t>
            </w:r>
          </w:p>
          <w:p w14:paraId="6EC88D25" w14:textId="77777777" w:rsidR="00E05EBD" w:rsidRDefault="00E05EBD" w:rsidP="00E05EBD">
            <w:pPr>
              <w:pStyle w:val="TAL"/>
              <w:jc w:val="both"/>
              <w:rPr>
                <w:b/>
                <w:bCs/>
              </w:rPr>
            </w:pPr>
          </w:p>
          <w:p w14:paraId="1EDBB151" w14:textId="77777777" w:rsidR="00E05EBD" w:rsidRPr="0073736C" w:rsidRDefault="00E05EBD" w:rsidP="00E05EBD">
            <w:pPr>
              <w:rPr>
                <w:rFonts w:ascii="Arial" w:hAnsi="Arial" w:cs="Arial"/>
                <w:sz w:val="18"/>
                <w:szCs w:val="18"/>
              </w:rPr>
            </w:pPr>
            <w:r w:rsidRPr="0073736C">
              <w:rPr>
                <w:rFonts w:ascii="Arial" w:hAnsi="Arial" w:cs="Arial"/>
                <w:sz w:val="18"/>
                <w:szCs w:val="18"/>
              </w:rPr>
              <w:t>SA2 provides the following updates to CT3</w:t>
            </w:r>
            <w:r>
              <w:rPr>
                <w:rFonts w:ascii="Arial" w:hAnsi="Arial" w:cs="Arial"/>
                <w:sz w:val="18"/>
                <w:szCs w:val="18"/>
              </w:rPr>
              <w:t xml:space="preserve"> </w:t>
            </w:r>
            <w:r w:rsidRPr="0073736C">
              <w:rPr>
                <w:rFonts w:ascii="Arial" w:hAnsi="Arial" w:cs="Arial"/>
                <w:sz w:val="18"/>
                <w:szCs w:val="18"/>
              </w:rPr>
              <w:t>for their LS on Clarification related to the RAT type only change impact to AM/UE Policy association.</w:t>
            </w:r>
          </w:p>
          <w:p w14:paraId="6D2E210D" w14:textId="77777777" w:rsidR="00E05EBD" w:rsidRPr="0073736C" w:rsidRDefault="00E05EBD" w:rsidP="00E05EBD">
            <w:pPr>
              <w:rPr>
                <w:rFonts w:ascii="Arial" w:hAnsi="Arial" w:cs="Arial"/>
                <w:sz w:val="18"/>
                <w:szCs w:val="18"/>
              </w:rPr>
            </w:pPr>
          </w:p>
          <w:p w14:paraId="1DB6EB82" w14:textId="77777777" w:rsidR="00E05EBD" w:rsidRPr="0073736C" w:rsidRDefault="00E05EBD" w:rsidP="00E05EBD">
            <w:pPr>
              <w:pStyle w:val="Header"/>
              <w:rPr>
                <w:rFonts w:ascii="Arial" w:hAnsi="Arial" w:cs="Arial"/>
                <w:b/>
                <w:bCs/>
                <w:sz w:val="18"/>
                <w:szCs w:val="18"/>
              </w:rPr>
            </w:pPr>
            <w:r w:rsidRPr="0073736C">
              <w:rPr>
                <w:rFonts w:ascii="Arial" w:hAnsi="Arial" w:cs="Arial"/>
                <w:b/>
                <w:bCs/>
                <w:sz w:val="18"/>
                <w:szCs w:val="18"/>
              </w:rPr>
              <w:t>CT3 Query Details:</w:t>
            </w:r>
          </w:p>
          <w:p w14:paraId="0D759067" w14:textId="77777777" w:rsidR="00E05EBD" w:rsidRPr="0073736C" w:rsidRDefault="00E05EBD" w:rsidP="00E05EBD">
            <w:pPr>
              <w:pStyle w:val="Header"/>
              <w:rPr>
                <w:rFonts w:ascii="Arial" w:hAnsi="Arial" w:cs="Arial"/>
                <w:sz w:val="18"/>
                <w:szCs w:val="18"/>
              </w:rPr>
            </w:pPr>
          </w:p>
          <w:p w14:paraId="72317F67" w14:textId="77777777" w:rsidR="00E05EBD" w:rsidRPr="0073736C" w:rsidRDefault="00E05EBD" w:rsidP="00E05EBD">
            <w:pPr>
              <w:rPr>
                <w:rFonts w:ascii="Arial" w:hAnsi="Arial" w:cs="Arial"/>
                <w:sz w:val="18"/>
                <w:szCs w:val="18"/>
              </w:rPr>
            </w:pPr>
            <w:bookmarkStart w:id="3" w:name="_Hlk147897323"/>
            <w:r w:rsidRPr="0073736C">
              <w:rPr>
                <w:rFonts w:ascii="Arial" w:hAnsi="Arial" w:cs="Arial"/>
                <w:b/>
                <w:bCs/>
                <w:sz w:val="18"/>
                <w:szCs w:val="18"/>
              </w:rPr>
              <w:t>Question 1</w:t>
            </w:r>
            <w:r w:rsidRPr="0073736C">
              <w:rPr>
                <w:rFonts w:ascii="Arial" w:hAnsi="Arial" w:cs="Arial"/>
                <w:sz w:val="18"/>
                <w:szCs w:val="18"/>
              </w:rPr>
              <w:t>: As per above requirements, there are multiple RAT types defined within one Access type, and there is possibility of UE mobility between RAT types (Inter RAT) within same Access. In which case, do we need the PCF to distinguish between different RAT types to provide AM/UE policies specific to RAT type?</w:t>
            </w:r>
          </w:p>
          <w:p w14:paraId="6FF19743" w14:textId="77777777" w:rsidR="00E05EBD" w:rsidRPr="0073736C" w:rsidRDefault="00E05EBD" w:rsidP="00E05EBD">
            <w:pPr>
              <w:pStyle w:val="ListParagraph"/>
              <w:rPr>
                <w:rFonts w:ascii="Arial" w:hAnsi="Arial" w:cs="Arial"/>
                <w:sz w:val="18"/>
                <w:szCs w:val="18"/>
              </w:rPr>
            </w:pPr>
          </w:p>
          <w:bookmarkEnd w:id="3"/>
          <w:p w14:paraId="2244E77E" w14:textId="77777777" w:rsidR="00E05EBD" w:rsidRPr="0073736C" w:rsidRDefault="00E05EBD" w:rsidP="00E05EBD">
            <w:pPr>
              <w:pStyle w:val="Header"/>
              <w:rPr>
                <w:rFonts w:ascii="Arial" w:hAnsi="Arial" w:cs="Arial"/>
                <w:b/>
                <w:bCs/>
                <w:sz w:val="18"/>
                <w:szCs w:val="18"/>
              </w:rPr>
            </w:pPr>
            <w:r w:rsidRPr="0073736C">
              <w:rPr>
                <w:rFonts w:ascii="Arial" w:hAnsi="Arial" w:cs="Arial"/>
                <w:b/>
                <w:bCs/>
                <w:sz w:val="18"/>
                <w:szCs w:val="18"/>
              </w:rPr>
              <w:t>SA2 Answer:</w:t>
            </w:r>
          </w:p>
          <w:p w14:paraId="487193E1" w14:textId="77777777" w:rsidR="00E05EBD" w:rsidRPr="0073736C" w:rsidRDefault="00E05EBD" w:rsidP="00E05EBD">
            <w:pPr>
              <w:pStyle w:val="Header"/>
              <w:rPr>
                <w:rFonts w:ascii="Arial" w:hAnsi="Arial" w:cs="Arial"/>
                <w:b/>
                <w:bCs/>
                <w:sz w:val="18"/>
                <w:szCs w:val="18"/>
              </w:rPr>
            </w:pPr>
          </w:p>
          <w:p w14:paraId="4843070A" w14:textId="77777777" w:rsidR="00E05EBD" w:rsidRPr="0073736C" w:rsidRDefault="00E05EBD" w:rsidP="00E05EBD">
            <w:pPr>
              <w:rPr>
                <w:rFonts w:ascii="Arial" w:hAnsi="Arial" w:cs="Arial"/>
                <w:sz w:val="18"/>
                <w:szCs w:val="18"/>
              </w:rPr>
            </w:pPr>
            <w:r w:rsidRPr="0073736C">
              <w:rPr>
                <w:rFonts w:ascii="Arial" w:hAnsi="Arial" w:cs="Arial"/>
                <w:sz w:val="18"/>
                <w:szCs w:val="18"/>
              </w:rPr>
              <w:t>SA2 considers the following:</w:t>
            </w:r>
          </w:p>
          <w:p w14:paraId="4E71DE7A" w14:textId="77777777" w:rsidR="00E05EBD" w:rsidRPr="00F16942" w:rsidRDefault="00E05EBD" w:rsidP="00E05EBD">
            <w:pPr>
              <w:pStyle w:val="ListParagraph"/>
              <w:numPr>
                <w:ilvl w:val="0"/>
                <w:numId w:val="8"/>
              </w:numPr>
              <w:autoSpaceDE/>
              <w:autoSpaceDN/>
              <w:adjustRightInd/>
              <w:contextualSpacing w:val="0"/>
              <w:rPr>
                <w:rFonts w:ascii="Arial" w:hAnsi="Arial" w:cs="Arial"/>
                <w:sz w:val="18"/>
                <w:szCs w:val="18"/>
              </w:rPr>
            </w:pPr>
            <w:r w:rsidRPr="0073736C">
              <w:rPr>
                <w:rFonts w:ascii="Arial" w:hAnsi="Arial" w:cs="Arial"/>
                <w:sz w:val="18"/>
                <w:szCs w:val="18"/>
              </w:rPr>
              <w:t>We do not see any specific use case for UE policies to be changed when there is change in RAT Type.</w:t>
            </w:r>
          </w:p>
          <w:p w14:paraId="0170D1FB" w14:textId="77777777" w:rsidR="00E05EBD" w:rsidRPr="0073736C" w:rsidRDefault="00E05EBD" w:rsidP="00E05EBD">
            <w:pPr>
              <w:pStyle w:val="ListParagraph"/>
              <w:numPr>
                <w:ilvl w:val="0"/>
                <w:numId w:val="8"/>
              </w:numPr>
              <w:autoSpaceDE/>
              <w:autoSpaceDN/>
              <w:adjustRightInd/>
              <w:contextualSpacing w:val="0"/>
              <w:rPr>
                <w:rFonts w:ascii="Arial" w:hAnsi="Arial" w:cs="Arial"/>
                <w:sz w:val="18"/>
                <w:szCs w:val="18"/>
              </w:rPr>
            </w:pPr>
            <w:r w:rsidRPr="0073736C">
              <w:rPr>
                <w:rFonts w:ascii="Arial" w:hAnsi="Arial" w:cs="Arial"/>
                <w:sz w:val="18"/>
                <w:szCs w:val="18"/>
              </w:rPr>
              <w:t>Referring to 23.501 “</w:t>
            </w:r>
            <w:bookmarkStart w:id="4" w:name="_Toc20149708"/>
            <w:bookmarkStart w:id="5" w:name="_Toc27846499"/>
            <w:bookmarkStart w:id="6" w:name="_Toc36187623"/>
            <w:bookmarkStart w:id="7" w:name="_Toc45183527"/>
            <w:bookmarkStart w:id="8" w:name="_Toc47342369"/>
            <w:bookmarkStart w:id="9" w:name="_Toc51769067"/>
            <w:bookmarkStart w:id="10" w:name="_Toc153798529"/>
            <w:r w:rsidRPr="0073736C">
              <w:rPr>
                <w:rFonts w:ascii="Arial" w:hAnsi="Arial" w:cs="Arial"/>
                <w:sz w:val="18"/>
                <w:szCs w:val="18"/>
              </w:rPr>
              <w:t>5.3.2.3 Registration Area management</w:t>
            </w:r>
            <w:bookmarkEnd w:id="4"/>
            <w:bookmarkEnd w:id="5"/>
            <w:bookmarkEnd w:id="6"/>
            <w:bookmarkEnd w:id="7"/>
            <w:bookmarkEnd w:id="8"/>
            <w:bookmarkEnd w:id="9"/>
            <w:bookmarkEnd w:id="10"/>
            <w:r w:rsidRPr="0073736C">
              <w:rPr>
                <w:rFonts w:ascii="Arial" w:hAnsi="Arial" w:cs="Arial"/>
                <w:sz w:val="18"/>
                <w:szCs w:val="18"/>
              </w:rPr>
              <w:t>” and “5.31.11 Inter-RAT idle mode mobility to and from NB-IoT”, the PCF may implement different RFSP using the AM policies, when there is change of RAT. Change of RFSP based on RAT type is possible and is left to the deployments if they are required.</w:t>
            </w:r>
          </w:p>
          <w:p w14:paraId="60342D9F" w14:textId="77777777" w:rsidR="00E05EBD" w:rsidRPr="0073736C" w:rsidRDefault="00E05EBD" w:rsidP="00E05EBD">
            <w:pPr>
              <w:pStyle w:val="ListParagraph"/>
              <w:rPr>
                <w:rFonts w:ascii="Arial" w:hAnsi="Arial" w:cs="Arial"/>
                <w:sz w:val="18"/>
                <w:szCs w:val="18"/>
              </w:rPr>
            </w:pPr>
          </w:p>
          <w:p w14:paraId="4CC729BE" w14:textId="77777777" w:rsidR="00E05EBD" w:rsidRPr="0073736C" w:rsidRDefault="00E05EBD" w:rsidP="00E05EBD">
            <w:pPr>
              <w:pStyle w:val="TAL"/>
              <w:jc w:val="both"/>
              <w:rPr>
                <w:b/>
                <w:bCs/>
                <w:szCs w:val="18"/>
              </w:rPr>
            </w:pPr>
            <w:r w:rsidRPr="0073736C">
              <w:rPr>
                <w:szCs w:val="18"/>
                <w:lang w:val="en-US"/>
              </w:rPr>
              <w:t>In view of the above, a PCRT based on RAT type is recommended for the AM policies to support PCF to implement different RFSP based on the RAT type received by the PCF. It can also be noted that, as defined in TS 23.316, the PCF can set “Access Type change” Policy Control Request Trigger (i.e. The Access Type and the RAT Type has changed) in the AMF.</w:t>
            </w:r>
          </w:p>
          <w:p w14:paraId="0F99426E" w14:textId="77777777" w:rsidR="00E05EBD" w:rsidRDefault="00E05EBD" w:rsidP="00E05EBD">
            <w:pPr>
              <w:pStyle w:val="TAL"/>
              <w:rPr>
                <w:b/>
                <w:bCs/>
              </w:rPr>
            </w:pPr>
          </w:p>
          <w:p w14:paraId="059638BA" w14:textId="77777777" w:rsidR="00E05EBD" w:rsidRDefault="00E05EBD" w:rsidP="00E05EBD">
            <w:pPr>
              <w:pStyle w:val="TAL"/>
              <w:rPr>
                <w:i/>
                <w:iCs/>
              </w:rPr>
            </w:pPr>
            <w:r>
              <w:rPr>
                <w:i/>
                <w:iCs/>
              </w:rPr>
              <w:t>Action proposed by Chair:</w:t>
            </w:r>
          </w:p>
          <w:p w14:paraId="07BCEFF1" w14:textId="2433395C" w:rsidR="00E05EBD" w:rsidRPr="00C56D54" w:rsidRDefault="00E05EBD" w:rsidP="00E05EBD">
            <w:pPr>
              <w:pStyle w:val="TAL"/>
              <w:rPr>
                <w:i/>
                <w:sz w:val="20"/>
              </w:rPr>
            </w:pPr>
            <w:r w:rsidRPr="00820067">
              <w:rPr>
                <w:i/>
                <w:iCs/>
              </w:rPr>
              <w:t>Check</w:t>
            </w:r>
            <w:r>
              <w:rPr>
                <w:i/>
                <w:iCs/>
              </w:rPr>
              <w:t xml:space="preserve"> if the related CRs are aligned with the LS response.</w:t>
            </w:r>
            <w:r w:rsidRPr="00820067">
              <w:rPr>
                <w:i/>
                <w:iCs/>
              </w:rPr>
              <w:t xml:space="preserve"> If no impacts, the LS can be noted</w:t>
            </w:r>
            <w:r>
              <w:rPr>
                <w:i/>
                <w:iCs/>
              </w:rPr>
              <w:t>.</w:t>
            </w:r>
          </w:p>
        </w:tc>
      </w:tr>
      <w:tr w:rsidR="00316736" w:rsidRPr="002F2600" w14:paraId="26ECE4B9" w14:textId="77777777" w:rsidTr="0035300E">
        <w:tc>
          <w:tcPr>
            <w:tcW w:w="976" w:type="dxa"/>
            <w:tcBorders>
              <w:left w:val="single" w:sz="12" w:space="0" w:color="auto"/>
              <w:right w:val="single" w:sz="12" w:space="0" w:color="auto"/>
            </w:tcBorders>
          </w:tcPr>
          <w:p w14:paraId="69BB9A9B" w14:textId="77777777" w:rsidR="00316736" w:rsidRPr="008F37F9" w:rsidRDefault="00316736" w:rsidP="00316736">
            <w:pPr>
              <w:pStyle w:val="TAL"/>
              <w:rPr>
                <w:sz w:val="20"/>
              </w:rPr>
            </w:pPr>
          </w:p>
        </w:tc>
        <w:tc>
          <w:tcPr>
            <w:tcW w:w="2162" w:type="dxa"/>
            <w:tcBorders>
              <w:left w:val="single" w:sz="12" w:space="0" w:color="auto"/>
              <w:right w:val="single" w:sz="12" w:space="0" w:color="auto"/>
            </w:tcBorders>
          </w:tcPr>
          <w:p w14:paraId="5D271116" w14:textId="77777777" w:rsidR="00316736" w:rsidRPr="008F37F9" w:rsidRDefault="00316736" w:rsidP="0031673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EC75E98" w14:textId="5B1F6219" w:rsidR="00316736" w:rsidRPr="005038CE" w:rsidRDefault="007718F5" w:rsidP="00316736">
            <w:pPr>
              <w:pStyle w:val="FP"/>
              <w:suppressLineNumbers/>
              <w:suppressAutoHyphens/>
              <w:spacing w:before="60" w:after="60"/>
              <w:jc w:val="center"/>
              <w:rPr>
                <w:rFonts w:ascii="Times New Roman" w:hAnsi="Times New Roman"/>
                <w:sz w:val="24"/>
                <w:szCs w:val="24"/>
              </w:rPr>
            </w:pPr>
            <w:hyperlink r:id="rId22" w:history="1">
              <w:r w:rsidR="00316736">
                <w:rPr>
                  <w:rStyle w:val="Hyperlink"/>
                  <w:rFonts w:ascii="Times New Roman" w:eastAsia="MS Mincho" w:hAnsi="Times New Roman"/>
                  <w:sz w:val="24"/>
                  <w:szCs w:val="24"/>
                  <w:lang w:val="en-US" w:eastAsia="ja-JP"/>
                </w:rPr>
                <w:t>3024</w:t>
              </w:r>
            </w:hyperlink>
          </w:p>
        </w:tc>
        <w:tc>
          <w:tcPr>
            <w:tcW w:w="3420" w:type="dxa"/>
            <w:tcBorders>
              <w:left w:val="single" w:sz="12" w:space="0" w:color="auto"/>
              <w:bottom w:val="single" w:sz="4" w:space="0" w:color="auto"/>
              <w:right w:val="single" w:sz="12" w:space="0" w:color="auto"/>
            </w:tcBorders>
            <w:shd w:val="clear" w:color="auto" w:fill="FFFF00"/>
          </w:tcPr>
          <w:p w14:paraId="0184D2C0" w14:textId="0B92AFD5" w:rsidR="00316736" w:rsidRPr="008F37F9" w:rsidRDefault="00316736" w:rsidP="00316736">
            <w:pPr>
              <w:pStyle w:val="TAL"/>
              <w:rPr>
                <w:sz w:val="20"/>
              </w:rPr>
            </w:pPr>
            <w:r>
              <w:rPr>
                <w:sz w:val="20"/>
              </w:rPr>
              <w:t>LS in   Rel-18 Response LS on handling UEs accessing to GERAN/UTRAN over Gn/Gp</w:t>
            </w:r>
          </w:p>
        </w:tc>
        <w:tc>
          <w:tcPr>
            <w:tcW w:w="1440" w:type="dxa"/>
            <w:tcBorders>
              <w:left w:val="single" w:sz="12" w:space="0" w:color="auto"/>
              <w:bottom w:val="single" w:sz="4" w:space="0" w:color="auto"/>
              <w:right w:val="single" w:sz="12" w:space="0" w:color="auto"/>
            </w:tcBorders>
            <w:shd w:val="clear" w:color="auto" w:fill="FFFF00"/>
          </w:tcPr>
          <w:p w14:paraId="5F95C7F2" w14:textId="15703A1A" w:rsidR="00316736" w:rsidRPr="008F37F9" w:rsidRDefault="00316736" w:rsidP="00316736">
            <w:pPr>
              <w:pStyle w:val="TAL"/>
              <w:rPr>
                <w:sz w:val="20"/>
              </w:rPr>
            </w:pPr>
            <w:r>
              <w:rPr>
                <w:sz w:val="20"/>
              </w:rPr>
              <w:t>SA2</w:t>
            </w:r>
          </w:p>
        </w:tc>
        <w:tc>
          <w:tcPr>
            <w:tcW w:w="1080" w:type="dxa"/>
            <w:tcBorders>
              <w:left w:val="single" w:sz="12" w:space="0" w:color="auto"/>
              <w:right w:val="single" w:sz="12" w:space="0" w:color="auto"/>
            </w:tcBorders>
          </w:tcPr>
          <w:p w14:paraId="10247199" w14:textId="77777777" w:rsidR="00316736" w:rsidRPr="008F37F9" w:rsidRDefault="00316736" w:rsidP="00316736">
            <w:pPr>
              <w:pStyle w:val="TAL"/>
              <w:rPr>
                <w:sz w:val="20"/>
              </w:rPr>
            </w:pPr>
          </w:p>
        </w:tc>
        <w:tc>
          <w:tcPr>
            <w:tcW w:w="4860" w:type="dxa"/>
            <w:tcBorders>
              <w:left w:val="single" w:sz="12" w:space="0" w:color="auto"/>
              <w:right w:val="single" w:sz="12" w:space="0" w:color="auto"/>
            </w:tcBorders>
          </w:tcPr>
          <w:p w14:paraId="22640F88" w14:textId="77777777" w:rsidR="00316736" w:rsidRDefault="00316736" w:rsidP="00316736">
            <w:pPr>
              <w:pStyle w:val="TAL"/>
              <w:rPr>
                <w:sz w:val="20"/>
              </w:rPr>
            </w:pPr>
            <w:r>
              <w:t>To: </w:t>
            </w:r>
            <w:r w:rsidRPr="00FE613F">
              <w:rPr>
                <w:b/>
              </w:rPr>
              <w:t>CT3</w:t>
            </w:r>
            <w:r>
              <w:t xml:space="preserve"> Cc: </w:t>
            </w:r>
          </w:p>
          <w:p w14:paraId="73B489D4" w14:textId="77777777" w:rsidR="00316736" w:rsidRDefault="00316736" w:rsidP="00316736">
            <w:pPr>
              <w:pStyle w:val="TAL"/>
            </w:pPr>
            <w:r>
              <w:t xml:space="preserve">Response to: </w:t>
            </w:r>
            <w:r w:rsidRPr="006E28C6">
              <w:t>S2-2</w:t>
            </w:r>
            <w:r>
              <w:t>403879</w:t>
            </w:r>
            <w:r w:rsidRPr="006E28C6">
              <w:t>/C</w:t>
            </w:r>
            <w:r>
              <w:t>3</w:t>
            </w:r>
            <w:r w:rsidRPr="006E28C6">
              <w:t>-2</w:t>
            </w:r>
            <w:r>
              <w:t>41569</w:t>
            </w:r>
          </w:p>
          <w:p w14:paraId="70187769" w14:textId="77777777" w:rsidR="00316736" w:rsidRDefault="00316736" w:rsidP="00316736">
            <w:pPr>
              <w:pStyle w:val="TAL"/>
            </w:pPr>
            <w:r>
              <w:t>Release: Rel-18</w:t>
            </w:r>
          </w:p>
          <w:p w14:paraId="75A9D879" w14:textId="77777777" w:rsidR="00316736" w:rsidRDefault="00316736" w:rsidP="00316736">
            <w:pPr>
              <w:pStyle w:val="TAL"/>
            </w:pPr>
            <w:r>
              <w:lastRenderedPageBreak/>
              <w:t xml:space="preserve">WI: </w:t>
            </w:r>
            <w:r w:rsidRPr="00FE613F">
              <w:t>TEI18, TEI17_NIESGU</w:t>
            </w:r>
          </w:p>
          <w:p w14:paraId="0FE2985D" w14:textId="77777777" w:rsidR="00316736" w:rsidRDefault="00316736" w:rsidP="00316736">
            <w:pPr>
              <w:pStyle w:val="TAL"/>
            </w:pPr>
            <w:r>
              <w:t>Contact: Huawei</w:t>
            </w:r>
          </w:p>
          <w:p w14:paraId="02FBEBC0" w14:textId="77777777" w:rsidR="00316736" w:rsidRDefault="00316736" w:rsidP="00316736">
            <w:pPr>
              <w:pStyle w:val="TAL"/>
              <w:jc w:val="both"/>
              <w:rPr>
                <w:b/>
                <w:bCs/>
              </w:rPr>
            </w:pPr>
          </w:p>
          <w:p w14:paraId="158FCE90" w14:textId="77777777" w:rsidR="00316736" w:rsidRPr="00FE613F" w:rsidRDefault="00316736" w:rsidP="00316736">
            <w:pPr>
              <w:overflowPunct w:val="0"/>
              <w:autoSpaceDE w:val="0"/>
              <w:autoSpaceDN w:val="0"/>
              <w:adjustRightInd w:val="0"/>
              <w:spacing w:after="180"/>
              <w:textAlignment w:val="baseline"/>
              <w:rPr>
                <w:rFonts w:ascii="Arial" w:hAnsi="Arial" w:cs="Arial"/>
                <w:b/>
                <w:i/>
                <w:sz w:val="18"/>
                <w:szCs w:val="18"/>
              </w:rPr>
            </w:pPr>
            <w:bookmarkStart w:id="11" w:name="_Hlk130291391"/>
            <w:r w:rsidRPr="00FE613F">
              <w:rPr>
                <w:rFonts w:ascii="Arial" w:hAnsi="Arial" w:cs="Arial"/>
                <w:b/>
                <w:i/>
                <w:sz w:val="18"/>
                <w:szCs w:val="18"/>
              </w:rPr>
              <w:t>Q1: Whether the PCF and/or AF should identify the SGSN type change, and revert to normal handling when the UE moves back to a network with dedicated bearer/QoS flow support.</w:t>
            </w:r>
          </w:p>
          <w:p w14:paraId="48F42B6D" w14:textId="77777777" w:rsidR="00316736" w:rsidRPr="00FE613F" w:rsidRDefault="00316736" w:rsidP="00316736">
            <w:pPr>
              <w:spacing w:afterLines="50" w:after="120"/>
              <w:rPr>
                <w:rFonts w:ascii="Arial" w:hAnsi="Arial" w:cs="Arial"/>
                <w:sz w:val="18"/>
                <w:szCs w:val="18"/>
              </w:rPr>
            </w:pPr>
            <w:r w:rsidRPr="00FE613F">
              <w:rPr>
                <w:rFonts w:ascii="Arial" w:hAnsi="Arial" w:cs="Arial"/>
                <w:b/>
                <w:sz w:val="18"/>
                <w:szCs w:val="18"/>
              </w:rPr>
              <w:t>A1:</w:t>
            </w:r>
            <w:r w:rsidRPr="00FE613F">
              <w:rPr>
                <w:rFonts w:ascii="Arial" w:hAnsi="Arial" w:cs="Arial"/>
                <w:sz w:val="18"/>
                <w:szCs w:val="18"/>
              </w:rPr>
              <w:t xml:space="preserve"> When the SMF+PGW-C is enhanced to support UE accessing the network via GERAN/UTRAN, SGSN can only connect to PGW+SMF via Gn/Gp interface. Hence the PCF is not required to identify the SGSN type change, i.e. a new PCRT is not required, as the Change in Access Type PCRT can already inform about the situation that the UE is accessing to GERAN/UTRAN over Gn/Gp (cf. clause 6.1.3.5 of TS 23.503). The AF should also not need to know this as the PCF can always reject AF requests in this situation.</w:t>
            </w:r>
          </w:p>
          <w:p w14:paraId="5A32DF85" w14:textId="77777777" w:rsidR="00316736" w:rsidRPr="00FE613F" w:rsidRDefault="00316736" w:rsidP="00316736">
            <w:pPr>
              <w:spacing w:afterLines="50" w:after="120"/>
              <w:rPr>
                <w:rFonts w:ascii="Arial" w:hAnsi="Arial" w:cs="Arial"/>
                <w:sz w:val="18"/>
                <w:szCs w:val="18"/>
              </w:rPr>
            </w:pPr>
            <w:r w:rsidRPr="00FE613F">
              <w:rPr>
                <w:rFonts w:ascii="Arial" w:hAnsi="Arial" w:cs="Arial"/>
                <w:sz w:val="18"/>
                <w:szCs w:val="18"/>
              </w:rPr>
              <w:t>Furthermore, the deletion of the dedicated QoS flow deletion and rejection of secondary PDP context activation is done at the SMF+PGW-C as following:</w:t>
            </w:r>
          </w:p>
          <w:p w14:paraId="6CB5D2DF" w14:textId="77777777" w:rsidR="00316736" w:rsidRPr="00FE613F" w:rsidRDefault="00316736" w:rsidP="00316736">
            <w:pPr>
              <w:pStyle w:val="B1"/>
              <w:numPr>
                <w:ilvl w:val="0"/>
                <w:numId w:val="9"/>
              </w:numPr>
              <w:overflowPunct/>
              <w:autoSpaceDE/>
              <w:autoSpaceDN/>
              <w:spacing w:after="0"/>
              <w:jc w:val="both"/>
              <w:rPr>
                <w:rFonts w:ascii="Arial" w:hAnsi="Arial" w:cs="Arial"/>
                <w:sz w:val="18"/>
                <w:szCs w:val="18"/>
              </w:rPr>
            </w:pPr>
            <w:r w:rsidRPr="00FE613F">
              <w:rPr>
                <w:rFonts w:ascii="Arial" w:hAnsi="Arial" w:cs="Arial"/>
                <w:sz w:val="18"/>
                <w:szCs w:val="18"/>
              </w:rPr>
              <w:t xml:space="preserve">the dedicated QoS flow established in the 5G network can be regarded the </w:t>
            </w:r>
            <w:r w:rsidRPr="00FE613F">
              <w:rPr>
                <w:rFonts w:ascii="Arial" w:hAnsi="Arial" w:cs="Arial"/>
                <w:sz w:val="18"/>
                <w:szCs w:val="18"/>
                <w:lang w:val="en-US"/>
              </w:rPr>
              <w:t xml:space="preserve">same </w:t>
            </w:r>
            <w:r w:rsidRPr="00FE613F">
              <w:rPr>
                <w:rFonts w:ascii="Arial" w:hAnsi="Arial" w:cs="Arial"/>
                <w:sz w:val="18"/>
                <w:szCs w:val="18"/>
              </w:rPr>
              <w:t xml:space="preserve">as a QoS flow not supported to be transferred to EPS, e.g. no EBI allocated for such a QoS flow. Hence, the AMF will not transfer the related QoS flow in the mapped EPS UE context to MME. And during the interworking procedures, the SMF+PGW-C deletes the PCC rule(s) associated with those QoS Flows and informs the PCF about the removed PCC rule(s) as described in TS 23.502. </w:t>
            </w:r>
          </w:p>
          <w:p w14:paraId="1667A1E3" w14:textId="77777777" w:rsidR="00316736" w:rsidRPr="00FE613F" w:rsidRDefault="00316736" w:rsidP="00316736">
            <w:pPr>
              <w:pStyle w:val="B1"/>
              <w:numPr>
                <w:ilvl w:val="0"/>
                <w:numId w:val="9"/>
              </w:numPr>
              <w:overflowPunct/>
              <w:autoSpaceDE/>
              <w:autoSpaceDN/>
              <w:spacing w:after="0"/>
              <w:jc w:val="both"/>
              <w:rPr>
                <w:rFonts w:ascii="Arial" w:hAnsi="Arial" w:cs="Arial"/>
                <w:sz w:val="18"/>
                <w:szCs w:val="18"/>
              </w:rPr>
            </w:pPr>
            <w:r w:rsidRPr="00FE613F">
              <w:rPr>
                <w:rFonts w:ascii="Arial" w:hAnsi="Arial" w:cs="Arial"/>
                <w:sz w:val="18"/>
                <w:szCs w:val="18"/>
              </w:rPr>
              <w:t>And when the UE is accessing the network via GERAN/UTRAN over Gn/Gp interface, the SMF+PGW-C can reject the secondary PDP context activation procedure directly</w:t>
            </w:r>
            <w:r>
              <w:rPr>
                <w:rFonts w:ascii="Arial" w:hAnsi="Arial" w:cs="Arial"/>
                <w:sz w:val="18"/>
                <w:szCs w:val="18"/>
              </w:rPr>
              <w:t>.</w:t>
            </w:r>
          </w:p>
          <w:p w14:paraId="20BA3218" w14:textId="77777777" w:rsidR="00316736" w:rsidRPr="00FE613F" w:rsidRDefault="00316736" w:rsidP="00316736">
            <w:pPr>
              <w:spacing w:afterLines="50" w:after="120"/>
              <w:rPr>
                <w:rFonts w:ascii="Arial" w:hAnsi="Arial" w:cs="Arial"/>
                <w:sz w:val="18"/>
                <w:szCs w:val="18"/>
              </w:rPr>
            </w:pPr>
          </w:p>
          <w:p w14:paraId="22209824" w14:textId="77777777" w:rsidR="00316736" w:rsidRPr="00FE613F" w:rsidRDefault="00316736" w:rsidP="00316736">
            <w:pPr>
              <w:pStyle w:val="TAL"/>
              <w:rPr>
                <w:szCs w:val="18"/>
              </w:rPr>
            </w:pPr>
            <w:r w:rsidRPr="00FE613F">
              <w:rPr>
                <w:szCs w:val="18"/>
              </w:rPr>
              <w:t>Hence, there is no need for PCF and/or AF to be aware of an SGSN type change, but PCF can be notified of the RAT type change to GERAN/UTRAN.</w:t>
            </w:r>
            <w:bookmarkEnd w:id="11"/>
          </w:p>
          <w:p w14:paraId="57795340" w14:textId="77777777" w:rsidR="00316736" w:rsidRDefault="00316736" w:rsidP="00316736">
            <w:pPr>
              <w:pStyle w:val="TAL"/>
              <w:rPr>
                <w:b/>
                <w:bCs/>
              </w:rPr>
            </w:pPr>
          </w:p>
          <w:p w14:paraId="647BA49A" w14:textId="77777777" w:rsidR="00316736" w:rsidRDefault="00316736" w:rsidP="00316736">
            <w:pPr>
              <w:pStyle w:val="TAL"/>
              <w:rPr>
                <w:i/>
                <w:iCs/>
              </w:rPr>
            </w:pPr>
            <w:r>
              <w:rPr>
                <w:i/>
                <w:iCs/>
              </w:rPr>
              <w:t>Action proposed by Chair:</w:t>
            </w:r>
          </w:p>
          <w:p w14:paraId="6126C1FD" w14:textId="6148BBBB" w:rsidR="00316736" w:rsidRPr="00C56D54" w:rsidRDefault="00316736" w:rsidP="00316736">
            <w:pPr>
              <w:pStyle w:val="TAL"/>
              <w:rPr>
                <w:i/>
                <w:sz w:val="20"/>
              </w:rPr>
            </w:pPr>
            <w:r w:rsidRPr="00316736">
              <w:rPr>
                <w:i/>
                <w:iCs/>
              </w:rPr>
              <w:t>Check with group if any CT3 updates are needed to align with the LS response. If no impacts, the LS can be noted.</w:t>
            </w:r>
          </w:p>
        </w:tc>
      </w:tr>
      <w:tr w:rsidR="00316736" w:rsidRPr="002F2600" w14:paraId="5D7040AF" w14:textId="77777777" w:rsidTr="0035300E">
        <w:tc>
          <w:tcPr>
            <w:tcW w:w="976" w:type="dxa"/>
            <w:tcBorders>
              <w:left w:val="single" w:sz="12" w:space="0" w:color="auto"/>
              <w:right w:val="single" w:sz="12" w:space="0" w:color="auto"/>
            </w:tcBorders>
          </w:tcPr>
          <w:p w14:paraId="65B8A4EA" w14:textId="77777777" w:rsidR="00316736" w:rsidRPr="008F37F9" w:rsidRDefault="00316736" w:rsidP="00316736">
            <w:pPr>
              <w:pStyle w:val="TAL"/>
              <w:rPr>
                <w:sz w:val="20"/>
              </w:rPr>
            </w:pPr>
          </w:p>
        </w:tc>
        <w:tc>
          <w:tcPr>
            <w:tcW w:w="2162" w:type="dxa"/>
            <w:tcBorders>
              <w:left w:val="single" w:sz="12" w:space="0" w:color="auto"/>
              <w:right w:val="single" w:sz="12" w:space="0" w:color="auto"/>
            </w:tcBorders>
          </w:tcPr>
          <w:p w14:paraId="779B90FA" w14:textId="77777777" w:rsidR="00316736" w:rsidRPr="008F37F9" w:rsidRDefault="00316736" w:rsidP="0031673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615BD35" w14:textId="14DF5CD8" w:rsidR="00316736" w:rsidRPr="005038CE" w:rsidRDefault="007718F5" w:rsidP="00316736">
            <w:pPr>
              <w:pStyle w:val="FP"/>
              <w:suppressLineNumbers/>
              <w:suppressAutoHyphens/>
              <w:spacing w:before="60" w:after="60"/>
              <w:jc w:val="center"/>
              <w:rPr>
                <w:rFonts w:ascii="Times New Roman" w:hAnsi="Times New Roman"/>
                <w:sz w:val="24"/>
                <w:szCs w:val="24"/>
              </w:rPr>
            </w:pPr>
            <w:hyperlink r:id="rId23" w:history="1">
              <w:r w:rsidR="00316736">
                <w:rPr>
                  <w:rStyle w:val="Hyperlink"/>
                  <w:rFonts w:ascii="Times New Roman" w:eastAsia="MS Mincho" w:hAnsi="Times New Roman"/>
                  <w:sz w:val="24"/>
                  <w:szCs w:val="24"/>
                  <w:lang w:val="en-US" w:eastAsia="ja-JP"/>
                </w:rPr>
                <w:t>3025</w:t>
              </w:r>
            </w:hyperlink>
          </w:p>
        </w:tc>
        <w:tc>
          <w:tcPr>
            <w:tcW w:w="3420" w:type="dxa"/>
            <w:tcBorders>
              <w:left w:val="single" w:sz="12" w:space="0" w:color="auto"/>
              <w:bottom w:val="single" w:sz="4" w:space="0" w:color="auto"/>
              <w:right w:val="single" w:sz="12" w:space="0" w:color="auto"/>
            </w:tcBorders>
            <w:shd w:val="clear" w:color="auto" w:fill="FFFF00"/>
          </w:tcPr>
          <w:p w14:paraId="2B0873CB" w14:textId="456B2E2D" w:rsidR="00316736" w:rsidRPr="008F37F9" w:rsidRDefault="00316736" w:rsidP="00316736">
            <w:pPr>
              <w:pStyle w:val="TAL"/>
              <w:rPr>
                <w:sz w:val="20"/>
              </w:rPr>
            </w:pPr>
            <w:r>
              <w:rPr>
                <w:sz w:val="20"/>
              </w:rPr>
              <w:t>LS in   Rel-18 LS on limited MSISDN exposure</w:t>
            </w:r>
          </w:p>
        </w:tc>
        <w:tc>
          <w:tcPr>
            <w:tcW w:w="1440" w:type="dxa"/>
            <w:tcBorders>
              <w:left w:val="single" w:sz="12" w:space="0" w:color="auto"/>
              <w:bottom w:val="single" w:sz="4" w:space="0" w:color="auto"/>
              <w:right w:val="single" w:sz="12" w:space="0" w:color="auto"/>
            </w:tcBorders>
            <w:shd w:val="clear" w:color="auto" w:fill="FFFF00"/>
          </w:tcPr>
          <w:p w14:paraId="7E4F0EE8" w14:textId="3BD73F0D" w:rsidR="00316736" w:rsidRPr="008F37F9" w:rsidRDefault="00316736" w:rsidP="00316736">
            <w:pPr>
              <w:pStyle w:val="TAL"/>
              <w:rPr>
                <w:sz w:val="20"/>
              </w:rPr>
            </w:pPr>
            <w:r>
              <w:rPr>
                <w:sz w:val="20"/>
              </w:rPr>
              <w:t>SA2</w:t>
            </w:r>
          </w:p>
        </w:tc>
        <w:tc>
          <w:tcPr>
            <w:tcW w:w="1080" w:type="dxa"/>
            <w:tcBorders>
              <w:left w:val="single" w:sz="12" w:space="0" w:color="auto"/>
              <w:right w:val="single" w:sz="12" w:space="0" w:color="auto"/>
            </w:tcBorders>
          </w:tcPr>
          <w:p w14:paraId="39FBC428" w14:textId="77777777" w:rsidR="00316736" w:rsidRPr="008F37F9" w:rsidRDefault="00316736" w:rsidP="00316736">
            <w:pPr>
              <w:pStyle w:val="TAL"/>
              <w:rPr>
                <w:sz w:val="20"/>
              </w:rPr>
            </w:pPr>
          </w:p>
        </w:tc>
        <w:tc>
          <w:tcPr>
            <w:tcW w:w="4860" w:type="dxa"/>
            <w:tcBorders>
              <w:left w:val="single" w:sz="12" w:space="0" w:color="auto"/>
              <w:right w:val="single" w:sz="12" w:space="0" w:color="auto"/>
            </w:tcBorders>
          </w:tcPr>
          <w:p w14:paraId="2A0EA01B" w14:textId="77777777" w:rsidR="00DC270F" w:rsidRDefault="00DC270F" w:rsidP="00DC270F">
            <w:pPr>
              <w:pStyle w:val="TAL"/>
              <w:rPr>
                <w:sz w:val="20"/>
              </w:rPr>
            </w:pPr>
            <w:r>
              <w:t xml:space="preserve">To: SA3 Cc: SA6, </w:t>
            </w:r>
            <w:r w:rsidRPr="00BF383F">
              <w:rPr>
                <w:b/>
              </w:rPr>
              <w:t>CT3</w:t>
            </w:r>
            <w:r>
              <w:t>, SA</w:t>
            </w:r>
          </w:p>
          <w:p w14:paraId="0E20EB93" w14:textId="77777777" w:rsidR="00DC270F" w:rsidRDefault="00DC270F" w:rsidP="00DC270F">
            <w:pPr>
              <w:pStyle w:val="TAL"/>
            </w:pPr>
            <w:r>
              <w:t xml:space="preserve">Response to: </w:t>
            </w:r>
          </w:p>
          <w:p w14:paraId="1FFA2FFC" w14:textId="77777777" w:rsidR="00DC270F" w:rsidRDefault="00DC270F" w:rsidP="00DC270F">
            <w:pPr>
              <w:pStyle w:val="TAL"/>
            </w:pPr>
            <w:r>
              <w:lastRenderedPageBreak/>
              <w:t>Release: Rel-18</w:t>
            </w:r>
          </w:p>
          <w:p w14:paraId="5C0F9842" w14:textId="77777777" w:rsidR="00DC270F" w:rsidRDefault="00DC270F" w:rsidP="00DC270F">
            <w:pPr>
              <w:pStyle w:val="TAL"/>
            </w:pPr>
            <w:r>
              <w:t>WI: EDGEAPP, TEI18</w:t>
            </w:r>
          </w:p>
          <w:p w14:paraId="5D510147" w14:textId="77777777" w:rsidR="00DC270F" w:rsidRDefault="00DC270F" w:rsidP="00DC270F">
            <w:pPr>
              <w:pStyle w:val="TAL"/>
            </w:pPr>
            <w:r>
              <w:t>Contact: AT&amp;T</w:t>
            </w:r>
          </w:p>
          <w:p w14:paraId="07AAF0D1" w14:textId="77777777" w:rsidR="00DC270F" w:rsidRDefault="00DC270F" w:rsidP="00DC270F">
            <w:pPr>
              <w:pStyle w:val="TAL"/>
              <w:jc w:val="both"/>
              <w:rPr>
                <w:b/>
                <w:bCs/>
              </w:rPr>
            </w:pPr>
          </w:p>
          <w:p w14:paraId="43E5243E" w14:textId="77777777" w:rsidR="00DC270F" w:rsidRPr="004026E1" w:rsidRDefault="00DC270F" w:rsidP="00DC270F">
            <w:pPr>
              <w:rPr>
                <w:rFonts w:ascii="Arial" w:hAnsi="Arial" w:cs="Arial"/>
                <w:sz w:val="18"/>
                <w:szCs w:val="18"/>
              </w:rPr>
            </w:pPr>
            <w:r w:rsidRPr="004026E1">
              <w:rPr>
                <w:rFonts w:ascii="Arial" w:hAnsi="Arial" w:cs="Arial"/>
                <w:sz w:val="18"/>
                <w:szCs w:val="18"/>
              </w:rPr>
              <w:t>Based on LS SP-240424, SA2 had a subsequent discussion in SA2#162 which resulted in the endorsement of the attached CR. SA2 would like to kindly ask SA3’s view on the revised wording in the endorsed CR attached</w:t>
            </w:r>
            <w:bookmarkStart w:id="12" w:name="_Hlk157209399"/>
            <w:r w:rsidRPr="004026E1">
              <w:rPr>
                <w:rFonts w:ascii="Arial" w:hAnsi="Arial" w:cs="Arial"/>
                <w:sz w:val="18"/>
                <w:szCs w:val="18"/>
              </w:rPr>
              <w:t>.</w:t>
            </w:r>
            <w:bookmarkEnd w:id="12"/>
          </w:p>
          <w:p w14:paraId="48AC3FB5" w14:textId="77777777" w:rsidR="00DC270F" w:rsidRDefault="00DC270F" w:rsidP="00DC270F">
            <w:pPr>
              <w:pStyle w:val="TAL"/>
              <w:rPr>
                <w:b/>
                <w:bCs/>
              </w:rPr>
            </w:pPr>
          </w:p>
          <w:p w14:paraId="1314CCC9" w14:textId="77777777" w:rsidR="00DC270F" w:rsidRDefault="00DC270F" w:rsidP="00DC270F">
            <w:pPr>
              <w:pStyle w:val="TAL"/>
              <w:rPr>
                <w:i/>
                <w:iCs/>
              </w:rPr>
            </w:pPr>
            <w:r>
              <w:rPr>
                <w:i/>
                <w:iCs/>
              </w:rPr>
              <w:t>Action proposed by Chair:</w:t>
            </w:r>
          </w:p>
          <w:p w14:paraId="0AA0FF56" w14:textId="3DF78C30" w:rsidR="00316736" w:rsidRPr="00DC270F" w:rsidRDefault="00182990" w:rsidP="00316736">
            <w:pPr>
              <w:pStyle w:val="TAL"/>
              <w:rPr>
                <w:i/>
                <w:iCs/>
              </w:rPr>
            </w:pPr>
            <w:r>
              <w:rPr>
                <w:i/>
                <w:iCs/>
              </w:rPr>
              <w:t>The</w:t>
            </w:r>
            <w:r w:rsidR="00DC270F">
              <w:rPr>
                <w:i/>
                <w:iCs/>
              </w:rPr>
              <w:t xml:space="preserve"> related contributions </w:t>
            </w:r>
            <w:r>
              <w:rPr>
                <w:i/>
                <w:iCs/>
              </w:rPr>
              <w:t xml:space="preserve">to be discussed and see if they </w:t>
            </w:r>
            <w:r w:rsidR="00DC270F">
              <w:rPr>
                <w:i/>
                <w:iCs/>
              </w:rPr>
              <w:t>are aligning to LS response and the SA2 agreements in the LS. If so, no response is needed and can be noted.</w:t>
            </w:r>
          </w:p>
        </w:tc>
      </w:tr>
      <w:tr w:rsidR="00182990" w:rsidRPr="002F2600" w14:paraId="0CABBD50" w14:textId="77777777" w:rsidTr="0035300E">
        <w:tc>
          <w:tcPr>
            <w:tcW w:w="976" w:type="dxa"/>
            <w:tcBorders>
              <w:left w:val="single" w:sz="12" w:space="0" w:color="auto"/>
              <w:right w:val="single" w:sz="12" w:space="0" w:color="auto"/>
            </w:tcBorders>
          </w:tcPr>
          <w:p w14:paraId="7FCE1D72" w14:textId="77777777" w:rsidR="00182990" w:rsidRPr="008F37F9" w:rsidRDefault="00182990" w:rsidP="00182990">
            <w:pPr>
              <w:pStyle w:val="TAL"/>
              <w:rPr>
                <w:sz w:val="20"/>
              </w:rPr>
            </w:pPr>
          </w:p>
        </w:tc>
        <w:tc>
          <w:tcPr>
            <w:tcW w:w="2162" w:type="dxa"/>
            <w:tcBorders>
              <w:left w:val="single" w:sz="12" w:space="0" w:color="auto"/>
              <w:right w:val="single" w:sz="12" w:space="0" w:color="auto"/>
            </w:tcBorders>
          </w:tcPr>
          <w:p w14:paraId="214CAA15" w14:textId="77777777" w:rsidR="00182990" w:rsidRPr="008F37F9" w:rsidRDefault="00182990" w:rsidP="00182990">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525B149" w14:textId="332BC230" w:rsidR="00182990" w:rsidRPr="005038CE" w:rsidRDefault="007718F5" w:rsidP="00182990">
            <w:pPr>
              <w:pStyle w:val="FP"/>
              <w:suppressLineNumbers/>
              <w:suppressAutoHyphens/>
              <w:spacing w:before="60" w:after="60"/>
              <w:jc w:val="center"/>
              <w:rPr>
                <w:rFonts w:ascii="Times New Roman" w:hAnsi="Times New Roman"/>
                <w:sz w:val="24"/>
                <w:szCs w:val="24"/>
              </w:rPr>
            </w:pPr>
            <w:hyperlink r:id="rId24" w:history="1">
              <w:r w:rsidR="00182990">
                <w:rPr>
                  <w:rStyle w:val="Hyperlink"/>
                  <w:rFonts w:ascii="Times New Roman" w:eastAsia="MS Mincho" w:hAnsi="Times New Roman"/>
                  <w:sz w:val="24"/>
                  <w:szCs w:val="24"/>
                  <w:lang w:val="en-US" w:eastAsia="ja-JP"/>
                </w:rPr>
                <w:t>3026</w:t>
              </w:r>
            </w:hyperlink>
          </w:p>
        </w:tc>
        <w:tc>
          <w:tcPr>
            <w:tcW w:w="3420" w:type="dxa"/>
            <w:tcBorders>
              <w:left w:val="single" w:sz="12" w:space="0" w:color="auto"/>
              <w:bottom w:val="single" w:sz="4" w:space="0" w:color="auto"/>
              <w:right w:val="single" w:sz="12" w:space="0" w:color="auto"/>
            </w:tcBorders>
            <w:shd w:val="clear" w:color="auto" w:fill="FFFF00"/>
          </w:tcPr>
          <w:p w14:paraId="620F0633" w14:textId="5B832CDC" w:rsidR="00182990" w:rsidRPr="008F37F9" w:rsidRDefault="00182990" w:rsidP="00182990">
            <w:pPr>
              <w:pStyle w:val="TAL"/>
              <w:rPr>
                <w:sz w:val="20"/>
              </w:rPr>
            </w:pPr>
            <w:r>
              <w:rPr>
                <w:sz w:val="20"/>
              </w:rPr>
              <w:t>LS in   Rel-18 LS on IVAS in MTSI, including RTP and SDP parameters</w:t>
            </w:r>
          </w:p>
        </w:tc>
        <w:tc>
          <w:tcPr>
            <w:tcW w:w="1440" w:type="dxa"/>
            <w:tcBorders>
              <w:left w:val="single" w:sz="12" w:space="0" w:color="auto"/>
              <w:bottom w:val="single" w:sz="4" w:space="0" w:color="auto"/>
              <w:right w:val="single" w:sz="12" w:space="0" w:color="auto"/>
            </w:tcBorders>
            <w:shd w:val="clear" w:color="auto" w:fill="FFFF00"/>
          </w:tcPr>
          <w:p w14:paraId="756DB3B5" w14:textId="525CCC90" w:rsidR="00182990" w:rsidRPr="008F37F9" w:rsidRDefault="00182990" w:rsidP="00182990">
            <w:pPr>
              <w:pStyle w:val="TAL"/>
              <w:rPr>
                <w:sz w:val="20"/>
              </w:rPr>
            </w:pPr>
            <w:r>
              <w:rPr>
                <w:sz w:val="20"/>
              </w:rPr>
              <w:t>SA4</w:t>
            </w:r>
          </w:p>
        </w:tc>
        <w:tc>
          <w:tcPr>
            <w:tcW w:w="1080" w:type="dxa"/>
            <w:tcBorders>
              <w:left w:val="single" w:sz="12" w:space="0" w:color="auto"/>
              <w:right w:val="single" w:sz="12" w:space="0" w:color="auto"/>
            </w:tcBorders>
          </w:tcPr>
          <w:p w14:paraId="0C941726" w14:textId="77777777" w:rsidR="00182990" w:rsidRPr="008F37F9" w:rsidRDefault="00182990" w:rsidP="00182990">
            <w:pPr>
              <w:pStyle w:val="TAL"/>
              <w:rPr>
                <w:sz w:val="20"/>
              </w:rPr>
            </w:pPr>
          </w:p>
        </w:tc>
        <w:tc>
          <w:tcPr>
            <w:tcW w:w="4860" w:type="dxa"/>
            <w:tcBorders>
              <w:left w:val="single" w:sz="12" w:space="0" w:color="auto"/>
              <w:right w:val="single" w:sz="12" w:space="0" w:color="auto"/>
            </w:tcBorders>
          </w:tcPr>
          <w:p w14:paraId="3764B844" w14:textId="77777777" w:rsidR="00182990" w:rsidRDefault="00182990" w:rsidP="00182990">
            <w:pPr>
              <w:pStyle w:val="TAL"/>
              <w:rPr>
                <w:sz w:val="20"/>
              </w:rPr>
            </w:pPr>
            <w:r>
              <w:t xml:space="preserve">To:  CT1, </w:t>
            </w:r>
            <w:r w:rsidRPr="006412C9">
              <w:rPr>
                <w:b/>
              </w:rPr>
              <w:t>CT3</w:t>
            </w:r>
            <w:r>
              <w:t xml:space="preserve">, CT4 Cc: </w:t>
            </w:r>
          </w:p>
          <w:p w14:paraId="2DFDE2C5" w14:textId="77777777" w:rsidR="00182990" w:rsidRDefault="00182990" w:rsidP="00182990">
            <w:pPr>
              <w:pStyle w:val="TAL"/>
            </w:pPr>
            <w:r>
              <w:t xml:space="preserve">Response to: </w:t>
            </w:r>
          </w:p>
          <w:p w14:paraId="7FF15FC7" w14:textId="77777777" w:rsidR="00182990" w:rsidRDefault="00182990" w:rsidP="00182990">
            <w:pPr>
              <w:pStyle w:val="TAL"/>
            </w:pPr>
            <w:r>
              <w:t>Release: Rel-18</w:t>
            </w:r>
          </w:p>
          <w:p w14:paraId="69F448AE" w14:textId="77777777" w:rsidR="00182990" w:rsidRDefault="00182990" w:rsidP="00182990">
            <w:pPr>
              <w:pStyle w:val="TAL"/>
            </w:pPr>
            <w:r>
              <w:t>WI: IVAS_Codec</w:t>
            </w:r>
          </w:p>
          <w:p w14:paraId="5B9530EC" w14:textId="77777777" w:rsidR="00182990" w:rsidRDefault="00182990" w:rsidP="00182990">
            <w:pPr>
              <w:pStyle w:val="TAL"/>
            </w:pPr>
            <w:r>
              <w:t>Contact: IIS</w:t>
            </w:r>
          </w:p>
          <w:p w14:paraId="0582B54A" w14:textId="77777777" w:rsidR="00182990" w:rsidRDefault="00182990" w:rsidP="00182990">
            <w:pPr>
              <w:pStyle w:val="TAL"/>
              <w:jc w:val="both"/>
              <w:rPr>
                <w:b/>
                <w:bCs/>
              </w:rPr>
            </w:pPr>
          </w:p>
          <w:p w14:paraId="02718C69" w14:textId="77777777" w:rsidR="00182990" w:rsidRPr="00EA5F25" w:rsidRDefault="00182990" w:rsidP="00182990">
            <w:pPr>
              <w:rPr>
                <w:rFonts w:ascii="Arial" w:eastAsia="Malgun Gothic" w:hAnsi="Arial" w:cs="Arial"/>
                <w:sz w:val="18"/>
                <w:szCs w:val="18"/>
                <w:lang w:eastAsia="ko-KR"/>
              </w:rPr>
            </w:pPr>
            <w:r w:rsidRPr="00EA5F25">
              <w:rPr>
                <w:rFonts w:ascii="Arial" w:eastAsia="Malgun Gothic" w:hAnsi="Arial" w:cs="Arial"/>
                <w:sz w:val="18"/>
                <w:szCs w:val="18"/>
                <w:lang w:eastAsia="ko-KR"/>
              </w:rPr>
              <w:t>SA4 is about to conclude the Immersive Voice and Audio Services Codec (IVAS_codec)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59245848" w14:textId="77777777" w:rsidR="00182990" w:rsidRPr="00EA5F25" w:rsidRDefault="00182990" w:rsidP="00182990">
            <w:pPr>
              <w:rPr>
                <w:rFonts w:ascii="Arial" w:eastAsia="Malgun Gothic" w:hAnsi="Arial" w:cs="Arial"/>
                <w:sz w:val="18"/>
                <w:szCs w:val="18"/>
                <w:lang w:eastAsia="ko-KR"/>
              </w:rPr>
            </w:pPr>
            <w:r w:rsidRPr="00EA5F25">
              <w:rPr>
                <w:rFonts w:ascii="Arial" w:eastAsia="Malgun Gothic" w:hAnsi="Arial" w:cs="Arial"/>
                <w:sz w:val="18"/>
                <w:szCs w:val="18"/>
                <w:lang w:eastAsia="ko-KR"/>
              </w:rP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625BAE94" w14:textId="77777777" w:rsidR="00182990" w:rsidRPr="00EA5F25" w:rsidRDefault="00182990" w:rsidP="00182990">
            <w:pPr>
              <w:pStyle w:val="TAL"/>
              <w:rPr>
                <w:b/>
                <w:bCs/>
                <w:szCs w:val="18"/>
              </w:rPr>
            </w:pPr>
            <w:r w:rsidRPr="00EA5F25">
              <w:rPr>
                <w:rFonts w:eastAsia="Malgun Gothic"/>
                <w:szCs w:val="18"/>
                <w:lang w:eastAsia="ko-KR"/>
              </w:rPr>
              <w:t>SA4 would like to ask CT1, CT3 and CT4 to take the above information into account as part of their work on the respective aspects of IVAS_Codec and base their work on the endorsed CRs in documents S4-240653 and S4-240664.</w:t>
            </w:r>
          </w:p>
          <w:p w14:paraId="72454E3C" w14:textId="77777777" w:rsidR="00182990" w:rsidRDefault="00182990" w:rsidP="00182990">
            <w:pPr>
              <w:pStyle w:val="TAL"/>
              <w:rPr>
                <w:b/>
                <w:bCs/>
              </w:rPr>
            </w:pPr>
          </w:p>
          <w:p w14:paraId="67D75845" w14:textId="77777777" w:rsidR="00182990" w:rsidRDefault="00182990" w:rsidP="00182990">
            <w:pPr>
              <w:pStyle w:val="TAL"/>
              <w:rPr>
                <w:i/>
                <w:iCs/>
              </w:rPr>
            </w:pPr>
            <w:r>
              <w:rPr>
                <w:i/>
                <w:iCs/>
              </w:rPr>
              <w:t>Action proposed by Chair:</w:t>
            </w:r>
          </w:p>
          <w:p w14:paraId="2848D1F7" w14:textId="03BBD6BC" w:rsidR="00182990" w:rsidRPr="00182990" w:rsidRDefault="00182990" w:rsidP="00182990">
            <w:pPr>
              <w:pStyle w:val="TAL"/>
              <w:rPr>
                <w:i/>
                <w:sz w:val="20"/>
              </w:rPr>
            </w:pPr>
            <w:r w:rsidRPr="00182990">
              <w:rPr>
                <w:i/>
                <w:iCs/>
              </w:rPr>
              <w:t>Keep the LS open till the submitted CRs are discussed to see if the requirements are clear or if there is any need to reply back. Can be noted of no reply is needed.</w:t>
            </w:r>
          </w:p>
        </w:tc>
      </w:tr>
      <w:tr w:rsidR="00A3123B" w:rsidRPr="002F2600" w14:paraId="49F21D78" w14:textId="77777777" w:rsidTr="0035300E">
        <w:tc>
          <w:tcPr>
            <w:tcW w:w="976" w:type="dxa"/>
            <w:tcBorders>
              <w:left w:val="single" w:sz="12" w:space="0" w:color="auto"/>
              <w:right w:val="single" w:sz="12" w:space="0" w:color="auto"/>
            </w:tcBorders>
          </w:tcPr>
          <w:p w14:paraId="2B4DA780" w14:textId="77777777" w:rsidR="00A3123B" w:rsidRPr="008F37F9" w:rsidRDefault="00A3123B" w:rsidP="00A3123B">
            <w:pPr>
              <w:pStyle w:val="TAL"/>
              <w:rPr>
                <w:sz w:val="20"/>
              </w:rPr>
            </w:pPr>
          </w:p>
        </w:tc>
        <w:tc>
          <w:tcPr>
            <w:tcW w:w="2162" w:type="dxa"/>
            <w:tcBorders>
              <w:left w:val="single" w:sz="12" w:space="0" w:color="auto"/>
              <w:right w:val="single" w:sz="12" w:space="0" w:color="auto"/>
            </w:tcBorders>
          </w:tcPr>
          <w:p w14:paraId="5D1FA4A7" w14:textId="77777777" w:rsidR="00A3123B" w:rsidRPr="008F37F9" w:rsidRDefault="00A3123B" w:rsidP="00A3123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1FC7BA1" w14:textId="17C2FB76" w:rsidR="00A3123B" w:rsidRPr="005038CE" w:rsidRDefault="007718F5" w:rsidP="00A3123B">
            <w:pPr>
              <w:pStyle w:val="FP"/>
              <w:suppressLineNumbers/>
              <w:suppressAutoHyphens/>
              <w:spacing w:before="60" w:after="60"/>
              <w:jc w:val="center"/>
              <w:rPr>
                <w:rFonts w:ascii="Times New Roman" w:hAnsi="Times New Roman"/>
                <w:sz w:val="24"/>
                <w:szCs w:val="24"/>
              </w:rPr>
            </w:pPr>
            <w:hyperlink r:id="rId25" w:history="1">
              <w:r w:rsidR="00A3123B">
                <w:rPr>
                  <w:rStyle w:val="Hyperlink"/>
                  <w:rFonts w:ascii="Times New Roman" w:eastAsia="MS Mincho" w:hAnsi="Times New Roman"/>
                  <w:sz w:val="24"/>
                  <w:szCs w:val="24"/>
                  <w:lang w:val="en-US" w:eastAsia="ja-JP"/>
                </w:rPr>
                <w:t>3027</w:t>
              </w:r>
            </w:hyperlink>
          </w:p>
        </w:tc>
        <w:tc>
          <w:tcPr>
            <w:tcW w:w="3420" w:type="dxa"/>
            <w:tcBorders>
              <w:left w:val="single" w:sz="12" w:space="0" w:color="auto"/>
              <w:bottom w:val="single" w:sz="4" w:space="0" w:color="auto"/>
              <w:right w:val="single" w:sz="12" w:space="0" w:color="auto"/>
            </w:tcBorders>
            <w:shd w:val="clear" w:color="auto" w:fill="FFFF00"/>
          </w:tcPr>
          <w:p w14:paraId="6E1F849C" w14:textId="796B05C3" w:rsidR="00A3123B" w:rsidRPr="008F37F9" w:rsidRDefault="00A3123B" w:rsidP="00A3123B">
            <w:pPr>
              <w:pStyle w:val="TAL"/>
              <w:rPr>
                <w:sz w:val="20"/>
              </w:rPr>
            </w:pPr>
            <w:r>
              <w:rPr>
                <w:sz w:val="20"/>
              </w:rPr>
              <w:t xml:space="preserve">LS in   Rel-18 Reply LS on LS on Creation of private branches on the </w:t>
            </w:r>
            <w:r>
              <w:rPr>
                <w:sz w:val="20"/>
              </w:rPr>
              <w:lastRenderedPageBreak/>
              <w:t>GitLab "5G_APIs" repository</w:t>
            </w:r>
          </w:p>
        </w:tc>
        <w:tc>
          <w:tcPr>
            <w:tcW w:w="1440" w:type="dxa"/>
            <w:tcBorders>
              <w:left w:val="single" w:sz="12" w:space="0" w:color="auto"/>
              <w:bottom w:val="single" w:sz="4" w:space="0" w:color="auto"/>
              <w:right w:val="single" w:sz="12" w:space="0" w:color="auto"/>
            </w:tcBorders>
            <w:shd w:val="clear" w:color="auto" w:fill="FFFF00"/>
          </w:tcPr>
          <w:p w14:paraId="4A2F4C8F" w14:textId="19C900FA" w:rsidR="00A3123B" w:rsidRPr="008F37F9" w:rsidRDefault="00A3123B" w:rsidP="00A3123B">
            <w:pPr>
              <w:pStyle w:val="TAL"/>
              <w:rPr>
                <w:sz w:val="20"/>
              </w:rPr>
            </w:pPr>
            <w:r>
              <w:rPr>
                <w:sz w:val="20"/>
              </w:rPr>
              <w:lastRenderedPageBreak/>
              <w:t>SA5</w:t>
            </w:r>
          </w:p>
        </w:tc>
        <w:tc>
          <w:tcPr>
            <w:tcW w:w="1080" w:type="dxa"/>
            <w:tcBorders>
              <w:left w:val="single" w:sz="12" w:space="0" w:color="auto"/>
              <w:right w:val="single" w:sz="12" w:space="0" w:color="auto"/>
            </w:tcBorders>
          </w:tcPr>
          <w:p w14:paraId="1398D568" w14:textId="77777777" w:rsidR="00A3123B" w:rsidRPr="008F37F9" w:rsidRDefault="00A3123B" w:rsidP="00A3123B">
            <w:pPr>
              <w:pStyle w:val="TAL"/>
              <w:rPr>
                <w:sz w:val="20"/>
              </w:rPr>
            </w:pPr>
          </w:p>
        </w:tc>
        <w:tc>
          <w:tcPr>
            <w:tcW w:w="4860" w:type="dxa"/>
            <w:tcBorders>
              <w:left w:val="single" w:sz="12" w:space="0" w:color="auto"/>
              <w:right w:val="single" w:sz="12" w:space="0" w:color="auto"/>
            </w:tcBorders>
          </w:tcPr>
          <w:p w14:paraId="65FEBAE9" w14:textId="77777777" w:rsidR="00A3123B" w:rsidRDefault="00A3123B" w:rsidP="00A3123B">
            <w:pPr>
              <w:pStyle w:val="TAL"/>
              <w:rPr>
                <w:sz w:val="20"/>
              </w:rPr>
            </w:pPr>
            <w:r>
              <w:t xml:space="preserve">To:  CT4 Cc: CT1, </w:t>
            </w:r>
            <w:r w:rsidRPr="00BD2128">
              <w:rPr>
                <w:b/>
              </w:rPr>
              <w:t>CT3</w:t>
            </w:r>
            <w:r>
              <w:t>, SA4, SA</w:t>
            </w:r>
          </w:p>
          <w:p w14:paraId="7855774D" w14:textId="77777777" w:rsidR="00A3123B" w:rsidRDefault="00A3123B" w:rsidP="00A3123B">
            <w:pPr>
              <w:pStyle w:val="TAL"/>
            </w:pPr>
            <w:r>
              <w:t xml:space="preserve">Response to: </w:t>
            </w:r>
            <w:r w:rsidRPr="00591357">
              <w:t>C4-240636</w:t>
            </w:r>
          </w:p>
          <w:p w14:paraId="01CEAC14" w14:textId="77777777" w:rsidR="00A3123B" w:rsidRDefault="00A3123B" w:rsidP="00A3123B">
            <w:pPr>
              <w:pStyle w:val="TAL"/>
            </w:pPr>
            <w:r>
              <w:lastRenderedPageBreak/>
              <w:t>Release: Rel-18</w:t>
            </w:r>
          </w:p>
          <w:p w14:paraId="70AC2C57" w14:textId="77777777" w:rsidR="00A3123B" w:rsidRDefault="00A3123B" w:rsidP="00A3123B">
            <w:pPr>
              <w:pStyle w:val="TAL"/>
            </w:pPr>
            <w:r>
              <w:t xml:space="preserve">WI: </w:t>
            </w:r>
          </w:p>
          <w:p w14:paraId="182E04D7" w14:textId="77777777" w:rsidR="00A3123B" w:rsidRDefault="00A3123B" w:rsidP="00A3123B">
            <w:pPr>
              <w:pStyle w:val="TAL"/>
            </w:pPr>
            <w:r>
              <w:t>Contact: Nokia Shanghai Bell</w:t>
            </w:r>
          </w:p>
          <w:p w14:paraId="387C60A2" w14:textId="77777777" w:rsidR="00A3123B" w:rsidRDefault="00A3123B" w:rsidP="00A3123B">
            <w:pPr>
              <w:pStyle w:val="TAL"/>
              <w:jc w:val="both"/>
              <w:rPr>
                <w:b/>
                <w:bCs/>
              </w:rPr>
            </w:pPr>
          </w:p>
          <w:p w14:paraId="1693E6FE" w14:textId="77777777" w:rsidR="00A3123B" w:rsidRPr="00591357" w:rsidRDefault="00A3123B" w:rsidP="00A3123B">
            <w:pPr>
              <w:rPr>
                <w:rStyle w:val="Emphasis"/>
                <w:rFonts w:ascii="Arial" w:hAnsi="Arial" w:cs="Arial"/>
                <w:i w:val="0"/>
                <w:iCs w:val="0"/>
                <w:sz w:val="18"/>
                <w:szCs w:val="18"/>
              </w:rPr>
            </w:pPr>
            <w:r w:rsidRPr="00591357">
              <w:rPr>
                <w:rStyle w:val="Emphasis"/>
                <w:rFonts w:ascii="Arial" w:hAnsi="Arial" w:cs="Arial"/>
                <w:i w:val="0"/>
                <w:sz w:val="18"/>
                <w:szCs w:val="18"/>
              </w:rPr>
              <w:t xml:space="preserve">SA5 thanks </w:t>
            </w:r>
            <w:r w:rsidRPr="00591357">
              <w:rPr>
                <w:rStyle w:val="Emphasis"/>
                <w:rFonts w:ascii="Arial" w:hAnsi="Arial" w:cs="Arial"/>
                <w:i w:val="0"/>
                <w:sz w:val="18"/>
                <w:szCs w:val="18"/>
                <w:lang w:eastAsia="zh-CN"/>
              </w:rPr>
              <w:t>CT</w:t>
            </w:r>
            <w:r w:rsidRPr="00591357">
              <w:rPr>
                <w:rStyle w:val="Emphasis"/>
                <w:rFonts w:ascii="Arial" w:hAnsi="Arial" w:cs="Arial"/>
                <w:i w:val="0"/>
                <w:sz w:val="18"/>
                <w:szCs w:val="18"/>
              </w:rPr>
              <w:t xml:space="preserve">4 for the LS on Creation of private branches on the GitLab "5G_APIs" repository in document </w:t>
            </w:r>
            <w:r w:rsidRPr="00591357">
              <w:rPr>
                <w:rStyle w:val="Emphasis"/>
                <w:rFonts w:ascii="Arial" w:hAnsi="Arial" w:cs="Arial"/>
                <w:i w:val="0"/>
                <w:sz w:val="18"/>
                <w:szCs w:val="18"/>
                <w:lang w:eastAsia="zh-CN"/>
              </w:rPr>
              <w:t>C</w:t>
            </w:r>
            <w:r w:rsidRPr="00591357">
              <w:rPr>
                <w:rStyle w:val="Emphasis"/>
                <w:rFonts w:ascii="Arial" w:hAnsi="Arial" w:cs="Arial"/>
                <w:i w:val="0"/>
                <w:sz w:val="18"/>
                <w:szCs w:val="18"/>
              </w:rPr>
              <w:t>4-240636.</w:t>
            </w:r>
          </w:p>
          <w:p w14:paraId="43116455" w14:textId="77777777" w:rsidR="00A3123B" w:rsidRPr="00591357" w:rsidRDefault="00A3123B" w:rsidP="00A3123B">
            <w:pPr>
              <w:pStyle w:val="Header"/>
              <w:ind w:left="90" w:hanging="90"/>
              <w:rPr>
                <w:rStyle w:val="Emphasis"/>
                <w:rFonts w:ascii="Arial" w:hAnsi="Arial" w:cs="Arial"/>
                <w:b/>
                <w:i w:val="0"/>
                <w:iCs w:val="0"/>
                <w:sz w:val="18"/>
                <w:szCs w:val="18"/>
              </w:rPr>
            </w:pPr>
            <w:r w:rsidRPr="00591357">
              <w:rPr>
                <w:rStyle w:val="Emphasis"/>
                <w:rFonts w:ascii="Arial" w:hAnsi="Arial" w:cs="Arial"/>
                <w:i w:val="0"/>
                <w:sz w:val="18"/>
                <w:szCs w:val="18"/>
              </w:rPr>
              <w:t>Please find SA5’s reply below:</w:t>
            </w:r>
          </w:p>
          <w:p w14:paraId="0D42E45A" w14:textId="77777777" w:rsidR="00A3123B" w:rsidRPr="00591357" w:rsidRDefault="00A3123B" w:rsidP="00A3123B">
            <w:pPr>
              <w:pStyle w:val="Header"/>
              <w:ind w:left="90" w:hanging="90"/>
              <w:rPr>
                <w:rStyle w:val="Emphasis"/>
                <w:rFonts w:ascii="Arial" w:hAnsi="Arial" w:cs="Arial"/>
                <w:sz w:val="18"/>
                <w:szCs w:val="18"/>
              </w:rPr>
            </w:pPr>
          </w:p>
          <w:p w14:paraId="5A3F1182" w14:textId="77777777" w:rsidR="00A3123B" w:rsidRPr="00591357" w:rsidRDefault="00A3123B" w:rsidP="00A3123B">
            <w:pPr>
              <w:pStyle w:val="B2"/>
              <w:ind w:left="0" w:firstLine="0"/>
              <w:rPr>
                <w:rFonts w:ascii="Arial" w:hAnsi="Arial" w:cs="Arial"/>
                <w:sz w:val="18"/>
                <w:szCs w:val="18"/>
                <w:lang w:eastAsia="zh-CN"/>
              </w:rPr>
            </w:pPr>
            <w:r w:rsidRPr="00591357">
              <w:rPr>
                <w:rFonts w:ascii="Arial" w:hAnsi="Arial" w:cs="Arial"/>
                <w:sz w:val="18"/>
                <w:szCs w:val="18"/>
                <w:lang w:eastAsia="zh-CN"/>
              </w:rPr>
              <w:t xml:space="preserve">SA5 is using “https://forge.3gpp.org/rep/sa5” as working repository to store and validate Forge code, and synchronize the validated OpenAPI code to </w:t>
            </w:r>
            <w:r w:rsidRPr="00591357">
              <w:rPr>
                <w:rStyle w:val="Emphasis"/>
                <w:rFonts w:ascii="Arial" w:hAnsi="Arial" w:cs="Arial"/>
                <w:sz w:val="18"/>
                <w:szCs w:val="18"/>
              </w:rPr>
              <w:t>"5G_APIs" repository</w:t>
            </w:r>
            <w:r w:rsidRPr="00591357" w:rsidDel="00F52575">
              <w:rPr>
                <w:rFonts w:ascii="Arial" w:hAnsi="Arial" w:cs="Arial"/>
                <w:sz w:val="18"/>
                <w:szCs w:val="18"/>
                <w:lang w:eastAsia="zh-CN"/>
              </w:rPr>
              <w:t xml:space="preserve"> </w:t>
            </w:r>
            <w:r w:rsidRPr="00591357">
              <w:rPr>
                <w:rFonts w:ascii="Arial" w:hAnsi="Arial" w:cs="Arial"/>
                <w:sz w:val="18"/>
                <w:szCs w:val="18"/>
                <w:lang w:eastAsia="zh-CN"/>
              </w:rPr>
              <w:t>to support unified 3GPP OpenAPI publication. There is no requirement for individual branches</w:t>
            </w:r>
            <w:r w:rsidRPr="00591357" w:rsidDel="00F52575">
              <w:rPr>
                <w:rFonts w:ascii="Arial" w:hAnsi="Arial" w:cs="Arial"/>
                <w:sz w:val="18"/>
                <w:szCs w:val="18"/>
                <w:lang w:eastAsia="zh-CN"/>
              </w:rPr>
              <w:t xml:space="preserve"> </w:t>
            </w:r>
            <w:r w:rsidRPr="00591357">
              <w:rPr>
                <w:rFonts w:ascii="Arial" w:hAnsi="Arial" w:cs="Arial"/>
                <w:sz w:val="18"/>
                <w:szCs w:val="18"/>
                <w:lang w:eastAsia="zh-CN"/>
              </w:rPr>
              <w:t xml:space="preserve">created under </w:t>
            </w:r>
            <w:r w:rsidRPr="00591357">
              <w:rPr>
                <w:rStyle w:val="Emphasis"/>
                <w:rFonts w:ascii="Arial" w:hAnsi="Arial" w:cs="Arial"/>
                <w:sz w:val="18"/>
                <w:szCs w:val="18"/>
              </w:rPr>
              <w:t>"5G_APIs" repository from SA5</w:t>
            </w:r>
            <w:r w:rsidRPr="00591357">
              <w:rPr>
                <w:rFonts w:ascii="Arial" w:hAnsi="Arial" w:cs="Arial"/>
                <w:sz w:val="18"/>
                <w:szCs w:val="18"/>
                <w:lang w:eastAsia="zh-CN"/>
              </w:rPr>
              <w:t xml:space="preserve">. SA5 code moderators will use the release draft branch only in </w:t>
            </w:r>
            <w:r w:rsidRPr="00591357">
              <w:rPr>
                <w:rStyle w:val="Emphasis"/>
                <w:rFonts w:ascii="Arial" w:hAnsi="Arial" w:cs="Arial"/>
                <w:sz w:val="18"/>
                <w:szCs w:val="18"/>
              </w:rPr>
              <w:t>"5G_APIs" repository</w:t>
            </w:r>
            <w:r w:rsidRPr="00591357">
              <w:rPr>
                <w:rFonts w:ascii="Arial" w:hAnsi="Arial" w:cs="Arial"/>
                <w:sz w:val="18"/>
                <w:szCs w:val="18"/>
                <w:lang w:eastAsia="zh-CN"/>
              </w:rPr>
              <w:t xml:space="preserve"> without creating new branches or new private repositories. </w:t>
            </w:r>
          </w:p>
          <w:p w14:paraId="408F86A3" w14:textId="77777777" w:rsidR="00A3123B" w:rsidRPr="00591357" w:rsidRDefault="00A3123B" w:rsidP="00A3123B">
            <w:pPr>
              <w:pStyle w:val="B2"/>
              <w:ind w:left="0" w:firstLine="0"/>
              <w:rPr>
                <w:rFonts w:ascii="Arial" w:hAnsi="Arial" w:cs="Arial"/>
                <w:sz w:val="18"/>
                <w:szCs w:val="18"/>
                <w:lang w:eastAsia="zh-CN"/>
              </w:rPr>
            </w:pPr>
            <w:r w:rsidRPr="00591357">
              <w:rPr>
                <w:rFonts w:ascii="Arial" w:hAnsi="Arial" w:cs="Arial"/>
                <w:sz w:val="18"/>
                <w:szCs w:val="18"/>
                <w:lang w:eastAsia="zh-CN"/>
              </w:rPr>
              <w:t>We would like to inform CT4, to fully leverage Forge/git as a version control system for a collaborative development environment, in SA5, we encourage CR authors to create CR development branch (private branch) under SA5 Forge repository when needed. The CR development branch may be used for immediate SA5 meeting or meetings in near future. SA5 working procedure provides guidance for the SA5 Forge repository branch naming conventions and branch clean up procedures to control the branch life span.</w:t>
            </w:r>
          </w:p>
          <w:p w14:paraId="5D2CEFF5" w14:textId="77777777" w:rsidR="00A3123B" w:rsidRDefault="00A3123B" w:rsidP="00A3123B">
            <w:pPr>
              <w:pStyle w:val="TAL"/>
              <w:rPr>
                <w:b/>
                <w:bCs/>
              </w:rPr>
            </w:pPr>
          </w:p>
          <w:p w14:paraId="1FFE748E" w14:textId="77777777" w:rsidR="00A3123B" w:rsidRDefault="00A3123B" w:rsidP="00A3123B">
            <w:pPr>
              <w:pStyle w:val="TAL"/>
              <w:rPr>
                <w:i/>
                <w:iCs/>
              </w:rPr>
            </w:pPr>
            <w:r>
              <w:rPr>
                <w:i/>
                <w:iCs/>
              </w:rPr>
              <w:t>Action proposed by Chair:</w:t>
            </w:r>
          </w:p>
          <w:p w14:paraId="693FA6E2" w14:textId="509993B7" w:rsidR="00A3123B" w:rsidRPr="00C56D54" w:rsidRDefault="00A3123B" w:rsidP="00A3123B">
            <w:pPr>
              <w:pStyle w:val="TAL"/>
              <w:rPr>
                <w:i/>
                <w:sz w:val="20"/>
              </w:rPr>
            </w:pPr>
            <w:r>
              <w:rPr>
                <w:i/>
                <w:sz w:val="20"/>
              </w:rPr>
              <w:t>No actions for CT3. Can be noted.</w:t>
            </w:r>
          </w:p>
        </w:tc>
      </w:tr>
      <w:tr w:rsidR="00C95F99" w:rsidRPr="002F2600" w14:paraId="61A18A76" w14:textId="77777777" w:rsidTr="0035300E">
        <w:tc>
          <w:tcPr>
            <w:tcW w:w="976" w:type="dxa"/>
            <w:tcBorders>
              <w:left w:val="single" w:sz="12" w:space="0" w:color="auto"/>
              <w:right w:val="single" w:sz="12" w:space="0" w:color="auto"/>
            </w:tcBorders>
          </w:tcPr>
          <w:p w14:paraId="2AFD19A7" w14:textId="77777777" w:rsidR="00C95F99" w:rsidRPr="008F37F9" w:rsidRDefault="00C95F99" w:rsidP="00C95F99">
            <w:pPr>
              <w:pStyle w:val="TAL"/>
              <w:rPr>
                <w:sz w:val="20"/>
              </w:rPr>
            </w:pPr>
          </w:p>
        </w:tc>
        <w:tc>
          <w:tcPr>
            <w:tcW w:w="2162" w:type="dxa"/>
            <w:tcBorders>
              <w:left w:val="single" w:sz="12" w:space="0" w:color="auto"/>
              <w:right w:val="single" w:sz="12" w:space="0" w:color="auto"/>
            </w:tcBorders>
          </w:tcPr>
          <w:p w14:paraId="4ACDEA1E" w14:textId="77777777" w:rsidR="00C95F99" w:rsidRPr="008F37F9" w:rsidRDefault="00C95F99" w:rsidP="00C95F9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89B618E" w14:textId="6F73AB65" w:rsidR="00C95F99" w:rsidRPr="005038CE" w:rsidRDefault="007718F5" w:rsidP="00C95F99">
            <w:pPr>
              <w:pStyle w:val="FP"/>
              <w:suppressLineNumbers/>
              <w:suppressAutoHyphens/>
              <w:spacing w:before="60" w:after="60"/>
              <w:jc w:val="center"/>
              <w:rPr>
                <w:rFonts w:ascii="Times New Roman" w:hAnsi="Times New Roman"/>
                <w:sz w:val="24"/>
                <w:szCs w:val="24"/>
              </w:rPr>
            </w:pPr>
            <w:hyperlink r:id="rId26" w:history="1">
              <w:r w:rsidR="00C95F99">
                <w:rPr>
                  <w:rStyle w:val="Hyperlink"/>
                  <w:rFonts w:ascii="Times New Roman" w:eastAsia="MS Mincho" w:hAnsi="Times New Roman"/>
                  <w:sz w:val="24"/>
                  <w:szCs w:val="24"/>
                  <w:lang w:val="en-US" w:eastAsia="ja-JP"/>
                </w:rPr>
                <w:t>3028</w:t>
              </w:r>
            </w:hyperlink>
          </w:p>
        </w:tc>
        <w:tc>
          <w:tcPr>
            <w:tcW w:w="3420" w:type="dxa"/>
            <w:tcBorders>
              <w:left w:val="single" w:sz="12" w:space="0" w:color="auto"/>
              <w:bottom w:val="single" w:sz="4" w:space="0" w:color="auto"/>
              <w:right w:val="single" w:sz="12" w:space="0" w:color="auto"/>
            </w:tcBorders>
            <w:shd w:val="clear" w:color="auto" w:fill="FFFF00"/>
          </w:tcPr>
          <w:p w14:paraId="5BFA6A90" w14:textId="61C169E9" w:rsidR="00C95F99" w:rsidRPr="008F37F9" w:rsidRDefault="00C95F99" w:rsidP="00C95F99">
            <w:pPr>
              <w:pStyle w:val="TAL"/>
              <w:rPr>
                <w:sz w:val="20"/>
              </w:rPr>
            </w:pPr>
            <w:r>
              <w:rPr>
                <w:sz w:val="20"/>
              </w:rPr>
              <w:t>LS in   Rel-18 Reply LS on CAPIF extensibility</w:t>
            </w:r>
          </w:p>
        </w:tc>
        <w:tc>
          <w:tcPr>
            <w:tcW w:w="1440" w:type="dxa"/>
            <w:tcBorders>
              <w:left w:val="single" w:sz="12" w:space="0" w:color="auto"/>
              <w:bottom w:val="single" w:sz="4" w:space="0" w:color="auto"/>
              <w:right w:val="single" w:sz="12" w:space="0" w:color="auto"/>
            </w:tcBorders>
            <w:shd w:val="clear" w:color="auto" w:fill="FFFF00"/>
          </w:tcPr>
          <w:p w14:paraId="30D6F852" w14:textId="5408FCE4" w:rsidR="00C95F99" w:rsidRPr="008F37F9" w:rsidRDefault="00C95F99" w:rsidP="00C95F99">
            <w:pPr>
              <w:pStyle w:val="TAL"/>
              <w:rPr>
                <w:sz w:val="20"/>
              </w:rPr>
            </w:pPr>
            <w:r>
              <w:rPr>
                <w:sz w:val="20"/>
              </w:rPr>
              <w:t>SA6</w:t>
            </w:r>
          </w:p>
        </w:tc>
        <w:tc>
          <w:tcPr>
            <w:tcW w:w="1080" w:type="dxa"/>
            <w:tcBorders>
              <w:left w:val="single" w:sz="12" w:space="0" w:color="auto"/>
              <w:right w:val="single" w:sz="12" w:space="0" w:color="auto"/>
            </w:tcBorders>
          </w:tcPr>
          <w:p w14:paraId="42012BBE" w14:textId="77777777" w:rsidR="00C95F99" w:rsidRPr="008F37F9" w:rsidRDefault="00C95F99" w:rsidP="00C95F99">
            <w:pPr>
              <w:pStyle w:val="TAL"/>
              <w:rPr>
                <w:sz w:val="20"/>
              </w:rPr>
            </w:pPr>
          </w:p>
        </w:tc>
        <w:tc>
          <w:tcPr>
            <w:tcW w:w="4860" w:type="dxa"/>
            <w:tcBorders>
              <w:left w:val="single" w:sz="12" w:space="0" w:color="auto"/>
              <w:right w:val="single" w:sz="12" w:space="0" w:color="auto"/>
            </w:tcBorders>
          </w:tcPr>
          <w:p w14:paraId="6FCA526B" w14:textId="77777777" w:rsidR="00C95F99" w:rsidRDefault="00C95F99" w:rsidP="00C95F99">
            <w:pPr>
              <w:pStyle w:val="TAL"/>
              <w:rPr>
                <w:sz w:val="20"/>
              </w:rPr>
            </w:pPr>
            <w:r>
              <w:t>To: </w:t>
            </w:r>
            <w:r w:rsidRPr="00591357">
              <w:rPr>
                <w:b/>
              </w:rPr>
              <w:t>CT3</w:t>
            </w:r>
            <w:r>
              <w:t xml:space="preserve"> Cc: ETSI ISG MEC</w:t>
            </w:r>
          </w:p>
          <w:p w14:paraId="3FC8D698" w14:textId="77777777" w:rsidR="00C95F99" w:rsidRDefault="00C95F99" w:rsidP="00C95F99">
            <w:pPr>
              <w:pStyle w:val="TAL"/>
            </w:pPr>
            <w:r>
              <w:t xml:space="preserve">Response to: </w:t>
            </w:r>
            <w:r w:rsidRPr="00591357">
              <w:t>C3-241709</w:t>
            </w:r>
          </w:p>
          <w:p w14:paraId="16DD6BA6" w14:textId="77777777" w:rsidR="00C95F99" w:rsidRDefault="00C95F99" w:rsidP="00C95F99">
            <w:pPr>
              <w:pStyle w:val="TAL"/>
            </w:pPr>
            <w:r>
              <w:t>Release: Rel-18</w:t>
            </w:r>
          </w:p>
          <w:p w14:paraId="47777E65" w14:textId="77777777" w:rsidR="00C95F99" w:rsidRDefault="00C95F99" w:rsidP="00C95F99">
            <w:pPr>
              <w:pStyle w:val="TAL"/>
            </w:pPr>
            <w:r>
              <w:t>WI: NBI18</w:t>
            </w:r>
          </w:p>
          <w:p w14:paraId="4E38C048" w14:textId="77777777" w:rsidR="00C95F99" w:rsidRDefault="00C95F99" w:rsidP="00C95F99">
            <w:pPr>
              <w:pStyle w:val="TAL"/>
            </w:pPr>
            <w:r>
              <w:t>Contact: Nokia</w:t>
            </w:r>
          </w:p>
          <w:p w14:paraId="723570F5" w14:textId="77777777" w:rsidR="00C95F99" w:rsidRDefault="00C95F99" w:rsidP="00C95F99">
            <w:pPr>
              <w:pStyle w:val="TAL"/>
              <w:jc w:val="both"/>
              <w:rPr>
                <w:b/>
                <w:bCs/>
              </w:rPr>
            </w:pPr>
          </w:p>
          <w:p w14:paraId="073B48F0" w14:textId="77777777" w:rsidR="00C95F99" w:rsidRPr="00AB2439" w:rsidRDefault="00C95F99" w:rsidP="00C95F99">
            <w:pPr>
              <w:tabs>
                <w:tab w:val="left" w:pos="5103"/>
              </w:tabs>
              <w:spacing w:after="120"/>
              <w:rPr>
                <w:rFonts w:ascii="Arial" w:hAnsi="Arial" w:cs="Arial"/>
                <w:bCs/>
                <w:sz w:val="18"/>
                <w:szCs w:val="18"/>
              </w:rPr>
            </w:pPr>
            <w:r w:rsidRPr="00AB2439">
              <w:rPr>
                <w:rFonts w:ascii="Arial" w:hAnsi="Arial" w:cs="Arial"/>
                <w:bCs/>
                <w:sz w:val="18"/>
                <w:szCs w:val="18"/>
              </w:rPr>
              <w:t>SA6 thanks CT3 for their Reply LS on CAPIF extensibility. Regarding the question:</w:t>
            </w:r>
          </w:p>
          <w:p w14:paraId="0869E241" w14:textId="77777777" w:rsidR="00C95F99" w:rsidRDefault="00C95F99" w:rsidP="00C95F99">
            <w:pPr>
              <w:tabs>
                <w:tab w:val="left" w:pos="5103"/>
              </w:tabs>
              <w:spacing w:after="120"/>
              <w:rPr>
                <w:rFonts w:ascii="Arial" w:hAnsi="Arial" w:cs="Arial"/>
                <w:bCs/>
                <w:sz w:val="18"/>
                <w:szCs w:val="18"/>
              </w:rPr>
            </w:pPr>
            <w:r w:rsidRPr="00AB2439">
              <w:rPr>
                <w:rFonts w:ascii="Arial" w:hAnsi="Arial" w:cs="Arial"/>
                <w:b/>
                <w:sz w:val="18"/>
                <w:szCs w:val="18"/>
              </w:rPr>
              <w:t>Question:</w:t>
            </w:r>
            <w:r w:rsidRPr="00AB2439">
              <w:rPr>
                <w:rFonts w:ascii="Arial" w:hAnsi="Arial" w:cs="Arial"/>
                <w:bCs/>
                <w:sz w:val="18"/>
                <w:szCs w:val="18"/>
              </w:rPr>
              <w:t xml:space="preserve"> Is the service API category applicable for CAPIF-1/1e interface?</w:t>
            </w:r>
          </w:p>
          <w:p w14:paraId="61197A87" w14:textId="77777777" w:rsidR="00C95F99" w:rsidRPr="00AB2439" w:rsidRDefault="00C95F99" w:rsidP="00C95F99">
            <w:pPr>
              <w:tabs>
                <w:tab w:val="left" w:pos="5103"/>
              </w:tabs>
              <w:spacing w:after="120"/>
              <w:rPr>
                <w:rFonts w:ascii="Arial" w:hAnsi="Arial" w:cs="Arial"/>
                <w:b/>
                <w:bCs/>
                <w:sz w:val="18"/>
                <w:szCs w:val="18"/>
              </w:rPr>
            </w:pPr>
            <w:r w:rsidRPr="00AB2439">
              <w:rPr>
                <w:rFonts w:ascii="Arial" w:hAnsi="Arial" w:cs="Arial"/>
                <w:b/>
                <w:bCs/>
                <w:sz w:val="18"/>
                <w:szCs w:val="18"/>
              </w:rPr>
              <w:t>Answer</w:t>
            </w:r>
          </w:p>
          <w:p w14:paraId="297E7F9C"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 xml:space="preserve">SA6 would like to inform that “service API category” </w:t>
            </w:r>
            <w:r w:rsidRPr="00AB2439">
              <w:rPr>
                <w:rFonts w:ascii="Arial" w:hAnsi="Arial" w:cs="Arial"/>
                <w:bCs/>
                <w:sz w:val="18"/>
                <w:szCs w:val="18"/>
              </w:rPr>
              <w:lastRenderedPageBreak/>
              <w:t>applies also to CAPIF-1/1e and it is embedded within “service API information” IE (misleadingly under the name of “service API type”). To avoid the misunderstanding, SA6 corrects the use of “service API category” across the stage 2 specification in the attached CR.</w:t>
            </w:r>
          </w:p>
          <w:p w14:paraId="74F25318"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Additionally, SA6 would like to clarify that for interconnection scenarios (i.e. among CCFs), the publishing and discovery of service APIs considers an explicit “service API category” IE for the sake of privacy preservation among the CCFs: It is only shared to the partner CCF (e.g. CCF-B) that a specific category of service APIs can be availed through the publishing CCF (e.g. CCF-A).</w:t>
            </w:r>
          </w:p>
          <w:p w14:paraId="0F6AAE3E"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 xml:space="preserve">SA6 has also corrected the inconsistent use of service API information in information flows over CAPIF-1/1e and CAPIF-6/6e. </w:t>
            </w:r>
          </w:p>
          <w:p w14:paraId="0AAB3101" w14:textId="77777777" w:rsidR="00C95F99" w:rsidRPr="00AB2439" w:rsidRDefault="00C95F99" w:rsidP="00C95F99">
            <w:pPr>
              <w:pStyle w:val="TAL"/>
              <w:jc w:val="both"/>
              <w:rPr>
                <w:b/>
                <w:bCs/>
                <w:szCs w:val="18"/>
              </w:rPr>
            </w:pPr>
            <w:r w:rsidRPr="00AB2439">
              <w:rPr>
                <w:bCs/>
                <w:szCs w:val="18"/>
              </w:rPr>
              <w:t>The SA6 agreed CRs corresponding to the above updates are attached.</w:t>
            </w:r>
          </w:p>
          <w:p w14:paraId="6483BAD8" w14:textId="77777777" w:rsidR="00C95F99" w:rsidRDefault="00C95F99" w:rsidP="00C95F99">
            <w:pPr>
              <w:pStyle w:val="TAL"/>
              <w:rPr>
                <w:b/>
                <w:bCs/>
              </w:rPr>
            </w:pPr>
          </w:p>
          <w:p w14:paraId="2CA3D540" w14:textId="77777777" w:rsidR="00C95F99" w:rsidRDefault="00C95F99" w:rsidP="00C95F99">
            <w:pPr>
              <w:pStyle w:val="TAL"/>
              <w:rPr>
                <w:i/>
                <w:iCs/>
              </w:rPr>
            </w:pPr>
            <w:r>
              <w:rPr>
                <w:i/>
                <w:iCs/>
              </w:rPr>
              <w:t>Action proposed by Chair:</w:t>
            </w:r>
          </w:p>
          <w:p w14:paraId="41F7FC94" w14:textId="27014125" w:rsidR="00C95F99" w:rsidRPr="00C56D54" w:rsidRDefault="00C95F99" w:rsidP="00167379">
            <w:pPr>
              <w:pStyle w:val="TAL"/>
              <w:rPr>
                <w:i/>
                <w:sz w:val="20"/>
              </w:rPr>
            </w:pPr>
            <w:r>
              <w:rPr>
                <w:i/>
                <w:sz w:val="20"/>
              </w:rPr>
              <w:t>There are related CRs in agenda 18.14. Decide the way forward based on the discussion of the CR and reply LS. Note the LS, if no further clarification is needed.</w:t>
            </w:r>
          </w:p>
        </w:tc>
      </w:tr>
      <w:tr w:rsidR="007E6486" w:rsidRPr="002F2600" w14:paraId="44C027F6" w14:textId="77777777" w:rsidTr="0035300E">
        <w:tc>
          <w:tcPr>
            <w:tcW w:w="976" w:type="dxa"/>
            <w:tcBorders>
              <w:left w:val="single" w:sz="12" w:space="0" w:color="auto"/>
              <w:right w:val="single" w:sz="12" w:space="0" w:color="auto"/>
            </w:tcBorders>
          </w:tcPr>
          <w:p w14:paraId="22BEB90C" w14:textId="77777777" w:rsidR="007E6486" w:rsidRPr="008F37F9" w:rsidRDefault="007E6486" w:rsidP="007E6486">
            <w:pPr>
              <w:pStyle w:val="TAL"/>
              <w:rPr>
                <w:sz w:val="20"/>
              </w:rPr>
            </w:pPr>
          </w:p>
        </w:tc>
        <w:tc>
          <w:tcPr>
            <w:tcW w:w="2162" w:type="dxa"/>
            <w:tcBorders>
              <w:left w:val="single" w:sz="12" w:space="0" w:color="auto"/>
              <w:right w:val="single" w:sz="12" w:space="0" w:color="auto"/>
            </w:tcBorders>
          </w:tcPr>
          <w:p w14:paraId="09CDD55C" w14:textId="77777777" w:rsidR="007E6486" w:rsidRPr="008F37F9" w:rsidRDefault="007E6486" w:rsidP="007E648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87ECF4A" w14:textId="0E0631B4" w:rsidR="007E6486" w:rsidRPr="005038CE" w:rsidRDefault="007718F5" w:rsidP="007E6486">
            <w:pPr>
              <w:pStyle w:val="FP"/>
              <w:suppressLineNumbers/>
              <w:suppressAutoHyphens/>
              <w:spacing w:before="60" w:after="60"/>
              <w:jc w:val="center"/>
              <w:rPr>
                <w:rFonts w:ascii="Times New Roman" w:hAnsi="Times New Roman"/>
                <w:sz w:val="24"/>
                <w:szCs w:val="24"/>
              </w:rPr>
            </w:pPr>
            <w:hyperlink r:id="rId27" w:history="1">
              <w:r w:rsidR="007E6486">
                <w:rPr>
                  <w:rStyle w:val="Hyperlink"/>
                  <w:rFonts w:ascii="Times New Roman" w:eastAsia="MS Mincho" w:hAnsi="Times New Roman"/>
                  <w:sz w:val="24"/>
                  <w:szCs w:val="24"/>
                  <w:lang w:val="en-US" w:eastAsia="ja-JP"/>
                </w:rPr>
                <w:t>3029</w:t>
              </w:r>
            </w:hyperlink>
          </w:p>
        </w:tc>
        <w:tc>
          <w:tcPr>
            <w:tcW w:w="3420" w:type="dxa"/>
            <w:tcBorders>
              <w:left w:val="single" w:sz="12" w:space="0" w:color="auto"/>
              <w:bottom w:val="single" w:sz="4" w:space="0" w:color="auto"/>
              <w:right w:val="single" w:sz="12" w:space="0" w:color="auto"/>
            </w:tcBorders>
            <w:shd w:val="clear" w:color="auto" w:fill="FFFF00"/>
          </w:tcPr>
          <w:p w14:paraId="73E30B71" w14:textId="4C2631E0" w:rsidR="007E6486" w:rsidRPr="008F37F9" w:rsidRDefault="007E6486" w:rsidP="007E6486">
            <w:pPr>
              <w:pStyle w:val="TAL"/>
              <w:rPr>
                <w:sz w:val="20"/>
              </w:rPr>
            </w:pPr>
            <w:r>
              <w:rPr>
                <w:sz w:val="20"/>
              </w:rPr>
              <w:t>LS in    Reply LS on Clarification related to the predictive slice modification in Inter-PLMN based slice service continuity</w:t>
            </w:r>
          </w:p>
        </w:tc>
        <w:tc>
          <w:tcPr>
            <w:tcW w:w="1440" w:type="dxa"/>
            <w:tcBorders>
              <w:left w:val="single" w:sz="12" w:space="0" w:color="auto"/>
              <w:bottom w:val="single" w:sz="4" w:space="0" w:color="auto"/>
              <w:right w:val="single" w:sz="12" w:space="0" w:color="auto"/>
            </w:tcBorders>
            <w:shd w:val="clear" w:color="auto" w:fill="FFFF00"/>
          </w:tcPr>
          <w:p w14:paraId="683AEBC7" w14:textId="70544732" w:rsidR="007E6486" w:rsidRPr="008F37F9" w:rsidRDefault="007E6486" w:rsidP="007E6486">
            <w:pPr>
              <w:pStyle w:val="TAL"/>
              <w:rPr>
                <w:sz w:val="20"/>
              </w:rPr>
            </w:pPr>
            <w:r>
              <w:rPr>
                <w:sz w:val="20"/>
              </w:rPr>
              <w:t>SA6</w:t>
            </w:r>
          </w:p>
        </w:tc>
        <w:tc>
          <w:tcPr>
            <w:tcW w:w="1080" w:type="dxa"/>
            <w:tcBorders>
              <w:left w:val="single" w:sz="12" w:space="0" w:color="auto"/>
              <w:right w:val="single" w:sz="12" w:space="0" w:color="auto"/>
            </w:tcBorders>
          </w:tcPr>
          <w:p w14:paraId="377429B4" w14:textId="77777777" w:rsidR="007E6486" w:rsidRPr="008F37F9" w:rsidRDefault="007E6486" w:rsidP="007E6486">
            <w:pPr>
              <w:pStyle w:val="TAL"/>
              <w:rPr>
                <w:sz w:val="20"/>
              </w:rPr>
            </w:pPr>
          </w:p>
        </w:tc>
        <w:tc>
          <w:tcPr>
            <w:tcW w:w="4860" w:type="dxa"/>
            <w:tcBorders>
              <w:left w:val="single" w:sz="12" w:space="0" w:color="auto"/>
              <w:right w:val="single" w:sz="12" w:space="0" w:color="auto"/>
            </w:tcBorders>
          </w:tcPr>
          <w:p w14:paraId="52A01B38" w14:textId="77777777" w:rsidR="007E6486" w:rsidRDefault="007E6486" w:rsidP="007E6486">
            <w:pPr>
              <w:pStyle w:val="TAL"/>
              <w:rPr>
                <w:sz w:val="20"/>
              </w:rPr>
            </w:pPr>
            <w:r>
              <w:t>To: </w:t>
            </w:r>
            <w:r w:rsidRPr="00AB2439">
              <w:rPr>
                <w:b/>
              </w:rPr>
              <w:t>CT3</w:t>
            </w:r>
            <w:r>
              <w:t xml:space="preserve"> Cc: SA2, SA5</w:t>
            </w:r>
          </w:p>
          <w:p w14:paraId="63412336" w14:textId="77777777" w:rsidR="007E6486" w:rsidRDefault="007E6486" w:rsidP="007E6486">
            <w:pPr>
              <w:pStyle w:val="TAL"/>
            </w:pPr>
            <w:r>
              <w:t xml:space="preserve">Response to: </w:t>
            </w:r>
            <w:r w:rsidRPr="00AB2439">
              <w:t>C3-241577</w:t>
            </w:r>
          </w:p>
          <w:p w14:paraId="54F0AFB9" w14:textId="77777777" w:rsidR="007E6486" w:rsidRDefault="007E6486" w:rsidP="007E6486">
            <w:pPr>
              <w:pStyle w:val="TAL"/>
            </w:pPr>
            <w:r>
              <w:t>Release: Rel-18</w:t>
            </w:r>
          </w:p>
          <w:p w14:paraId="309235A2" w14:textId="77777777" w:rsidR="007E6486" w:rsidRDefault="007E6486" w:rsidP="007E6486">
            <w:pPr>
              <w:pStyle w:val="TAL"/>
            </w:pPr>
            <w:r>
              <w:t>WI: NSCALE</w:t>
            </w:r>
          </w:p>
          <w:p w14:paraId="74205121" w14:textId="77777777" w:rsidR="007E6486" w:rsidRDefault="007E6486" w:rsidP="007E6486">
            <w:pPr>
              <w:pStyle w:val="TAL"/>
            </w:pPr>
            <w:r>
              <w:t>Contact: Deutsche Telekom</w:t>
            </w:r>
          </w:p>
          <w:p w14:paraId="16D5518E"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1</w:t>
            </w:r>
            <w:r w:rsidRPr="00AB2439">
              <w:rPr>
                <w:rFonts w:ascii="Arial" w:eastAsia="Malgun Gothic" w:hAnsi="Arial" w:cs="Arial"/>
                <w:sz w:val="18"/>
                <w:szCs w:val="18"/>
                <w:lang w:val="en-GB" w:eastAsia="en-GB" w:bidi="bn-IN"/>
              </w:rPr>
              <w:t xml:space="preserve">: How does the VAL server know which target PLMN the UE would move, when HPLMN has roaming agreements with multiple VPLMNs? For e.g. HPLMN (PLMN1) can have roaming agreement with multiple VPLMNs, how is PLMN2 selected? (even as per TS 23.434, cl 5, HPLMN can have roaming agreement with </w:t>
            </w:r>
            <w:r>
              <w:rPr>
                <w:rFonts w:ascii="Arial" w:eastAsia="Malgun Gothic" w:hAnsi="Arial" w:cs="Arial"/>
                <w:sz w:val="18"/>
                <w:szCs w:val="18"/>
                <w:lang w:val="en-GB" w:eastAsia="en-GB" w:bidi="bn-IN"/>
              </w:rPr>
              <w:t>m</w:t>
            </w:r>
            <w:r w:rsidRPr="00AB2439">
              <w:rPr>
                <w:rFonts w:ascii="Arial" w:eastAsia="Malgun Gothic" w:hAnsi="Arial" w:cs="Arial"/>
                <w:sz w:val="18"/>
                <w:szCs w:val="18"/>
                <w:lang w:val="en-GB" w:eastAsia="en-GB" w:bidi="bn-IN"/>
              </w:rPr>
              <w:t>ultiple PLMNs)</w:t>
            </w:r>
          </w:p>
          <w:p w14:paraId="10A68417" w14:textId="77777777" w:rsidR="007E6486" w:rsidRDefault="007E6486" w:rsidP="007E6486">
            <w:pPr>
              <w:rPr>
                <w:rFonts w:ascii="Arial" w:hAnsi="Arial" w:cs="Arial"/>
                <w:sz w:val="18"/>
                <w:szCs w:val="18"/>
              </w:rPr>
            </w:pPr>
            <w:r w:rsidRPr="00AB2439">
              <w:rPr>
                <w:rFonts w:ascii="Arial" w:hAnsi="Arial" w:cs="Arial"/>
                <w:b/>
                <w:bCs/>
                <w:sz w:val="18"/>
                <w:szCs w:val="18"/>
              </w:rPr>
              <w:t>Answer to question 1:</w:t>
            </w:r>
            <w:r w:rsidRPr="00AB2439">
              <w:rPr>
                <w:rFonts w:ascii="Arial" w:hAnsi="Arial" w:cs="Arial"/>
                <w:sz w:val="18"/>
                <w:szCs w:val="18"/>
              </w:rPr>
              <w:t xml:space="preserve"> There is no impact on the PLMN selection. In the preconditions of the procedure, it is written “The VAL server is subscribed to and received prediction of UE location change from PLMN1 to PLMN2 in advance before the actual event.” The VAL server can be subscribed to NWDAF of PLMN1 and NWDAF of PLMN2 and receive UE mobility predictions according to 6.7.2.3 of TS 23.288. The NWDAF predictions do not indicate PLMN but VAL server is aware of the PLMN domains of subscribed analytics services and received predictions.</w:t>
            </w:r>
          </w:p>
          <w:p w14:paraId="5F260F1D" w14:textId="77777777" w:rsidR="007E6486" w:rsidRPr="00AB2439" w:rsidRDefault="007E6486" w:rsidP="007E6486">
            <w:pPr>
              <w:rPr>
                <w:rFonts w:ascii="Arial" w:hAnsi="Arial" w:cs="Arial"/>
                <w:sz w:val="18"/>
                <w:szCs w:val="18"/>
              </w:rPr>
            </w:pPr>
          </w:p>
          <w:p w14:paraId="521EC48B" w14:textId="77777777" w:rsidR="007E6486" w:rsidRPr="00AB2439" w:rsidRDefault="007E6486" w:rsidP="007E6486">
            <w:pPr>
              <w:rPr>
                <w:rFonts w:ascii="Arial" w:eastAsia="Malgun Gothic" w:hAnsi="Arial" w:cs="Arial"/>
                <w:sz w:val="18"/>
                <w:szCs w:val="18"/>
                <w:lang w:bidi="bn-IN"/>
              </w:rPr>
            </w:pPr>
            <w:r w:rsidRPr="00AB2439">
              <w:rPr>
                <w:rFonts w:ascii="Arial" w:eastAsia="Malgun Gothic" w:hAnsi="Arial" w:cs="Arial"/>
                <w:b/>
                <w:bCs/>
                <w:sz w:val="18"/>
                <w:szCs w:val="18"/>
                <w:lang w:bidi="bn-IN"/>
              </w:rPr>
              <w:t>Question 2:</w:t>
            </w:r>
            <w:r w:rsidRPr="00AB2439">
              <w:rPr>
                <w:rFonts w:ascii="Arial" w:eastAsia="Malgun Gothic" w:hAnsi="Arial" w:cs="Arial"/>
                <w:sz w:val="18"/>
                <w:szCs w:val="18"/>
                <w:lang w:bidi="bn-IN"/>
              </w:rPr>
              <w:t xml:space="preserve"> Assumption 4 indicate NSCE server connects to only the OAM of PLMN1 and PLMN2, but in the call flow, it interacts with 5GC. Please clarify?</w:t>
            </w:r>
          </w:p>
          <w:p w14:paraId="0166EFC0" w14:textId="77777777" w:rsidR="007E6486" w:rsidRPr="00AB2439" w:rsidRDefault="007E6486" w:rsidP="007E6486">
            <w:pPr>
              <w:rPr>
                <w:rFonts w:ascii="Arial" w:hAnsi="Arial" w:cs="Arial"/>
                <w:b/>
                <w:bCs/>
                <w:sz w:val="18"/>
                <w:szCs w:val="18"/>
              </w:rPr>
            </w:pPr>
            <w:r w:rsidRPr="00AB2439">
              <w:rPr>
                <w:rFonts w:ascii="Arial" w:hAnsi="Arial" w:cs="Arial"/>
                <w:b/>
                <w:bCs/>
                <w:sz w:val="18"/>
                <w:szCs w:val="18"/>
              </w:rPr>
              <w:t xml:space="preserve">Answer to question 2: </w:t>
            </w:r>
            <w:r w:rsidRPr="00AB2439">
              <w:rPr>
                <w:rFonts w:ascii="Arial" w:hAnsi="Arial" w:cs="Arial"/>
                <w:sz w:val="18"/>
                <w:szCs w:val="18"/>
              </w:rPr>
              <w:t>SA6 has agreed S6-241453 to provide more details.</w:t>
            </w:r>
          </w:p>
          <w:p w14:paraId="650857C3" w14:textId="77777777" w:rsidR="007E6486"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3</w:t>
            </w:r>
            <w:r w:rsidRPr="00AB2439">
              <w:rPr>
                <w:rFonts w:ascii="Arial" w:eastAsia="Malgun Gothic" w:hAnsi="Arial" w:cs="Arial"/>
                <w:sz w:val="18"/>
                <w:szCs w:val="18"/>
                <w:lang w:val="en-GB" w:eastAsia="en-GB" w:bidi="bn-IN"/>
              </w:rPr>
              <w:t>: From step 1, is slice#1 in PLMN1 and slice#2 in PLMN2 created based on VAL server request?</w:t>
            </w:r>
          </w:p>
          <w:p w14:paraId="0C1BCAD5"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hAnsi="Arial" w:cs="Arial"/>
                <w:b/>
                <w:bCs/>
                <w:sz w:val="18"/>
                <w:szCs w:val="18"/>
              </w:rPr>
              <w:t xml:space="preserve">Answer to question 3: </w:t>
            </w:r>
            <w:r w:rsidRPr="00AB2439">
              <w:rPr>
                <w:rFonts w:ascii="Arial" w:hAnsi="Arial" w:cs="Arial"/>
                <w:sz w:val="18"/>
                <w:szCs w:val="18"/>
              </w:rPr>
              <w:t>In this procedure slice#1 and slice#2 are already available. In step 4 of section 9.13.2, the NSCE server determines the need for a slice lifecycle change at the slice target area and translates this to a trigger action.</w:t>
            </w:r>
          </w:p>
          <w:p w14:paraId="2140F70B"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4:</w:t>
            </w:r>
            <w:r w:rsidRPr="00AB2439">
              <w:rPr>
                <w:rFonts w:ascii="Arial" w:eastAsia="Malgun Gothic" w:hAnsi="Arial" w:cs="Arial"/>
                <w:sz w:val="18"/>
                <w:szCs w:val="18"/>
                <w:lang w:val="en-GB" w:eastAsia="en-GB" w:bidi="bn-IN"/>
              </w:rPr>
              <w:t xml:space="preserve"> How does the NSCE server respond in step 2, even before determining to query the underlying 5G system on slice availability in the step 3?</w:t>
            </w:r>
          </w:p>
          <w:p w14:paraId="5452142C" w14:textId="77777777" w:rsidR="007E6486" w:rsidRPr="00AB2439" w:rsidRDefault="007E6486" w:rsidP="007E6486">
            <w:pPr>
              <w:pStyle w:val="pf0"/>
              <w:rPr>
                <w:rFonts w:ascii="Arial" w:hAnsi="Arial" w:cs="Arial"/>
                <w:sz w:val="18"/>
                <w:szCs w:val="18"/>
              </w:rPr>
            </w:pPr>
            <w:r w:rsidRPr="00AB2439">
              <w:rPr>
                <w:rFonts w:ascii="Arial" w:hAnsi="Arial" w:cs="Arial"/>
                <w:b/>
                <w:bCs/>
                <w:sz w:val="18"/>
                <w:szCs w:val="18"/>
              </w:rPr>
              <w:lastRenderedPageBreak/>
              <w:t xml:space="preserve">Answer to question 4: </w:t>
            </w:r>
            <w:r w:rsidRPr="00AB2439">
              <w:rPr>
                <w:rFonts w:ascii="Arial" w:hAnsi="Arial" w:cs="Arial"/>
                <w:sz w:val="18"/>
                <w:szCs w:val="18"/>
              </w:rPr>
              <w:t>NSCE server sends its response to the VAL server as positive or negative acknowledgement depending on its capability to provide such service serving both areas/slices in both PLMNs and available resources.</w:t>
            </w:r>
          </w:p>
          <w:p w14:paraId="6BDCB825"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5:</w:t>
            </w:r>
            <w:r w:rsidRPr="00AB2439">
              <w:rPr>
                <w:rFonts w:ascii="Arial" w:eastAsia="Malgun Gothic" w:hAnsi="Arial" w:cs="Arial"/>
                <w:sz w:val="18"/>
                <w:szCs w:val="18"/>
                <w:lang w:val="en-GB" w:eastAsia="en-GB" w:bidi="bn-IN"/>
              </w:rPr>
              <w:t xml:space="preserve"> From step 3a, such predicted UE mobility information is within the scope of the PLMN only. Who does the correlation of predicted UE mobility from each PLMN and then predict the inter PLMN mobility?</w:t>
            </w:r>
          </w:p>
          <w:p w14:paraId="0D914D52"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hAnsi="Arial" w:cs="Arial"/>
                <w:b/>
                <w:bCs/>
                <w:sz w:val="18"/>
                <w:szCs w:val="18"/>
              </w:rPr>
              <w:t xml:space="preserve">Answer to question 5: </w:t>
            </w:r>
            <w:r w:rsidRPr="00AB2439">
              <w:rPr>
                <w:rFonts w:ascii="Arial" w:hAnsi="Arial" w:cs="Arial"/>
                <w:sz w:val="18"/>
                <w:szCs w:val="18"/>
              </w:rPr>
              <w:t>VAL server can be subscribed to NWDAF of PLMN1 and NWDAF of PLMN2 and can receive UE mobility predictions from both NWDAFs and correlate these predictions with the PLMNs of the NWDAFs. In step 3 the NSCES makes additional checks based on the VAL request.</w:t>
            </w:r>
          </w:p>
          <w:p w14:paraId="1A4FE93B"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6:</w:t>
            </w:r>
            <w:r w:rsidRPr="00AB2439">
              <w:rPr>
                <w:rFonts w:ascii="Arial" w:eastAsia="Malgun Gothic" w:hAnsi="Arial" w:cs="Arial"/>
                <w:sz w:val="18"/>
                <w:szCs w:val="18"/>
                <w:lang w:val="en-GB" w:eastAsia="en-GB" w:bidi="bn-IN"/>
              </w:rPr>
              <w:t xml:space="preserve"> What about slice service continuity within the PLMN? What if the slice is not available in the predicted UE mobility path within the PLMN1 itself? Will NSCE server provide slice modification request to the slice within PLMN1?</w:t>
            </w:r>
          </w:p>
          <w:p w14:paraId="06B336E2" w14:textId="77777777" w:rsidR="007E6486" w:rsidRPr="00AB2439" w:rsidRDefault="007E6486" w:rsidP="007E6486">
            <w:pPr>
              <w:pStyle w:val="pf0"/>
              <w:rPr>
                <w:rFonts w:ascii="Arial" w:eastAsia="Malgun Gothic" w:hAnsi="Arial" w:cs="Arial"/>
                <w:sz w:val="18"/>
                <w:szCs w:val="18"/>
                <w:lang w:bidi="bn-IN"/>
              </w:rPr>
            </w:pPr>
            <w:r w:rsidRPr="00AB2439">
              <w:rPr>
                <w:rFonts w:ascii="Arial" w:hAnsi="Arial" w:cs="Arial"/>
                <w:b/>
                <w:bCs/>
                <w:sz w:val="18"/>
                <w:szCs w:val="18"/>
              </w:rPr>
              <w:t xml:space="preserve">Answer to question 6: </w:t>
            </w:r>
            <w:r w:rsidRPr="00AB2439">
              <w:rPr>
                <w:rFonts w:ascii="Arial" w:hAnsi="Arial" w:cs="Arial"/>
                <w:sz w:val="18"/>
                <w:szCs w:val="18"/>
              </w:rPr>
              <w:t>The described scenario is covered by procedure described in 9.9 of TS 23.435.</w:t>
            </w:r>
          </w:p>
          <w:p w14:paraId="244D234B" w14:textId="77777777" w:rsidR="007E6486" w:rsidRDefault="007E6486" w:rsidP="007E6486">
            <w:pPr>
              <w:pStyle w:val="TAL"/>
              <w:rPr>
                <w:i/>
                <w:iCs/>
              </w:rPr>
            </w:pPr>
            <w:r>
              <w:rPr>
                <w:i/>
                <w:iCs/>
              </w:rPr>
              <w:t>Action proposed by Chair:</w:t>
            </w:r>
          </w:p>
          <w:p w14:paraId="7E70B441" w14:textId="5988F73E" w:rsidR="007E6486" w:rsidRPr="00C56D54" w:rsidRDefault="00AD354D" w:rsidP="000A10C9">
            <w:pPr>
              <w:pStyle w:val="TAL"/>
              <w:rPr>
                <w:i/>
                <w:sz w:val="20"/>
              </w:rPr>
            </w:pPr>
            <w:r>
              <w:rPr>
                <w:i/>
                <w:sz w:val="20"/>
              </w:rPr>
              <w:t>Discuss the</w:t>
            </w:r>
            <w:r w:rsidR="007E6486">
              <w:rPr>
                <w:i/>
                <w:sz w:val="20"/>
              </w:rPr>
              <w:t xml:space="preserve"> related CRs</w:t>
            </w:r>
            <w:r>
              <w:rPr>
                <w:i/>
                <w:sz w:val="20"/>
              </w:rPr>
              <w:t xml:space="preserve">, if they </w:t>
            </w:r>
            <w:r w:rsidR="007E6486">
              <w:rPr>
                <w:i/>
                <w:sz w:val="20"/>
              </w:rPr>
              <w:t>align with the LS response. Based on the CRs agreement, the LS can be noted</w:t>
            </w:r>
            <w:r w:rsidR="000A10C9">
              <w:rPr>
                <w:i/>
                <w:sz w:val="20"/>
              </w:rPr>
              <w:t xml:space="preserve"> if no further clarification needed</w:t>
            </w:r>
            <w:r w:rsidR="007E6486">
              <w:rPr>
                <w:i/>
                <w:sz w:val="20"/>
              </w:rPr>
              <w:t>.</w:t>
            </w:r>
          </w:p>
        </w:tc>
      </w:tr>
      <w:tr w:rsidR="007E6486" w:rsidRPr="002F2600" w14:paraId="2283864E" w14:textId="77777777" w:rsidTr="0035300E">
        <w:tc>
          <w:tcPr>
            <w:tcW w:w="976" w:type="dxa"/>
            <w:tcBorders>
              <w:left w:val="single" w:sz="12" w:space="0" w:color="auto"/>
              <w:right w:val="single" w:sz="12" w:space="0" w:color="auto"/>
            </w:tcBorders>
          </w:tcPr>
          <w:p w14:paraId="1DB2D1CC" w14:textId="77777777" w:rsidR="007E6486" w:rsidRPr="008F37F9" w:rsidRDefault="007E6486" w:rsidP="007E6486">
            <w:pPr>
              <w:pStyle w:val="TAL"/>
              <w:rPr>
                <w:sz w:val="20"/>
              </w:rPr>
            </w:pPr>
          </w:p>
        </w:tc>
        <w:tc>
          <w:tcPr>
            <w:tcW w:w="2162" w:type="dxa"/>
            <w:tcBorders>
              <w:left w:val="single" w:sz="12" w:space="0" w:color="auto"/>
              <w:right w:val="single" w:sz="12" w:space="0" w:color="auto"/>
            </w:tcBorders>
          </w:tcPr>
          <w:p w14:paraId="7027489D" w14:textId="77777777" w:rsidR="007E6486" w:rsidRPr="008F37F9" w:rsidRDefault="007E6486" w:rsidP="007E648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E199025" w14:textId="58E49E9B" w:rsidR="007E6486" w:rsidRPr="005038CE" w:rsidRDefault="007718F5" w:rsidP="007E6486">
            <w:pPr>
              <w:pStyle w:val="FP"/>
              <w:suppressLineNumbers/>
              <w:suppressAutoHyphens/>
              <w:spacing w:before="60" w:after="60"/>
              <w:jc w:val="center"/>
              <w:rPr>
                <w:rFonts w:ascii="Times New Roman" w:hAnsi="Times New Roman"/>
                <w:sz w:val="24"/>
                <w:szCs w:val="24"/>
              </w:rPr>
            </w:pPr>
            <w:hyperlink r:id="rId28" w:history="1">
              <w:r w:rsidR="007E6486">
                <w:rPr>
                  <w:rStyle w:val="Hyperlink"/>
                  <w:rFonts w:ascii="Times New Roman" w:eastAsia="MS Mincho" w:hAnsi="Times New Roman"/>
                  <w:sz w:val="24"/>
                  <w:szCs w:val="24"/>
                  <w:lang w:val="en-US" w:eastAsia="ja-JP"/>
                </w:rPr>
                <w:t>3030</w:t>
              </w:r>
            </w:hyperlink>
          </w:p>
        </w:tc>
        <w:tc>
          <w:tcPr>
            <w:tcW w:w="3420" w:type="dxa"/>
            <w:tcBorders>
              <w:left w:val="single" w:sz="12" w:space="0" w:color="auto"/>
              <w:bottom w:val="single" w:sz="4" w:space="0" w:color="auto"/>
              <w:right w:val="single" w:sz="12" w:space="0" w:color="auto"/>
            </w:tcBorders>
            <w:shd w:val="clear" w:color="auto" w:fill="FFFF00"/>
          </w:tcPr>
          <w:p w14:paraId="25BB9E81" w14:textId="44360D52" w:rsidR="007E6486" w:rsidRPr="008F37F9" w:rsidRDefault="007E6486" w:rsidP="007E6486">
            <w:pPr>
              <w:pStyle w:val="TAL"/>
              <w:rPr>
                <w:sz w:val="20"/>
              </w:rPr>
            </w:pPr>
            <w:r>
              <w:rPr>
                <w:sz w:val="20"/>
              </w:rPr>
              <w:t>LS in   Rel-18 LS reply on Application traffic influence trigger from EAS</w:t>
            </w:r>
          </w:p>
        </w:tc>
        <w:tc>
          <w:tcPr>
            <w:tcW w:w="1440" w:type="dxa"/>
            <w:tcBorders>
              <w:left w:val="single" w:sz="12" w:space="0" w:color="auto"/>
              <w:bottom w:val="single" w:sz="4" w:space="0" w:color="auto"/>
              <w:right w:val="single" w:sz="12" w:space="0" w:color="auto"/>
            </w:tcBorders>
            <w:shd w:val="clear" w:color="auto" w:fill="FFFF00"/>
          </w:tcPr>
          <w:p w14:paraId="29BC8425" w14:textId="68A9EBB0" w:rsidR="007E6486" w:rsidRPr="008F37F9" w:rsidRDefault="007E6486" w:rsidP="007E6486">
            <w:pPr>
              <w:pStyle w:val="TAL"/>
              <w:rPr>
                <w:sz w:val="20"/>
              </w:rPr>
            </w:pPr>
            <w:r>
              <w:rPr>
                <w:sz w:val="20"/>
              </w:rPr>
              <w:t>SA6</w:t>
            </w:r>
          </w:p>
        </w:tc>
        <w:tc>
          <w:tcPr>
            <w:tcW w:w="1080" w:type="dxa"/>
            <w:tcBorders>
              <w:left w:val="single" w:sz="12" w:space="0" w:color="auto"/>
              <w:right w:val="single" w:sz="12" w:space="0" w:color="auto"/>
            </w:tcBorders>
          </w:tcPr>
          <w:p w14:paraId="40264BA5" w14:textId="77777777" w:rsidR="007E6486" w:rsidRPr="008F37F9" w:rsidRDefault="007E6486" w:rsidP="007E6486">
            <w:pPr>
              <w:pStyle w:val="TAL"/>
              <w:rPr>
                <w:sz w:val="20"/>
              </w:rPr>
            </w:pPr>
          </w:p>
        </w:tc>
        <w:tc>
          <w:tcPr>
            <w:tcW w:w="4860" w:type="dxa"/>
            <w:tcBorders>
              <w:left w:val="single" w:sz="12" w:space="0" w:color="auto"/>
              <w:right w:val="single" w:sz="12" w:space="0" w:color="auto"/>
            </w:tcBorders>
          </w:tcPr>
          <w:p w14:paraId="46F625F6" w14:textId="77777777" w:rsidR="00F85C55" w:rsidRDefault="00F85C55" w:rsidP="00F85C55">
            <w:pPr>
              <w:pStyle w:val="TAL"/>
              <w:rPr>
                <w:sz w:val="20"/>
              </w:rPr>
            </w:pPr>
            <w:r>
              <w:t>To: </w:t>
            </w:r>
            <w:r w:rsidRPr="00AB2439">
              <w:rPr>
                <w:b/>
              </w:rPr>
              <w:t>CT3</w:t>
            </w:r>
            <w:r>
              <w:t xml:space="preserve"> Cc: </w:t>
            </w:r>
          </w:p>
          <w:p w14:paraId="6C1B3731" w14:textId="77777777" w:rsidR="00F85C55" w:rsidRDefault="00F85C55" w:rsidP="00F85C55">
            <w:pPr>
              <w:pStyle w:val="TAL"/>
            </w:pPr>
            <w:r>
              <w:t xml:space="preserve">Response to: </w:t>
            </w:r>
            <w:r w:rsidRPr="00AB2439">
              <w:t>S6-241008</w:t>
            </w:r>
          </w:p>
          <w:p w14:paraId="6B21310F" w14:textId="77777777" w:rsidR="00F85C55" w:rsidRDefault="00F85C55" w:rsidP="00F85C55">
            <w:pPr>
              <w:pStyle w:val="TAL"/>
            </w:pPr>
            <w:r>
              <w:t>Release: Rel-18</w:t>
            </w:r>
          </w:p>
          <w:p w14:paraId="7363F9C4" w14:textId="77777777" w:rsidR="00F85C55" w:rsidRDefault="00F85C55" w:rsidP="00F85C55">
            <w:pPr>
              <w:pStyle w:val="TAL"/>
            </w:pPr>
            <w:r>
              <w:t>WI: EDGEAPP_Ph2</w:t>
            </w:r>
          </w:p>
          <w:p w14:paraId="5D71D501" w14:textId="77777777" w:rsidR="00F85C55" w:rsidRDefault="00F85C55" w:rsidP="00F85C55">
            <w:pPr>
              <w:pStyle w:val="TAL"/>
            </w:pPr>
            <w:r>
              <w:t>Contact: China Mobile</w:t>
            </w:r>
          </w:p>
          <w:p w14:paraId="73056A7E" w14:textId="77777777" w:rsidR="00F85C55" w:rsidRDefault="00F85C55" w:rsidP="00F85C55">
            <w:pPr>
              <w:pStyle w:val="TAL"/>
              <w:jc w:val="both"/>
              <w:rPr>
                <w:b/>
                <w:bCs/>
              </w:rPr>
            </w:pPr>
          </w:p>
          <w:p w14:paraId="31D34987" w14:textId="77777777" w:rsidR="00F85C55" w:rsidRPr="00AB2439" w:rsidRDefault="00F85C55" w:rsidP="00F85C55">
            <w:pPr>
              <w:rPr>
                <w:rFonts w:ascii="Arial" w:hAnsi="Arial" w:cs="Arial"/>
                <w:sz w:val="18"/>
                <w:szCs w:val="18"/>
                <w:lang w:eastAsia="zh-CN"/>
              </w:rPr>
            </w:pPr>
            <w:r w:rsidRPr="00AB2439">
              <w:rPr>
                <w:rFonts w:ascii="Arial" w:hAnsi="Arial" w:cs="Arial"/>
                <w:sz w:val="18"/>
                <w:szCs w:val="18"/>
                <w:lang w:eastAsia="zh-CN"/>
              </w:rPr>
              <w:t xml:space="preserve">SA6 thanks CT3 for </w:t>
            </w:r>
            <w:r w:rsidRPr="00AB2439">
              <w:rPr>
                <w:rStyle w:val="IvDbodytextChar"/>
                <w:sz w:val="18"/>
                <w:szCs w:val="18"/>
              </w:rPr>
              <w:t>implementing the Eees_TrafficInfluenceEAS</w:t>
            </w:r>
            <w:r w:rsidRPr="00AB2439">
              <w:rPr>
                <w:rStyle w:val="IvDbodytextChar"/>
                <w:rFonts w:eastAsia="SimSun"/>
                <w:sz w:val="18"/>
                <w:szCs w:val="18"/>
                <w:lang w:eastAsia="zh-CN"/>
              </w:rPr>
              <w:t xml:space="preserve"> </w:t>
            </w:r>
            <w:r w:rsidRPr="00AB2439">
              <w:rPr>
                <w:rStyle w:val="IvDbodytextChar"/>
                <w:sz w:val="18"/>
                <w:szCs w:val="18"/>
              </w:rPr>
              <w:t>update and cancellation service</w:t>
            </w:r>
            <w:r w:rsidRPr="00AB2439">
              <w:rPr>
                <w:rStyle w:val="IvDbodytextChar"/>
                <w:rFonts w:eastAsia="SimSun"/>
                <w:sz w:val="18"/>
                <w:szCs w:val="18"/>
                <w:lang w:eastAsia="zh-CN"/>
              </w:rPr>
              <w:t>s</w:t>
            </w:r>
            <w:r w:rsidRPr="00AB2439">
              <w:rPr>
                <w:rFonts w:ascii="Arial" w:hAnsi="Arial" w:cs="Arial"/>
                <w:sz w:val="18"/>
                <w:szCs w:val="18"/>
                <w:lang w:eastAsia="zh-CN"/>
              </w:rPr>
              <w:t>.</w:t>
            </w:r>
          </w:p>
          <w:p w14:paraId="11B88D4C" w14:textId="77777777" w:rsidR="00F85C55" w:rsidRPr="00AB2439" w:rsidRDefault="00F85C55" w:rsidP="00F85C55">
            <w:pPr>
              <w:pStyle w:val="TAL"/>
              <w:jc w:val="both"/>
              <w:rPr>
                <w:b/>
                <w:bCs/>
                <w:szCs w:val="18"/>
              </w:rPr>
            </w:pPr>
            <w:r w:rsidRPr="00AB2439">
              <w:rPr>
                <w:rStyle w:val="IvDbodytextChar"/>
                <w:szCs w:val="18"/>
                <w:lang w:val="en-US" w:eastAsia="zh-CN"/>
              </w:rPr>
              <w:t>SA6</w:t>
            </w:r>
            <w:r w:rsidRPr="00AB2439">
              <w:rPr>
                <w:rStyle w:val="IvDbodytextChar"/>
                <w:szCs w:val="18"/>
              </w:rPr>
              <w:t xml:space="preserve"> would like to inform CT3 </w:t>
            </w:r>
            <w:r w:rsidRPr="00AB2439">
              <w:rPr>
                <w:rStyle w:val="IvDbodytextChar"/>
                <w:rFonts w:eastAsia="SimSun"/>
                <w:szCs w:val="18"/>
                <w:lang w:val="en-US" w:eastAsia="zh-CN"/>
              </w:rPr>
              <w:t xml:space="preserve">that SA6 </w:t>
            </w:r>
            <w:r w:rsidRPr="00AB2439">
              <w:rPr>
                <w:rStyle w:val="IvDbodytextChar"/>
                <w:szCs w:val="18"/>
              </w:rPr>
              <w:t>has defined the</w:t>
            </w:r>
            <w:r w:rsidRPr="00AB2439">
              <w:rPr>
                <w:rStyle w:val="IvDbodytextChar"/>
                <w:rFonts w:eastAsia="SimSun"/>
                <w:szCs w:val="18"/>
                <w:lang w:val="en-US" w:eastAsia="zh-CN"/>
              </w:rPr>
              <w:t xml:space="preserve"> </w:t>
            </w:r>
            <w:r w:rsidRPr="00AB2439">
              <w:rPr>
                <w:rStyle w:val="IvDbodytextChar"/>
                <w:szCs w:val="18"/>
              </w:rPr>
              <w:t>update and cancellation service operations</w:t>
            </w:r>
            <w:r w:rsidRPr="00AB2439">
              <w:rPr>
                <w:rStyle w:val="IvDbodytextChar"/>
                <w:rFonts w:eastAsia="SimSun"/>
                <w:szCs w:val="18"/>
                <w:lang w:val="en-US" w:eastAsia="zh-CN"/>
              </w:rPr>
              <w:t xml:space="preserve"> of Eees_TrafficInfluenceEAS</w:t>
            </w:r>
            <w:r w:rsidRPr="00AB2439">
              <w:rPr>
                <w:rStyle w:val="IvDbodytextChar"/>
                <w:szCs w:val="18"/>
              </w:rPr>
              <w:t>.</w:t>
            </w:r>
          </w:p>
          <w:p w14:paraId="70115A7F" w14:textId="77777777" w:rsidR="00F85C55" w:rsidRDefault="00F85C55" w:rsidP="00F85C55">
            <w:pPr>
              <w:pStyle w:val="TAL"/>
              <w:rPr>
                <w:b/>
                <w:bCs/>
              </w:rPr>
            </w:pPr>
          </w:p>
          <w:p w14:paraId="64C9BBB0" w14:textId="77777777" w:rsidR="00F85C55" w:rsidRDefault="00F85C55" w:rsidP="00F85C55">
            <w:pPr>
              <w:pStyle w:val="TAL"/>
              <w:rPr>
                <w:i/>
                <w:iCs/>
              </w:rPr>
            </w:pPr>
            <w:r>
              <w:rPr>
                <w:i/>
                <w:iCs/>
              </w:rPr>
              <w:t>Action proposed by Chair:</w:t>
            </w:r>
          </w:p>
          <w:p w14:paraId="1830C85E" w14:textId="7B4E4356" w:rsidR="007E6486" w:rsidRPr="00C56D54" w:rsidRDefault="00F85C55" w:rsidP="007E6486">
            <w:pPr>
              <w:pStyle w:val="TAL"/>
              <w:rPr>
                <w:i/>
                <w:sz w:val="20"/>
              </w:rPr>
            </w:pPr>
            <w:r>
              <w:rPr>
                <w:i/>
                <w:sz w:val="20"/>
              </w:rPr>
              <w:t>CT3 already supports these service operations. No actions, LS can be noted.</w:t>
            </w:r>
          </w:p>
        </w:tc>
      </w:tr>
      <w:tr w:rsidR="00F85C55" w:rsidRPr="002F2600" w14:paraId="59B19F5A" w14:textId="77777777" w:rsidTr="0035300E">
        <w:tc>
          <w:tcPr>
            <w:tcW w:w="976" w:type="dxa"/>
            <w:tcBorders>
              <w:left w:val="single" w:sz="12" w:space="0" w:color="auto"/>
              <w:right w:val="single" w:sz="12" w:space="0" w:color="auto"/>
            </w:tcBorders>
          </w:tcPr>
          <w:p w14:paraId="66EFCB1D" w14:textId="77777777" w:rsidR="00F85C55" w:rsidRPr="008F37F9" w:rsidRDefault="00F85C55" w:rsidP="00F85C55">
            <w:pPr>
              <w:pStyle w:val="TAL"/>
              <w:rPr>
                <w:sz w:val="20"/>
              </w:rPr>
            </w:pPr>
          </w:p>
        </w:tc>
        <w:tc>
          <w:tcPr>
            <w:tcW w:w="2162" w:type="dxa"/>
            <w:tcBorders>
              <w:left w:val="single" w:sz="12" w:space="0" w:color="auto"/>
              <w:right w:val="single" w:sz="12" w:space="0" w:color="auto"/>
            </w:tcBorders>
          </w:tcPr>
          <w:p w14:paraId="185012B8" w14:textId="77777777" w:rsidR="00F85C55" w:rsidRPr="008F37F9" w:rsidRDefault="00F85C55" w:rsidP="00F85C55">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2EAE7FF" w14:textId="3DA2BCA7" w:rsidR="00F85C55" w:rsidRPr="005038CE" w:rsidRDefault="007718F5" w:rsidP="00F85C55">
            <w:pPr>
              <w:pStyle w:val="FP"/>
              <w:suppressLineNumbers/>
              <w:suppressAutoHyphens/>
              <w:spacing w:before="60" w:after="60"/>
              <w:jc w:val="center"/>
              <w:rPr>
                <w:rFonts w:ascii="Times New Roman" w:hAnsi="Times New Roman"/>
                <w:sz w:val="24"/>
                <w:szCs w:val="24"/>
              </w:rPr>
            </w:pPr>
            <w:hyperlink r:id="rId29" w:history="1">
              <w:r w:rsidR="00F85C55">
                <w:rPr>
                  <w:rStyle w:val="Hyperlink"/>
                  <w:rFonts w:ascii="Times New Roman" w:eastAsia="MS Mincho" w:hAnsi="Times New Roman"/>
                  <w:sz w:val="24"/>
                  <w:szCs w:val="24"/>
                  <w:lang w:val="en-US" w:eastAsia="ja-JP"/>
                </w:rPr>
                <w:t>3031</w:t>
              </w:r>
            </w:hyperlink>
          </w:p>
        </w:tc>
        <w:tc>
          <w:tcPr>
            <w:tcW w:w="3420" w:type="dxa"/>
            <w:tcBorders>
              <w:left w:val="single" w:sz="12" w:space="0" w:color="auto"/>
              <w:bottom w:val="single" w:sz="4" w:space="0" w:color="auto"/>
              <w:right w:val="single" w:sz="12" w:space="0" w:color="auto"/>
            </w:tcBorders>
            <w:shd w:val="clear" w:color="auto" w:fill="FFFF00"/>
          </w:tcPr>
          <w:p w14:paraId="18D30299" w14:textId="0FD605D6" w:rsidR="00F85C55" w:rsidRPr="008F37F9" w:rsidRDefault="00F85C55" w:rsidP="00F85C55">
            <w:pPr>
              <w:pStyle w:val="TAL"/>
              <w:rPr>
                <w:sz w:val="20"/>
              </w:rPr>
            </w:pPr>
            <w:r>
              <w:rPr>
                <w:sz w:val="20"/>
              </w:rPr>
              <w:t>LS in    Response LS to 3GPP CT3 on CAPIF extensibility</w:t>
            </w:r>
          </w:p>
        </w:tc>
        <w:tc>
          <w:tcPr>
            <w:tcW w:w="1440" w:type="dxa"/>
            <w:tcBorders>
              <w:left w:val="single" w:sz="12" w:space="0" w:color="auto"/>
              <w:bottom w:val="single" w:sz="4" w:space="0" w:color="auto"/>
              <w:right w:val="single" w:sz="12" w:space="0" w:color="auto"/>
            </w:tcBorders>
            <w:shd w:val="clear" w:color="auto" w:fill="FFFF00"/>
          </w:tcPr>
          <w:p w14:paraId="72175CB4" w14:textId="20AAA01C" w:rsidR="00F85C55" w:rsidRPr="008F37F9" w:rsidRDefault="00F85C55" w:rsidP="00F85C55">
            <w:pPr>
              <w:pStyle w:val="TAL"/>
              <w:rPr>
                <w:sz w:val="20"/>
              </w:rPr>
            </w:pPr>
            <w:r>
              <w:rPr>
                <w:sz w:val="20"/>
              </w:rPr>
              <w:t>ETSI ISG MEC</w:t>
            </w:r>
          </w:p>
        </w:tc>
        <w:tc>
          <w:tcPr>
            <w:tcW w:w="1080" w:type="dxa"/>
            <w:tcBorders>
              <w:left w:val="single" w:sz="12" w:space="0" w:color="auto"/>
              <w:right w:val="single" w:sz="12" w:space="0" w:color="auto"/>
            </w:tcBorders>
          </w:tcPr>
          <w:p w14:paraId="054C5D48" w14:textId="77777777" w:rsidR="00F85C55" w:rsidRPr="008F37F9" w:rsidRDefault="00F85C55" w:rsidP="00F85C55">
            <w:pPr>
              <w:pStyle w:val="TAL"/>
              <w:rPr>
                <w:sz w:val="20"/>
              </w:rPr>
            </w:pPr>
          </w:p>
        </w:tc>
        <w:tc>
          <w:tcPr>
            <w:tcW w:w="4860" w:type="dxa"/>
            <w:tcBorders>
              <w:left w:val="single" w:sz="12" w:space="0" w:color="auto"/>
              <w:right w:val="single" w:sz="12" w:space="0" w:color="auto"/>
            </w:tcBorders>
          </w:tcPr>
          <w:p w14:paraId="3193C306" w14:textId="77777777" w:rsidR="00F85C55" w:rsidRDefault="00F85C55" w:rsidP="00F85C55">
            <w:pPr>
              <w:pStyle w:val="TAL"/>
              <w:rPr>
                <w:sz w:val="20"/>
              </w:rPr>
            </w:pPr>
            <w:r>
              <w:t xml:space="preserve">To: </w:t>
            </w:r>
            <w:r>
              <w:rPr>
                <w:b/>
                <w:bCs/>
              </w:rPr>
              <w:t xml:space="preserve">CT3 </w:t>
            </w:r>
            <w:r>
              <w:t> Cc: SA3, SA6</w:t>
            </w:r>
          </w:p>
          <w:p w14:paraId="0CAD82A4" w14:textId="77777777" w:rsidR="00F85C55" w:rsidRDefault="00F85C55" w:rsidP="00F85C55">
            <w:pPr>
              <w:pStyle w:val="TAL"/>
            </w:pPr>
            <w:r>
              <w:t>Release: Rel-18</w:t>
            </w:r>
          </w:p>
          <w:p w14:paraId="77798FA9" w14:textId="77777777" w:rsidR="00F85C55" w:rsidRDefault="00F85C55" w:rsidP="00F85C55">
            <w:pPr>
              <w:pStyle w:val="TAL"/>
              <w:rPr>
                <w:i/>
                <w:iCs/>
              </w:rPr>
            </w:pPr>
          </w:p>
          <w:p w14:paraId="0D894E8B" w14:textId="77777777" w:rsidR="00F85C55" w:rsidRDefault="00F85C55" w:rsidP="00F85C55">
            <w:pPr>
              <w:rPr>
                <w:rFonts w:ascii="Arial" w:hAnsi="Arial" w:cs="Arial"/>
                <w:sz w:val="18"/>
                <w:szCs w:val="18"/>
              </w:rPr>
            </w:pPr>
            <w:r>
              <w:rPr>
                <w:rFonts w:ascii="Arial" w:hAnsi="Arial" w:cs="Arial"/>
                <w:sz w:val="18"/>
                <w:szCs w:val="18"/>
              </w:rPr>
              <w:t xml:space="preserve">ETSI ISG MEC thanks 3GPP CT3 for their efforts in providing extensibility points in the CAPIF protocol design, and for informing us about the progress. </w:t>
            </w:r>
          </w:p>
          <w:p w14:paraId="6796DF9E" w14:textId="77777777" w:rsidR="00F85C55" w:rsidRDefault="00F85C55" w:rsidP="00F85C55">
            <w:pPr>
              <w:rPr>
                <w:rFonts w:ascii="Arial" w:hAnsi="Arial" w:cs="Arial"/>
                <w:sz w:val="18"/>
                <w:szCs w:val="18"/>
              </w:rPr>
            </w:pPr>
            <w:r>
              <w:rPr>
                <w:rFonts w:ascii="Arial" w:hAnsi="Arial" w:cs="Arial"/>
                <w:sz w:val="18"/>
                <w:szCs w:val="18"/>
              </w:rPr>
              <w:t>In our earlier communication MEC(22)000451r6 / C3-222714, we have requested 3GPP to define extensibility mechanisms to enable the following:</w:t>
            </w:r>
          </w:p>
          <w:p w14:paraId="220DA849"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Allow ETSI ISG MEC to extend enumerations, e.g., for data formats, protocols and security mechanisms, without breaking "native" CAPIF API invokers</w:t>
            </w:r>
          </w:p>
          <w:p w14:paraId="00FDC3FA"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Support extension containers that would allow an "extended" CAPIF AEF to provide additional information during service API publication, persist such extension containers by CAPIF and return them as part of the discover service APIs result.</w:t>
            </w:r>
          </w:p>
          <w:p w14:paraId="2253FDED"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Provide a mechanism that allows definition of additional filtering criteria for discover service API queries.</w:t>
            </w:r>
          </w:p>
          <w:p w14:paraId="0B41381B" w14:textId="77777777" w:rsidR="00F85C55" w:rsidRDefault="00F85C55" w:rsidP="00F85C55">
            <w:pPr>
              <w:rPr>
                <w:rFonts w:ascii="Arial" w:hAnsi="Arial" w:cs="Arial"/>
                <w:sz w:val="18"/>
                <w:szCs w:val="18"/>
              </w:rPr>
            </w:pPr>
            <w:r>
              <w:rPr>
                <w:rFonts w:ascii="Arial" w:hAnsi="Arial" w:cs="Arial"/>
                <w:sz w:val="18"/>
                <w:szCs w:val="18"/>
              </w:rP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60121BF7" w14:textId="77777777" w:rsidR="00F85C55" w:rsidRDefault="00F85C55" w:rsidP="00F85C55">
            <w:pPr>
              <w:rPr>
                <w:rFonts w:ascii="Arial" w:hAnsi="Arial" w:cs="Arial"/>
                <w:sz w:val="18"/>
                <w:szCs w:val="18"/>
              </w:rPr>
            </w:pPr>
            <w:r>
              <w:rPr>
                <w:rFonts w:ascii="Arial" w:hAnsi="Arial" w:cs="Arial"/>
                <w:sz w:val="18"/>
                <w:szCs w:val="18"/>
              </w:rPr>
              <w:t>Based on the mechanisms defined by 3GPP, ETSI ISG MEC is currently in the process of defining a CAPIF-</w:t>
            </w:r>
            <w:r>
              <w:rPr>
                <w:rFonts w:ascii="Arial" w:hAnsi="Arial" w:cs="Arial"/>
                <w:sz w:val="18"/>
                <w:szCs w:val="18"/>
              </w:rPr>
              <w:lastRenderedPageBreak/>
              <w:t xml:space="preserve">based profile of their Service Management interface with functionality to register (publish) and discover MEC service API information and to subscribe / notify changes to such information. The draft </w:t>
            </w:r>
            <w:hyperlink r:id="rId30" w:history="1">
              <w:r>
                <w:rPr>
                  <w:rStyle w:val="Hyperlink"/>
                  <w:rFonts w:ascii="Arial" w:hAnsi="Arial" w:cs="Arial"/>
                  <w:sz w:val="18"/>
                  <w:szCs w:val="18"/>
                </w:rPr>
                <w:t>GS MEC011 V 3.1.9</w:t>
              </w:r>
            </w:hyperlink>
            <w:r>
              <w:rPr>
                <w:rFonts w:ascii="Arial" w:hAnsi="Arial" w:cs="Arial"/>
                <w:sz w:val="18"/>
                <w:szCs w:val="18"/>
              </w:rPr>
              <w:t xml:space="preserve"> available from the ETSI MEC Open Area contains the latest snapshot of that solution under development. ETSI ISG MEC is looking forward to receiving information about the extensibility mechanism to be applied to security methods signalling which will enable us to complete our specification.</w:t>
            </w:r>
          </w:p>
          <w:p w14:paraId="31C7C51C" w14:textId="77777777" w:rsidR="00F85C55" w:rsidRDefault="00F85C55" w:rsidP="00F85C55">
            <w:pPr>
              <w:rPr>
                <w:rFonts w:ascii="Arial" w:hAnsi="Arial" w:cs="Arial"/>
                <w:sz w:val="18"/>
                <w:szCs w:val="18"/>
              </w:rPr>
            </w:pPr>
            <w:r>
              <w:rPr>
                <w:rFonts w:ascii="Arial" w:hAnsi="Arial" w:cs="Arial"/>
                <w:sz w:val="18"/>
                <w:szCs w:val="18"/>
              </w:rPr>
              <w:t xml:space="preserve">Further, from reviewing TS 29.222 V 18.3.0 while developing our solution, ETSI ISG MEC understands from clause 8.2.4.2.2 that the “serviceAPICategory” attribute in “ServiceAPIDescription” is only applicable for CAPIF-6/6e. However, the service discovery query parameter “api-cat” defined in clause 8.1.2.2.3.1 does not have this restriction. ETSI ISG MEC would like to understand whether “api-cat” is also </w:t>
            </w:r>
            <w:r>
              <w:rPr>
                <w:rFonts w:ascii="Arial" w:hAnsi="Arial" w:cs="Arial"/>
                <w:i/>
                <w:iCs/>
                <w:sz w:val="18"/>
                <w:szCs w:val="18"/>
              </w:rPr>
              <w:t>only</w:t>
            </w:r>
            <w:r>
              <w:rPr>
                <w:rFonts w:ascii="Arial" w:hAnsi="Arial" w:cs="Arial"/>
                <w:sz w:val="18"/>
                <w:szCs w:val="18"/>
              </w:rPr>
              <w:t xml:space="preserve"> applicable to CAPIF-6/6e or alternatively, which information in the data model would be used on CAPIF-1/1e to filter a discovery query by “api-cat”.</w:t>
            </w:r>
          </w:p>
          <w:p w14:paraId="57E19465" w14:textId="77777777" w:rsidR="00F85C55" w:rsidRDefault="00F85C55" w:rsidP="00F85C55">
            <w:pPr>
              <w:rPr>
                <w:rFonts w:ascii="Arial" w:hAnsi="Arial" w:cs="Arial"/>
                <w:sz w:val="18"/>
                <w:szCs w:val="18"/>
              </w:rPr>
            </w:pPr>
            <w:r>
              <w:rPr>
                <w:rFonts w:ascii="Arial" w:hAnsi="Arial" w:cs="Arial"/>
                <w:sz w:val="18"/>
                <w:szCs w:val="18"/>
              </w:rPr>
              <w:t xml:space="preserve">ETSI ISG MEC kindly asks 3GPP CT3 to: </w:t>
            </w:r>
          </w:p>
          <w:p w14:paraId="0406BCA3" w14:textId="77777777" w:rsidR="00F85C55" w:rsidRDefault="00F85C55" w:rsidP="00F85C55">
            <w:pPr>
              <w:pStyle w:val="a2"/>
              <w:numPr>
                <w:ilvl w:val="0"/>
                <w:numId w:val="11"/>
              </w:numPr>
              <w:overflowPunct w:val="0"/>
              <w:ind w:left="378"/>
              <w:textAlignment w:val="baseline"/>
              <w:rPr>
                <w:rFonts w:ascii="Arial" w:hAnsi="Arial" w:cs="Arial"/>
                <w:sz w:val="18"/>
                <w:szCs w:val="18"/>
              </w:rPr>
            </w:pPr>
            <w:r>
              <w:rPr>
                <w:rFonts w:ascii="Arial" w:hAnsi="Arial" w:cs="Arial"/>
                <w:sz w:val="18"/>
                <w:szCs w:val="18"/>
              </w:rPr>
              <w:t xml:space="preserve">inform us once a CAPIF signalling extension for non-3GPP security methods is available </w:t>
            </w:r>
          </w:p>
          <w:p w14:paraId="117F79CE" w14:textId="77777777" w:rsidR="00F85C55" w:rsidRDefault="00F85C55" w:rsidP="00F85C55">
            <w:pPr>
              <w:pStyle w:val="a2"/>
              <w:numPr>
                <w:ilvl w:val="0"/>
                <w:numId w:val="11"/>
              </w:numPr>
              <w:autoSpaceDE/>
              <w:spacing w:after="200" w:line="276" w:lineRule="auto"/>
              <w:ind w:left="378"/>
              <w:rPr>
                <w:rFonts w:ascii="Arial" w:hAnsi="Arial" w:cs="Arial"/>
                <w:sz w:val="18"/>
                <w:szCs w:val="18"/>
              </w:rPr>
            </w:pPr>
            <w:r>
              <w:rPr>
                <w:rFonts w:ascii="Arial" w:hAnsi="Arial" w:cs="Arial"/>
                <w:sz w:val="18"/>
                <w:szCs w:val="18"/>
              </w:rPr>
              <w:t>provide guidance on the applicability of “api-cat” in CAPIF-1/1e</w:t>
            </w:r>
          </w:p>
          <w:p w14:paraId="62709D57" w14:textId="77777777" w:rsidR="00F85C55" w:rsidRDefault="00F85C55" w:rsidP="00F85C55">
            <w:pPr>
              <w:pStyle w:val="TAL"/>
              <w:rPr>
                <w:i/>
                <w:iCs/>
                <w:sz w:val="20"/>
              </w:rPr>
            </w:pPr>
            <w:r>
              <w:rPr>
                <w:i/>
                <w:iCs/>
              </w:rPr>
              <w:t>Action proposed by Chair:</w:t>
            </w:r>
          </w:p>
          <w:p w14:paraId="5DA3383F" w14:textId="39A91E81" w:rsidR="00F85C55" w:rsidRPr="00584410" w:rsidRDefault="00F85C55" w:rsidP="00F85C55">
            <w:pPr>
              <w:pStyle w:val="TAL"/>
              <w:rPr>
                <w:i/>
                <w:sz w:val="20"/>
              </w:rPr>
            </w:pPr>
            <w:r w:rsidRPr="00584410">
              <w:rPr>
                <w:i/>
                <w:iCs/>
              </w:rPr>
              <w:t>Postponed in previous meeting. There are related CRs submitted for service API category handling and reply LS proposed. Send response based on agreement of related CRs.</w:t>
            </w:r>
          </w:p>
        </w:tc>
      </w:tr>
      <w:tr w:rsidR="00167379" w:rsidRPr="002F2600" w14:paraId="1E37BBF0" w14:textId="77777777" w:rsidTr="0035300E">
        <w:tc>
          <w:tcPr>
            <w:tcW w:w="976" w:type="dxa"/>
            <w:tcBorders>
              <w:left w:val="single" w:sz="12" w:space="0" w:color="auto"/>
              <w:right w:val="single" w:sz="12" w:space="0" w:color="auto"/>
            </w:tcBorders>
          </w:tcPr>
          <w:p w14:paraId="55FDCEBD"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04F0FD42"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C30833A" w14:textId="79DD2C1E" w:rsidR="00167379" w:rsidRPr="005038CE" w:rsidRDefault="007718F5" w:rsidP="00167379">
            <w:pPr>
              <w:pStyle w:val="FP"/>
              <w:suppressLineNumbers/>
              <w:suppressAutoHyphens/>
              <w:spacing w:before="60" w:after="60"/>
              <w:jc w:val="center"/>
              <w:rPr>
                <w:rFonts w:ascii="Times New Roman" w:hAnsi="Times New Roman"/>
                <w:sz w:val="24"/>
                <w:szCs w:val="24"/>
              </w:rPr>
            </w:pPr>
            <w:hyperlink r:id="rId31" w:history="1">
              <w:r w:rsidR="00167379">
                <w:rPr>
                  <w:rStyle w:val="Hyperlink"/>
                  <w:rFonts w:ascii="Times New Roman" w:eastAsia="MS Mincho" w:hAnsi="Times New Roman"/>
                  <w:sz w:val="24"/>
                  <w:szCs w:val="24"/>
                  <w:lang w:val="en-US" w:eastAsia="ja-JP"/>
                </w:rPr>
                <w:t>3032</w:t>
              </w:r>
            </w:hyperlink>
          </w:p>
        </w:tc>
        <w:tc>
          <w:tcPr>
            <w:tcW w:w="3420" w:type="dxa"/>
            <w:tcBorders>
              <w:left w:val="single" w:sz="12" w:space="0" w:color="auto"/>
              <w:bottom w:val="single" w:sz="4" w:space="0" w:color="auto"/>
              <w:right w:val="single" w:sz="12" w:space="0" w:color="auto"/>
            </w:tcBorders>
            <w:shd w:val="clear" w:color="auto" w:fill="FFFF00"/>
          </w:tcPr>
          <w:p w14:paraId="5C270F07" w14:textId="18D28114" w:rsidR="00167379" w:rsidRPr="008F37F9" w:rsidRDefault="00167379" w:rsidP="00167379">
            <w:pPr>
              <w:pStyle w:val="TAL"/>
              <w:rPr>
                <w:sz w:val="20"/>
              </w:rPr>
            </w:pPr>
            <w:r>
              <w:rPr>
                <w:sz w:val="20"/>
              </w:rPr>
              <w:t>LS in    ETSI ISG MEC publication of MEC Phase 3 deliverables</w:t>
            </w:r>
          </w:p>
        </w:tc>
        <w:tc>
          <w:tcPr>
            <w:tcW w:w="1440" w:type="dxa"/>
            <w:tcBorders>
              <w:left w:val="single" w:sz="12" w:space="0" w:color="auto"/>
              <w:bottom w:val="single" w:sz="4" w:space="0" w:color="auto"/>
              <w:right w:val="single" w:sz="12" w:space="0" w:color="auto"/>
            </w:tcBorders>
            <w:shd w:val="clear" w:color="auto" w:fill="FFFF00"/>
          </w:tcPr>
          <w:p w14:paraId="617859E8" w14:textId="5EAEA3E5" w:rsidR="00167379" w:rsidRPr="008F37F9" w:rsidRDefault="00167379" w:rsidP="00167379">
            <w:pPr>
              <w:pStyle w:val="TAL"/>
              <w:rPr>
                <w:sz w:val="20"/>
              </w:rPr>
            </w:pPr>
            <w:r>
              <w:rPr>
                <w:sz w:val="20"/>
              </w:rPr>
              <w:t>ETSI ISG MEC</w:t>
            </w:r>
          </w:p>
        </w:tc>
        <w:tc>
          <w:tcPr>
            <w:tcW w:w="1080" w:type="dxa"/>
            <w:tcBorders>
              <w:left w:val="single" w:sz="12" w:space="0" w:color="auto"/>
              <w:right w:val="single" w:sz="12" w:space="0" w:color="auto"/>
            </w:tcBorders>
          </w:tcPr>
          <w:p w14:paraId="611DF55E" w14:textId="77777777" w:rsidR="00167379" w:rsidRPr="008F37F9" w:rsidRDefault="00167379" w:rsidP="00167379">
            <w:pPr>
              <w:pStyle w:val="TAL"/>
              <w:rPr>
                <w:sz w:val="20"/>
              </w:rPr>
            </w:pPr>
          </w:p>
        </w:tc>
        <w:tc>
          <w:tcPr>
            <w:tcW w:w="4860" w:type="dxa"/>
            <w:tcBorders>
              <w:left w:val="single" w:sz="12" w:space="0" w:color="auto"/>
              <w:right w:val="single" w:sz="12" w:space="0" w:color="auto"/>
            </w:tcBorders>
          </w:tcPr>
          <w:p w14:paraId="21544F49" w14:textId="77777777" w:rsidR="00167379" w:rsidRDefault="00167379" w:rsidP="00167379">
            <w:pPr>
              <w:pStyle w:val="TAL"/>
            </w:pPr>
            <w:r>
              <w:t xml:space="preserve">To:  SA6, </w:t>
            </w:r>
            <w:r w:rsidRPr="00E32C25">
              <w:rPr>
                <w:b/>
              </w:rPr>
              <w:t>CT3</w:t>
            </w:r>
            <w:r>
              <w:t xml:space="preserve">, SA2, GSMA OPG, GSMA OPAG, LF CAMARA, 5GFF, 5GAA, 5G-ACIA, CCSA, TSDSI, ETSI SDG TFS, ETSI SDG OCF, TM Forum </w:t>
            </w:r>
          </w:p>
          <w:p w14:paraId="3A725F3D" w14:textId="77777777" w:rsidR="00167379" w:rsidRPr="00E32C25" w:rsidRDefault="00167379" w:rsidP="00167379">
            <w:pPr>
              <w:ind w:left="57"/>
              <w:rPr>
                <w:rFonts w:ascii="Arial" w:hAnsi="Arial" w:cs="Arial"/>
                <w:sz w:val="18"/>
                <w:szCs w:val="20"/>
                <w:lang w:val="en-GB" w:eastAsia="en-US"/>
              </w:rPr>
            </w:pPr>
            <w:r w:rsidRPr="00E32C25">
              <w:rPr>
                <w:rFonts w:ascii="Arial" w:hAnsi="Arial" w:cs="Arial"/>
                <w:sz w:val="18"/>
                <w:szCs w:val="20"/>
                <w:lang w:val="en-GB" w:eastAsia="en-US"/>
              </w:rPr>
              <w:t>Cc: ETSI NFV, ETSI ZSM, ETSI TC CYBER, oneM2M, ETSI TC SmartM2M, ETSI ISG PDL, ETSI ISG QKD, ITU-T SG13, ITU-T SG16, ITU-T SG20, SA3, CT1</w:t>
            </w:r>
          </w:p>
          <w:p w14:paraId="50BC7815" w14:textId="77777777" w:rsidR="00167379" w:rsidRDefault="00167379" w:rsidP="00167379">
            <w:pPr>
              <w:pStyle w:val="TAL"/>
              <w:rPr>
                <w:sz w:val="20"/>
              </w:rPr>
            </w:pPr>
          </w:p>
          <w:p w14:paraId="69579E0F" w14:textId="77777777" w:rsidR="00167379" w:rsidRDefault="00167379" w:rsidP="00167379">
            <w:pPr>
              <w:pStyle w:val="TAL"/>
            </w:pPr>
            <w:r>
              <w:t>Contact: Intel, Nokia, Apple, Huawei</w:t>
            </w:r>
          </w:p>
          <w:p w14:paraId="61579CE2" w14:textId="77777777" w:rsidR="00167379" w:rsidRDefault="00167379" w:rsidP="00167379">
            <w:pPr>
              <w:pStyle w:val="TAL"/>
              <w:jc w:val="both"/>
              <w:rPr>
                <w:b/>
                <w:bCs/>
              </w:rPr>
            </w:pPr>
          </w:p>
          <w:p w14:paraId="792A7878" w14:textId="77777777" w:rsidR="00167379" w:rsidRPr="00426FE0" w:rsidRDefault="00167379" w:rsidP="00167379">
            <w:pPr>
              <w:jc w:val="both"/>
              <w:rPr>
                <w:rFonts w:ascii="Arial" w:hAnsi="Arial" w:cs="Arial"/>
                <w:sz w:val="18"/>
                <w:szCs w:val="18"/>
              </w:rPr>
            </w:pPr>
            <w:r w:rsidRPr="00426FE0">
              <w:rPr>
                <w:rFonts w:ascii="Arial" w:hAnsi="Arial" w:cs="Arial"/>
                <w:sz w:val="18"/>
                <w:szCs w:val="18"/>
              </w:rPr>
              <w:t xml:space="preserve">ETSI ISG MEC would like to inform that the group has recently completed the publication of all deliverables related to the MEC Phase 3 work (2021-2023). This has been a major endeavour from the ISG, marking the finalization of a complete set of specifications, in alignment also with other standard bodies and industry groups. The MEC Phase 3 work focused on architectural enhancements, support for federation, application package formats, new APIs, maintenance of existing APIs and other IaaS/PaaS deliverables, as well as normative work on MEC testing and compliance. MEC Phase 3 also included studies on MEC security, on MEC enterprise deployments, on MEC application slices. </w:t>
            </w:r>
          </w:p>
          <w:p w14:paraId="6D5C82C9" w14:textId="77777777" w:rsidR="00167379" w:rsidRPr="00426FE0" w:rsidRDefault="00167379" w:rsidP="00167379">
            <w:pPr>
              <w:jc w:val="both"/>
              <w:rPr>
                <w:rFonts w:ascii="Arial" w:hAnsi="Arial" w:cs="Arial"/>
                <w:sz w:val="18"/>
                <w:szCs w:val="18"/>
              </w:rPr>
            </w:pPr>
            <w:r w:rsidRPr="00426FE0">
              <w:rPr>
                <w:rFonts w:ascii="Arial" w:hAnsi="Arial" w:cs="Arial"/>
                <w:sz w:val="18"/>
                <w:szCs w:val="18"/>
              </w:rPr>
              <w:t>Also, the group is already starting some Phase 4 work (2024-2026) with relevant work items paving the way for the next evolution of MEC standards (e.g. MEC 043 on Abstracted APIs for Industries, MEC 036 Study on Constrained Devices, MEC 047 on Distributed Edge Network, MEC-DEC49 on “Edge Native Connector”, and more to come).</w:t>
            </w:r>
          </w:p>
          <w:p w14:paraId="11124824" w14:textId="77777777" w:rsidR="00167379" w:rsidRPr="00426FE0" w:rsidRDefault="00167379" w:rsidP="00167379">
            <w:pPr>
              <w:pStyle w:val="TAL"/>
              <w:rPr>
                <w:b/>
                <w:bCs/>
                <w:szCs w:val="18"/>
              </w:rPr>
            </w:pPr>
          </w:p>
          <w:p w14:paraId="05664EF2" w14:textId="77777777" w:rsidR="00167379" w:rsidRPr="00426FE0" w:rsidRDefault="00167379" w:rsidP="00167379">
            <w:pPr>
              <w:pStyle w:val="TAL"/>
              <w:rPr>
                <w:szCs w:val="18"/>
              </w:rPr>
            </w:pPr>
            <w:r w:rsidRPr="00426FE0">
              <w:rPr>
                <w:szCs w:val="18"/>
              </w:rPr>
              <w:t>The groups are kindly invited to have a look at the material contained in the above information.</w:t>
            </w:r>
          </w:p>
          <w:p w14:paraId="40EF406D" w14:textId="77777777" w:rsidR="00167379" w:rsidRDefault="00167379" w:rsidP="00167379">
            <w:pPr>
              <w:pStyle w:val="TAL"/>
              <w:rPr>
                <w:b/>
                <w:bCs/>
              </w:rPr>
            </w:pPr>
          </w:p>
          <w:p w14:paraId="35877D60" w14:textId="77777777" w:rsidR="00167379" w:rsidRDefault="00167379" w:rsidP="00167379">
            <w:pPr>
              <w:pStyle w:val="TAL"/>
              <w:rPr>
                <w:i/>
                <w:iCs/>
              </w:rPr>
            </w:pPr>
            <w:r>
              <w:rPr>
                <w:i/>
                <w:iCs/>
              </w:rPr>
              <w:t>Action proposed by Chair:</w:t>
            </w:r>
          </w:p>
          <w:p w14:paraId="555AFA0E" w14:textId="2BD9D806" w:rsidR="00167379" w:rsidRPr="00C56D54" w:rsidRDefault="00167379" w:rsidP="00167379">
            <w:pPr>
              <w:pStyle w:val="TAL"/>
              <w:rPr>
                <w:i/>
                <w:sz w:val="20"/>
              </w:rPr>
            </w:pPr>
            <w:r>
              <w:rPr>
                <w:i/>
                <w:sz w:val="20"/>
              </w:rPr>
              <w:t>The LS is for information on progress of various ETSI ISG MEC publications. No actions for CT3. Can be noted.</w:t>
            </w:r>
          </w:p>
        </w:tc>
      </w:tr>
      <w:tr w:rsidR="00167379" w:rsidRPr="002F2600" w14:paraId="4E0EA40B" w14:textId="77777777" w:rsidTr="0035300E">
        <w:tc>
          <w:tcPr>
            <w:tcW w:w="976" w:type="dxa"/>
            <w:tcBorders>
              <w:left w:val="single" w:sz="12" w:space="0" w:color="auto"/>
              <w:right w:val="single" w:sz="12" w:space="0" w:color="auto"/>
            </w:tcBorders>
          </w:tcPr>
          <w:p w14:paraId="68937858"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7C7CB0A4"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6917A43" w14:textId="3C928C97" w:rsidR="00167379" w:rsidRPr="005038CE" w:rsidRDefault="007718F5" w:rsidP="00167379">
            <w:pPr>
              <w:pStyle w:val="FP"/>
              <w:suppressLineNumbers/>
              <w:suppressAutoHyphens/>
              <w:spacing w:before="60" w:after="60"/>
              <w:jc w:val="center"/>
              <w:rPr>
                <w:rFonts w:ascii="Times New Roman" w:hAnsi="Times New Roman"/>
                <w:sz w:val="24"/>
                <w:szCs w:val="24"/>
              </w:rPr>
            </w:pPr>
            <w:hyperlink r:id="rId32" w:history="1">
              <w:r w:rsidR="00167379">
                <w:rPr>
                  <w:rStyle w:val="Hyperlink"/>
                  <w:rFonts w:ascii="Times New Roman" w:eastAsia="MS Mincho" w:hAnsi="Times New Roman"/>
                  <w:sz w:val="24"/>
                  <w:szCs w:val="24"/>
                  <w:lang w:val="en-US" w:eastAsia="ja-JP"/>
                </w:rPr>
                <w:t>3033</w:t>
              </w:r>
            </w:hyperlink>
          </w:p>
        </w:tc>
        <w:tc>
          <w:tcPr>
            <w:tcW w:w="3420" w:type="dxa"/>
            <w:tcBorders>
              <w:left w:val="single" w:sz="12" w:space="0" w:color="auto"/>
              <w:bottom w:val="single" w:sz="4" w:space="0" w:color="auto"/>
              <w:right w:val="single" w:sz="12" w:space="0" w:color="auto"/>
            </w:tcBorders>
            <w:shd w:val="clear" w:color="auto" w:fill="FFFF00"/>
          </w:tcPr>
          <w:p w14:paraId="260C51C1" w14:textId="0AC3EB95" w:rsidR="00167379" w:rsidRPr="008F37F9" w:rsidRDefault="00167379" w:rsidP="00167379">
            <w:pPr>
              <w:pStyle w:val="TAL"/>
              <w:rPr>
                <w:sz w:val="20"/>
              </w:rPr>
            </w:pPr>
            <w:r>
              <w:rPr>
                <w:sz w:val="20"/>
              </w:rPr>
              <w:t>LS in    ETSI ISG MEC publication of MEC Phase 3 specifications related to MEC federation</w:t>
            </w:r>
          </w:p>
        </w:tc>
        <w:tc>
          <w:tcPr>
            <w:tcW w:w="1440" w:type="dxa"/>
            <w:tcBorders>
              <w:left w:val="single" w:sz="12" w:space="0" w:color="auto"/>
              <w:bottom w:val="single" w:sz="4" w:space="0" w:color="auto"/>
              <w:right w:val="single" w:sz="12" w:space="0" w:color="auto"/>
            </w:tcBorders>
            <w:shd w:val="clear" w:color="auto" w:fill="FFFF00"/>
          </w:tcPr>
          <w:p w14:paraId="41A924CB" w14:textId="193164E2" w:rsidR="00167379" w:rsidRPr="008F37F9" w:rsidRDefault="00167379" w:rsidP="00167379">
            <w:pPr>
              <w:pStyle w:val="TAL"/>
              <w:rPr>
                <w:sz w:val="20"/>
              </w:rPr>
            </w:pPr>
            <w:r>
              <w:rPr>
                <w:sz w:val="20"/>
              </w:rPr>
              <w:t>ETSI ISG MEC</w:t>
            </w:r>
          </w:p>
        </w:tc>
        <w:tc>
          <w:tcPr>
            <w:tcW w:w="1080" w:type="dxa"/>
            <w:tcBorders>
              <w:left w:val="single" w:sz="12" w:space="0" w:color="auto"/>
              <w:right w:val="single" w:sz="12" w:space="0" w:color="auto"/>
            </w:tcBorders>
          </w:tcPr>
          <w:p w14:paraId="10F544C2" w14:textId="77777777" w:rsidR="00167379" w:rsidRPr="008F37F9" w:rsidRDefault="00167379" w:rsidP="00167379">
            <w:pPr>
              <w:pStyle w:val="TAL"/>
              <w:rPr>
                <w:sz w:val="20"/>
              </w:rPr>
            </w:pPr>
          </w:p>
        </w:tc>
        <w:tc>
          <w:tcPr>
            <w:tcW w:w="4860" w:type="dxa"/>
            <w:tcBorders>
              <w:left w:val="single" w:sz="12" w:space="0" w:color="auto"/>
              <w:right w:val="single" w:sz="12" w:space="0" w:color="auto"/>
            </w:tcBorders>
          </w:tcPr>
          <w:p w14:paraId="2ED015C3" w14:textId="77777777" w:rsidR="00167379" w:rsidRDefault="00167379" w:rsidP="00167379">
            <w:pPr>
              <w:pStyle w:val="TAL"/>
            </w:pPr>
            <w:r>
              <w:t>To: GSMA OPG, GSMA OPAG</w:t>
            </w:r>
          </w:p>
          <w:p w14:paraId="7FDF93D5" w14:textId="77777777" w:rsidR="00167379" w:rsidRDefault="00167379" w:rsidP="00167379">
            <w:pPr>
              <w:pStyle w:val="TAL"/>
              <w:rPr>
                <w:sz w:val="20"/>
              </w:rPr>
            </w:pPr>
            <w:r>
              <w:t xml:space="preserve"> Cc: </w:t>
            </w:r>
            <w:r w:rsidRPr="00C50E14">
              <w:rPr>
                <w:lang w:val="it-IT"/>
              </w:rPr>
              <w:t>3GPP SA6, 3GPP SA2,</w:t>
            </w:r>
            <w:r>
              <w:rPr>
                <w:lang w:val="it-IT"/>
              </w:rPr>
              <w:t xml:space="preserve"> </w:t>
            </w:r>
            <w:r w:rsidRPr="00C50E14">
              <w:rPr>
                <w:lang w:val="it-IT"/>
              </w:rPr>
              <w:t xml:space="preserve">CAMARA, 3GPP </w:t>
            </w:r>
            <w:r w:rsidRPr="00426FE0">
              <w:rPr>
                <w:b/>
                <w:lang w:val="it-IT"/>
              </w:rPr>
              <w:t>CT3</w:t>
            </w:r>
            <w:r w:rsidRPr="00C50E14">
              <w:rPr>
                <w:lang w:val="it-IT"/>
              </w:rPr>
              <w:t>, 3GPP SA, 3GPP CT, TMF, ETSI ISG NFV</w:t>
            </w:r>
          </w:p>
          <w:p w14:paraId="3F3742D9" w14:textId="77777777" w:rsidR="00167379" w:rsidRDefault="00167379" w:rsidP="00167379">
            <w:pPr>
              <w:pStyle w:val="TAL"/>
            </w:pPr>
          </w:p>
          <w:p w14:paraId="460C4B09" w14:textId="77777777" w:rsidR="00167379" w:rsidRDefault="00167379" w:rsidP="00167379">
            <w:pPr>
              <w:pStyle w:val="TAL"/>
            </w:pPr>
            <w:r>
              <w:t>Contact: Intel, Nokia, Apple, Huawei</w:t>
            </w:r>
          </w:p>
          <w:p w14:paraId="60A767B1" w14:textId="77777777" w:rsidR="00167379" w:rsidRDefault="00167379" w:rsidP="00167379">
            <w:pPr>
              <w:pStyle w:val="TAL"/>
              <w:jc w:val="both"/>
              <w:rPr>
                <w:b/>
                <w:bCs/>
              </w:rPr>
            </w:pPr>
          </w:p>
          <w:p w14:paraId="1141DFD3" w14:textId="77777777" w:rsidR="00167379" w:rsidRPr="00426FE0" w:rsidRDefault="00167379" w:rsidP="00167379">
            <w:pPr>
              <w:pStyle w:val="TAL"/>
              <w:rPr>
                <w:szCs w:val="18"/>
              </w:rPr>
            </w:pPr>
            <w:r w:rsidRPr="00426FE0">
              <w:rPr>
                <w:szCs w:val="18"/>
              </w:rPr>
              <w:t xml:space="preserve">ETSI ISG MEC would like to inform GSMA OPG and GSMA OPAG that the group has recently completed MEC Phase 3 work (2021-2023) and published a set of </w:t>
            </w:r>
            <w:r w:rsidRPr="00426FE0">
              <w:rPr>
                <w:szCs w:val="18"/>
              </w:rPr>
              <w:lastRenderedPageBreak/>
              <w:t>specifications related to the MEC Federation. Given the continuous collaboration since the begin of MEC Phase 3, we believe that these topics are relevant for your work on federation.</w:t>
            </w:r>
          </w:p>
          <w:p w14:paraId="2734520F" w14:textId="77777777" w:rsidR="00167379" w:rsidRPr="00426FE0" w:rsidRDefault="00167379" w:rsidP="00167379">
            <w:pPr>
              <w:pStyle w:val="TAL"/>
              <w:rPr>
                <w:szCs w:val="18"/>
              </w:rPr>
            </w:pPr>
          </w:p>
          <w:p w14:paraId="1D3CC9F7" w14:textId="77777777" w:rsidR="00167379" w:rsidRPr="00426FE0" w:rsidRDefault="00167379" w:rsidP="00167379">
            <w:pPr>
              <w:jc w:val="both"/>
              <w:rPr>
                <w:rFonts w:ascii="Arial" w:hAnsi="Arial" w:cs="Arial"/>
                <w:sz w:val="18"/>
                <w:szCs w:val="18"/>
                <w:lang w:eastAsia="zh-CN"/>
              </w:rPr>
            </w:pPr>
            <w:r w:rsidRPr="00426FE0">
              <w:rPr>
                <w:rFonts w:ascii="Arial" w:hAnsi="Arial" w:cs="Arial"/>
                <w:sz w:val="18"/>
                <w:szCs w:val="18"/>
              </w:rPr>
              <w:t>In particular, the group made efforts to consider</w:t>
            </w:r>
            <w:r w:rsidRPr="00426FE0">
              <w:rPr>
                <w:rFonts w:ascii="Arial" w:hAnsi="Arial" w:cs="Arial"/>
                <w:sz w:val="18"/>
                <w:szCs w:val="18"/>
                <w:lang w:eastAsia="zh-CN"/>
              </w:rPr>
              <w:t xml:space="preserve"> the requirements of the OPG and OPAG publications, specifically the GSMA Official Documents OPG.02 ("Operator Platform Requirements and Architecture") and OPG.04 (“East-Westbound Interface APIs”), in alignment with </w:t>
            </w:r>
            <w:r w:rsidRPr="00426FE0">
              <w:rPr>
                <w:rFonts w:ascii="Arial" w:hAnsi="Arial" w:cs="Arial"/>
                <w:sz w:val="18"/>
                <w:szCs w:val="18"/>
              </w:rPr>
              <w:t>3GPP SA6 EDGEAPP work</w:t>
            </w:r>
            <w:r w:rsidRPr="00426FE0">
              <w:rPr>
                <w:rFonts w:ascii="Arial" w:hAnsi="Arial" w:cs="Arial"/>
                <w:sz w:val="18"/>
                <w:szCs w:val="18"/>
                <w:lang w:eastAsia="zh-CN"/>
              </w:rPr>
              <w:t>.</w:t>
            </w:r>
          </w:p>
          <w:p w14:paraId="401CCB44" w14:textId="77777777" w:rsidR="00167379" w:rsidRPr="00426FE0" w:rsidRDefault="00167379" w:rsidP="00167379">
            <w:pPr>
              <w:jc w:val="both"/>
              <w:rPr>
                <w:rFonts w:ascii="Arial" w:hAnsi="Arial" w:cs="Arial"/>
                <w:sz w:val="18"/>
                <w:szCs w:val="18"/>
              </w:rPr>
            </w:pPr>
          </w:p>
          <w:p w14:paraId="2BAED4EF" w14:textId="77777777" w:rsidR="00167379" w:rsidRDefault="00167379" w:rsidP="00167379">
            <w:pPr>
              <w:pStyle w:val="TAL"/>
              <w:rPr>
                <w:b/>
                <w:bCs/>
              </w:rPr>
            </w:pPr>
            <w:r w:rsidRPr="00426FE0">
              <w:rPr>
                <w:szCs w:val="18"/>
              </w:rPr>
              <w:t>GSMA OPG and OPAG are kindly invited to have a</w:t>
            </w:r>
            <w:r w:rsidRPr="004B4192">
              <w:t xml:space="preserve"> look at the material contained in the above information.</w:t>
            </w:r>
          </w:p>
          <w:p w14:paraId="6D2B9782" w14:textId="77777777" w:rsidR="00167379" w:rsidRDefault="00167379" w:rsidP="00167379">
            <w:pPr>
              <w:pStyle w:val="TAL"/>
              <w:rPr>
                <w:b/>
                <w:bCs/>
              </w:rPr>
            </w:pPr>
          </w:p>
          <w:p w14:paraId="3C604964" w14:textId="77777777" w:rsidR="00167379" w:rsidRDefault="00167379" w:rsidP="00167379">
            <w:pPr>
              <w:pStyle w:val="TAL"/>
              <w:rPr>
                <w:i/>
                <w:iCs/>
              </w:rPr>
            </w:pPr>
            <w:r>
              <w:rPr>
                <w:i/>
                <w:iCs/>
              </w:rPr>
              <w:t>Action proposed by Chair:</w:t>
            </w:r>
          </w:p>
          <w:p w14:paraId="2C5B851E" w14:textId="3901BCFD" w:rsidR="00167379" w:rsidRPr="00C56D54" w:rsidRDefault="00167379" w:rsidP="00167379">
            <w:pPr>
              <w:pStyle w:val="TAL"/>
              <w:rPr>
                <w:i/>
                <w:sz w:val="20"/>
              </w:rPr>
            </w:pPr>
            <w:r>
              <w:rPr>
                <w:i/>
                <w:sz w:val="20"/>
              </w:rPr>
              <w:t>The LS is for information on progress of various ETSI ISG MEC publications on federation. No actions for CT3. Can be noted.</w:t>
            </w:r>
          </w:p>
        </w:tc>
      </w:tr>
      <w:tr w:rsidR="00167379" w:rsidRPr="002F2600" w14:paraId="476B4448" w14:textId="77777777" w:rsidTr="0035300E">
        <w:tc>
          <w:tcPr>
            <w:tcW w:w="976" w:type="dxa"/>
            <w:tcBorders>
              <w:left w:val="single" w:sz="12" w:space="0" w:color="auto"/>
              <w:right w:val="single" w:sz="12" w:space="0" w:color="auto"/>
            </w:tcBorders>
          </w:tcPr>
          <w:p w14:paraId="35396E8E"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7753176C"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9B68245" w14:textId="30948867" w:rsidR="00167379" w:rsidRPr="005038CE" w:rsidRDefault="007718F5" w:rsidP="00167379">
            <w:pPr>
              <w:pStyle w:val="FP"/>
              <w:suppressLineNumbers/>
              <w:suppressAutoHyphens/>
              <w:spacing w:before="60" w:after="60"/>
              <w:jc w:val="center"/>
              <w:rPr>
                <w:rFonts w:ascii="Times New Roman" w:hAnsi="Times New Roman"/>
                <w:sz w:val="24"/>
                <w:szCs w:val="24"/>
              </w:rPr>
            </w:pPr>
            <w:hyperlink r:id="rId33" w:history="1">
              <w:r w:rsidR="00167379">
                <w:rPr>
                  <w:rStyle w:val="Hyperlink"/>
                  <w:rFonts w:ascii="Times New Roman" w:eastAsia="MS Mincho" w:hAnsi="Times New Roman"/>
                  <w:sz w:val="24"/>
                  <w:szCs w:val="24"/>
                  <w:lang w:val="en-US" w:eastAsia="ja-JP"/>
                </w:rPr>
                <w:t>3034</w:t>
              </w:r>
            </w:hyperlink>
          </w:p>
        </w:tc>
        <w:tc>
          <w:tcPr>
            <w:tcW w:w="3420" w:type="dxa"/>
            <w:tcBorders>
              <w:left w:val="single" w:sz="12" w:space="0" w:color="auto"/>
              <w:bottom w:val="single" w:sz="4" w:space="0" w:color="auto"/>
              <w:right w:val="single" w:sz="12" w:space="0" w:color="auto"/>
            </w:tcBorders>
            <w:shd w:val="clear" w:color="auto" w:fill="FFFF00"/>
          </w:tcPr>
          <w:p w14:paraId="79B06A9A" w14:textId="73B2B6F7" w:rsidR="00167379" w:rsidRPr="008F37F9" w:rsidRDefault="00167379" w:rsidP="00167379">
            <w:pPr>
              <w:pStyle w:val="TAL"/>
              <w:rPr>
                <w:sz w:val="20"/>
              </w:rPr>
            </w:pPr>
            <w:r>
              <w:rPr>
                <w:sz w:val="20"/>
              </w:rPr>
              <w:t>LS in    LS on clarifications on consent management</w:t>
            </w:r>
          </w:p>
        </w:tc>
        <w:tc>
          <w:tcPr>
            <w:tcW w:w="1440" w:type="dxa"/>
            <w:tcBorders>
              <w:left w:val="single" w:sz="12" w:space="0" w:color="auto"/>
              <w:bottom w:val="single" w:sz="4" w:space="0" w:color="auto"/>
              <w:right w:val="single" w:sz="12" w:space="0" w:color="auto"/>
            </w:tcBorders>
            <w:shd w:val="clear" w:color="auto" w:fill="FFFF00"/>
          </w:tcPr>
          <w:p w14:paraId="7FF69878" w14:textId="2A2207DC" w:rsidR="00167379" w:rsidRPr="008F37F9" w:rsidRDefault="00167379" w:rsidP="00167379">
            <w:pPr>
              <w:pStyle w:val="TAL"/>
              <w:rPr>
                <w:sz w:val="20"/>
              </w:rPr>
            </w:pPr>
            <w:r>
              <w:rPr>
                <w:sz w:val="20"/>
              </w:rPr>
              <w:t>GSMA OPG</w:t>
            </w:r>
          </w:p>
        </w:tc>
        <w:tc>
          <w:tcPr>
            <w:tcW w:w="1080" w:type="dxa"/>
            <w:tcBorders>
              <w:left w:val="single" w:sz="12" w:space="0" w:color="auto"/>
              <w:right w:val="single" w:sz="12" w:space="0" w:color="auto"/>
            </w:tcBorders>
          </w:tcPr>
          <w:p w14:paraId="32441D9E" w14:textId="77777777" w:rsidR="00167379" w:rsidRPr="008F37F9" w:rsidRDefault="00167379" w:rsidP="00167379">
            <w:pPr>
              <w:pStyle w:val="TAL"/>
              <w:rPr>
                <w:sz w:val="20"/>
              </w:rPr>
            </w:pPr>
          </w:p>
        </w:tc>
        <w:tc>
          <w:tcPr>
            <w:tcW w:w="4860" w:type="dxa"/>
            <w:tcBorders>
              <w:left w:val="single" w:sz="12" w:space="0" w:color="auto"/>
              <w:right w:val="single" w:sz="12" w:space="0" w:color="auto"/>
            </w:tcBorders>
          </w:tcPr>
          <w:p w14:paraId="29CE66D2" w14:textId="77777777" w:rsidR="00167379" w:rsidRDefault="00167379" w:rsidP="00167379">
            <w:pPr>
              <w:pStyle w:val="TAL"/>
              <w:rPr>
                <w:rFonts w:eastAsia="Arial"/>
                <w:lang w:val="sv-SE" w:eastAsia="ja-JP"/>
              </w:rPr>
            </w:pPr>
            <w:r>
              <w:t xml:space="preserve">To: </w:t>
            </w:r>
            <w:r w:rsidRPr="0F0B3089">
              <w:rPr>
                <w:rFonts w:eastAsia="Arial"/>
                <w:lang w:val="sv-SE" w:eastAsia="ja-JP"/>
              </w:rPr>
              <w:t>SA</w:t>
            </w:r>
            <w:r>
              <w:rPr>
                <w:rFonts w:eastAsia="Arial"/>
                <w:lang w:val="sv-SE" w:eastAsia="ja-JP"/>
              </w:rPr>
              <w:t>3, CT4, CT3, SA6</w:t>
            </w:r>
          </w:p>
          <w:p w14:paraId="6E4B45E7" w14:textId="77777777" w:rsidR="00167379" w:rsidRDefault="00167379" w:rsidP="00167379">
            <w:pPr>
              <w:pStyle w:val="TAL"/>
              <w:rPr>
                <w:sz w:val="20"/>
              </w:rPr>
            </w:pPr>
            <w:r>
              <w:t>Cc: SA2, SA</w:t>
            </w:r>
          </w:p>
          <w:p w14:paraId="58C590EC" w14:textId="77777777" w:rsidR="00167379" w:rsidRDefault="00167379" w:rsidP="00167379">
            <w:pPr>
              <w:pStyle w:val="TAL"/>
            </w:pPr>
            <w:r>
              <w:t xml:space="preserve">Response to: </w:t>
            </w:r>
          </w:p>
          <w:p w14:paraId="2E559E0E" w14:textId="77777777" w:rsidR="00167379" w:rsidRDefault="00167379" w:rsidP="00167379">
            <w:pPr>
              <w:pStyle w:val="TAL"/>
            </w:pPr>
            <w:r>
              <w:t>Contact: Nokia</w:t>
            </w:r>
          </w:p>
          <w:p w14:paraId="259D3D47" w14:textId="77777777" w:rsidR="00167379" w:rsidRDefault="00167379" w:rsidP="00167379">
            <w:pPr>
              <w:pStyle w:val="TAL"/>
              <w:jc w:val="both"/>
              <w:rPr>
                <w:b/>
                <w:bCs/>
              </w:rPr>
            </w:pPr>
          </w:p>
          <w:p w14:paraId="1C449D7E" w14:textId="77777777" w:rsidR="00167379" w:rsidRPr="003C7988" w:rsidRDefault="00167379" w:rsidP="00167379">
            <w:pPr>
              <w:pStyle w:val="NormalParagraph"/>
              <w:jc w:val="both"/>
              <w:rPr>
                <w:rFonts w:cs="Arial"/>
                <w:sz w:val="18"/>
                <w:szCs w:val="18"/>
              </w:rPr>
            </w:pPr>
            <w:r w:rsidRPr="003C7988">
              <w:rPr>
                <w:rFonts w:cs="Arial"/>
                <w:sz w:val="18"/>
                <w:szCs w:val="18"/>
              </w:rPr>
              <w:t>GSMA OPG would like to get clarification from 3GPP on the following:</w:t>
            </w:r>
          </w:p>
          <w:p w14:paraId="0F5AB64E"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 xml:space="preserve">When NEF or EES (as trusted AF) is exposing APIs using CAPIF RNAA, how is NEF or EES utilizing the UDM’s user consent information for processing authorization for API consumer/invoker? </w:t>
            </w:r>
          </w:p>
          <w:p w14:paraId="26108569"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What is the relationship between CAPIF RNAA and UDM’s user consent information? Is there any plan/roadmap for a unified approach?</w:t>
            </w:r>
          </w:p>
          <w:p w14:paraId="62DAD406"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For the UDM’s user consent information, are the user consent management aspects (e.g. capturing or revoking user consent from the subscriber) specified? Please illustrate.</w:t>
            </w:r>
          </w:p>
          <w:p w14:paraId="0004E3F1" w14:textId="77777777" w:rsidR="00167379" w:rsidRPr="003C7988" w:rsidRDefault="00167379" w:rsidP="00167379">
            <w:pPr>
              <w:pStyle w:val="NormalParagraph"/>
              <w:numPr>
                <w:ilvl w:val="0"/>
                <w:numId w:val="12"/>
              </w:numPr>
              <w:jc w:val="both"/>
              <w:rPr>
                <w:b/>
                <w:bCs/>
                <w:sz w:val="18"/>
                <w:szCs w:val="18"/>
              </w:rPr>
            </w:pPr>
            <w:r w:rsidRPr="003C7988">
              <w:rPr>
                <w:rFonts w:cs="Arial"/>
                <w:sz w:val="18"/>
                <w:szCs w:val="18"/>
              </w:rPr>
              <w:t xml:space="preserve">Is there any plan/roadmap for considering other legal bases for processing </w:t>
            </w:r>
            <w:r w:rsidRPr="003C7988">
              <w:rPr>
                <w:rFonts w:eastAsia="Malgun Gothic"/>
                <w:sz w:val="18"/>
                <w:szCs w:val="18"/>
              </w:rPr>
              <w:t>personal data</w:t>
            </w:r>
            <w:r w:rsidRPr="003C7988">
              <w:rPr>
                <w:rFonts w:cs="Arial"/>
                <w:sz w:val="18"/>
                <w:szCs w:val="18"/>
              </w:rPr>
              <w:t xml:space="preserve"> apart </w:t>
            </w:r>
            <w:r w:rsidRPr="003C7988">
              <w:rPr>
                <w:rFonts w:cs="Arial"/>
                <w:sz w:val="18"/>
                <w:szCs w:val="18"/>
              </w:rPr>
              <w:lastRenderedPageBreak/>
              <w:t xml:space="preserve">from user consent (e.g. </w:t>
            </w:r>
            <w:r w:rsidRPr="003C7988">
              <w:rPr>
                <w:rFonts w:eastAsia="Malgun Gothic"/>
                <w:sz w:val="18"/>
                <w:szCs w:val="18"/>
              </w:rPr>
              <w:t>contract, legal obligations, vital interests of the data subject, public interest, and legitimate interest [</w:t>
            </w:r>
            <w:hyperlink r:id="rId34" w:history="1">
              <w:r w:rsidRPr="003C7988">
                <w:rPr>
                  <w:rStyle w:val="Hyperlink"/>
                  <w:rFonts w:eastAsia="Malgun Gothic"/>
                  <w:sz w:val="18"/>
                  <w:szCs w:val="18"/>
                </w:rPr>
                <w:t>GDPR</w:t>
              </w:r>
            </w:hyperlink>
            <w:r w:rsidRPr="003C7988">
              <w:rPr>
                <w:rFonts w:eastAsia="Malgun Gothic"/>
                <w:sz w:val="18"/>
                <w:szCs w:val="18"/>
              </w:rPr>
              <w:t>]</w:t>
            </w:r>
            <w:r w:rsidRPr="003C7988">
              <w:rPr>
                <w:rFonts w:cs="Arial"/>
                <w:sz w:val="18"/>
                <w:szCs w:val="18"/>
              </w:rPr>
              <w:t>) in a unified way?</w:t>
            </w:r>
          </w:p>
          <w:p w14:paraId="56A94E65" w14:textId="77777777" w:rsidR="00167379" w:rsidRPr="003C7988" w:rsidRDefault="00167379" w:rsidP="00167379">
            <w:pPr>
              <w:pStyle w:val="NormalParagraph"/>
              <w:numPr>
                <w:ilvl w:val="0"/>
                <w:numId w:val="12"/>
              </w:numPr>
              <w:jc w:val="both"/>
              <w:rPr>
                <w:b/>
                <w:bCs/>
                <w:sz w:val="18"/>
                <w:szCs w:val="18"/>
              </w:rPr>
            </w:pPr>
            <w:r w:rsidRPr="003C7988">
              <w:rPr>
                <w:rFonts w:cs="Arial"/>
                <w:sz w:val="18"/>
                <w:szCs w:val="18"/>
              </w:rPr>
              <w:t>What are the privacy considerations in 3GPP with respect to exposure of sensitive information (e.g. UE ID, location) to untrusted AFs</w:t>
            </w:r>
            <w:r>
              <w:rPr>
                <w:rFonts w:cs="Arial"/>
                <w:sz w:val="18"/>
                <w:szCs w:val="18"/>
              </w:rPr>
              <w:t>.</w:t>
            </w:r>
          </w:p>
          <w:p w14:paraId="38315B39" w14:textId="77777777" w:rsidR="00167379" w:rsidRDefault="00167379" w:rsidP="00167379">
            <w:pPr>
              <w:pStyle w:val="TAL"/>
              <w:rPr>
                <w:i/>
                <w:iCs/>
              </w:rPr>
            </w:pPr>
            <w:r>
              <w:rPr>
                <w:i/>
                <w:iCs/>
              </w:rPr>
              <w:t>Action proposed by Chair:</w:t>
            </w:r>
          </w:p>
          <w:p w14:paraId="7A311122" w14:textId="3F755E95" w:rsidR="00167379" w:rsidRPr="00C56D54" w:rsidRDefault="00167379" w:rsidP="00167379">
            <w:pPr>
              <w:pStyle w:val="TAL"/>
              <w:rPr>
                <w:i/>
                <w:sz w:val="20"/>
              </w:rPr>
            </w:pPr>
            <w:r>
              <w:rPr>
                <w:i/>
                <w:sz w:val="20"/>
              </w:rPr>
              <w:t>Questions are asked to CT3. WG to discuss if LS response to be provided.</w:t>
            </w:r>
          </w:p>
        </w:tc>
      </w:tr>
      <w:tr w:rsidR="00167379" w:rsidRPr="002F2600" w14:paraId="1EE5849E" w14:textId="77777777" w:rsidTr="0035300E">
        <w:tc>
          <w:tcPr>
            <w:tcW w:w="976" w:type="dxa"/>
            <w:tcBorders>
              <w:left w:val="single" w:sz="12" w:space="0" w:color="auto"/>
              <w:right w:val="single" w:sz="12" w:space="0" w:color="auto"/>
            </w:tcBorders>
          </w:tcPr>
          <w:p w14:paraId="680C5ADE"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3D06F760"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F4CF9F6" w14:textId="452D2240" w:rsidR="00167379" w:rsidRPr="005038CE" w:rsidRDefault="007718F5" w:rsidP="00167379">
            <w:pPr>
              <w:pStyle w:val="FP"/>
              <w:suppressLineNumbers/>
              <w:suppressAutoHyphens/>
              <w:spacing w:before="60" w:after="60"/>
              <w:jc w:val="center"/>
              <w:rPr>
                <w:rFonts w:ascii="Times New Roman" w:hAnsi="Times New Roman"/>
                <w:sz w:val="24"/>
                <w:szCs w:val="24"/>
              </w:rPr>
            </w:pPr>
            <w:hyperlink r:id="rId35" w:history="1">
              <w:r w:rsidR="00167379">
                <w:rPr>
                  <w:rStyle w:val="Hyperlink"/>
                  <w:rFonts w:ascii="Times New Roman" w:eastAsia="MS Mincho" w:hAnsi="Times New Roman"/>
                  <w:sz w:val="24"/>
                  <w:szCs w:val="24"/>
                  <w:lang w:val="en-US" w:eastAsia="ja-JP"/>
                </w:rPr>
                <w:t>3093</w:t>
              </w:r>
            </w:hyperlink>
          </w:p>
        </w:tc>
        <w:tc>
          <w:tcPr>
            <w:tcW w:w="3420" w:type="dxa"/>
            <w:tcBorders>
              <w:left w:val="single" w:sz="12" w:space="0" w:color="auto"/>
              <w:bottom w:val="single" w:sz="4" w:space="0" w:color="auto"/>
              <w:right w:val="single" w:sz="12" w:space="0" w:color="auto"/>
            </w:tcBorders>
            <w:shd w:val="clear" w:color="auto" w:fill="FFFF00"/>
          </w:tcPr>
          <w:p w14:paraId="571E3545" w14:textId="12083C1D" w:rsidR="00167379" w:rsidRPr="008F37F9" w:rsidRDefault="00167379" w:rsidP="00167379">
            <w:pPr>
              <w:pStyle w:val="TAL"/>
              <w:rPr>
                <w:sz w:val="20"/>
              </w:rPr>
            </w:pPr>
            <w:r>
              <w:rPr>
                <w:sz w:val="20"/>
              </w:rPr>
              <w:t>LS out   Rel-18 Reply LS on UPSI handling at the UE</w:t>
            </w:r>
          </w:p>
        </w:tc>
        <w:tc>
          <w:tcPr>
            <w:tcW w:w="1440" w:type="dxa"/>
            <w:tcBorders>
              <w:left w:val="single" w:sz="12" w:space="0" w:color="auto"/>
              <w:bottom w:val="single" w:sz="4" w:space="0" w:color="auto"/>
              <w:right w:val="single" w:sz="12" w:space="0" w:color="auto"/>
            </w:tcBorders>
            <w:shd w:val="clear" w:color="auto" w:fill="FFFF00"/>
          </w:tcPr>
          <w:p w14:paraId="3CEE8F47" w14:textId="60F6E473" w:rsidR="00167379" w:rsidRPr="008F37F9" w:rsidRDefault="00167379" w:rsidP="00167379">
            <w:pPr>
              <w:pStyle w:val="TAL"/>
              <w:rPr>
                <w:sz w:val="20"/>
              </w:rPr>
            </w:pPr>
            <w:r>
              <w:rPr>
                <w:sz w:val="20"/>
              </w:rPr>
              <w:t>Qualcomm Incorporated</w:t>
            </w:r>
          </w:p>
        </w:tc>
        <w:tc>
          <w:tcPr>
            <w:tcW w:w="1080" w:type="dxa"/>
            <w:tcBorders>
              <w:left w:val="single" w:sz="12" w:space="0" w:color="auto"/>
              <w:right w:val="single" w:sz="12" w:space="0" w:color="auto"/>
            </w:tcBorders>
          </w:tcPr>
          <w:p w14:paraId="26FB7042" w14:textId="77777777" w:rsidR="00167379" w:rsidRPr="008F37F9" w:rsidRDefault="00167379" w:rsidP="00167379">
            <w:pPr>
              <w:pStyle w:val="TAL"/>
              <w:rPr>
                <w:sz w:val="20"/>
              </w:rPr>
            </w:pPr>
          </w:p>
        </w:tc>
        <w:tc>
          <w:tcPr>
            <w:tcW w:w="4860" w:type="dxa"/>
            <w:tcBorders>
              <w:left w:val="single" w:sz="12" w:space="0" w:color="auto"/>
              <w:right w:val="single" w:sz="12" w:space="0" w:color="auto"/>
            </w:tcBorders>
          </w:tcPr>
          <w:p w14:paraId="170E692C" w14:textId="77777777" w:rsidR="00167379" w:rsidRPr="00C56D54" w:rsidRDefault="00167379" w:rsidP="00167379">
            <w:pPr>
              <w:pStyle w:val="TAL"/>
              <w:rPr>
                <w:i/>
                <w:sz w:val="20"/>
              </w:rPr>
            </w:pPr>
          </w:p>
        </w:tc>
      </w:tr>
      <w:tr w:rsidR="00167379" w:rsidRPr="002F2600" w14:paraId="31CEE106" w14:textId="77777777" w:rsidTr="0035300E">
        <w:tc>
          <w:tcPr>
            <w:tcW w:w="976" w:type="dxa"/>
            <w:tcBorders>
              <w:left w:val="single" w:sz="12" w:space="0" w:color="auto"/>
              <w:right w:val="single" w:sz="12" w:space="0" w:color="auto"/>
            </w:tcBorders>
          </w:tcPr>
          <w:p w14:paraId="01011977"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223AA8CC"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F6A6749" w14:textId="5153606C" w:rsidR="00167379" w:rsidRPr="005038CE" w:rsidRDefault="007718F5" w:rsidP="00167379">
            <w:pPr>
              <w:pStyle w:val="FP"/>
              <w:suppressLineNumbers/>
              <w:suppressAutoHyphens/>
              <w:spacing w:before="60" w:after="60"/>
              <w:jc w:val="center"/>
              <w:rPr>
                <w:rFonts w:ascii="Times New Roman" w:hAnsi="Times New Roman"/>
                <w:sz w:val="24"/>
                <w:szCs w:val="24"/>
              </w:rPr>
            </w:pPr>
            <w:hyperlink r:id="rId36" w:history="1">
              <w:r w:rsidR="00167379">
                <w:rPr>
                  <w:rStyle w:val="Hyperlink"/>
                  <w:rFonts w:ascii="Times New Roman" w:eastAsia="MS Mincho" w:hAnsi="Times New Roman"/>
                  <w:sz w:val="24"/>
                  <w:szCs w:val="24"/>
                  <w:lang w:val="en-US" w:eastAsia="ja-JP"/>
                </w:rPr>
                <w:t>3204</w:t>
              </w:r>
            </w:hyperlink>
          </w:p>
        </w:tc>
        <w:tc>
          <w:tcPr>
            <w:tcW w:w="3420" w:type="dxa"/>
            <w:tcBorders>
              <w:left w:val="single" w:sz="12" w:space="0" w:color="auto"/>
              <w:bottom w:val="single" w:sz="4" w:space="0" w:color="auto"/>
              <w:right w:val="single" w:sz="12" w:space="0" w:color="auto"/>
            </w:tcBorders>
            <w:shd w:val="clear" w:color="auto" w:fill="FFFF00"/>
          </w:tcPr>
          <w:p w14:paraId="7009444E" w14:textId="2FBEDE80" w:rsidR="00167379" w:rsidRPr="008F37F9" w:rsidRDefault="00167379" w:rsidP="00167379">
            <w:pPr>
              <w:pStyle w:val="TAL"/>
              <w:rPr>
                <w:sz w:val="20"/>
              </w:rPr>
            </w:pPr>
            <w:r>
              <w:rPr>
                <w:sz w:val="20"/>
              </w:rPr>
              <w:t>LS out   Rel-18 Reply LS on CAPIF extensibility</w:t>
            </w:r>
          </w:p>
        </w:tc>
        <w:tc>
          <w:tcPr>
            <w:tcW w:w="1440" w:type="dxa"/>
            <w:tcBorders>
              <w:left w:val="single" w:sz="12" w:space="0" w:color="auto"/>
              <w:bottom w:val="single" w:sz="4" w:space="0" w:color="auto"/>
              <w:right w:val="single" w:sz="12" w:space="0" w:color="auto"/>
            </w:tcBorders>
            <w:shd w:val="clear" w:color="auto" w:fill="FFFF00"/>
          </w:tcPr>
          <w:p w14:paraId="2E8E5255" w14:textId="073AD79C" w:rsidR="00167379" w:rsidRPr="008F37F9" w:rsidRDefault="008C16D6" w:rsidP="00167379">
            <w:pPr>
              <w:pStyle w:val="TAL"/>
              <w:rPr>
                <w:sz w:val="20"/>
              </w:rPr>
            </w:pPr>
            <w:r>
              <w:rPr>
                <w:sz w:val="20"/>
              </w:rPr>
              <w:t>Nokia</w:t>
            </w:r>
          </w:p>
        </w:tc>
        <w:tc>
          <w:tcPr>
            <w:tcW w:w="1080" w:type="dxa"/>
            <w:tcBorders>
              <w:left w:val="single" w:sz="12" w:space="0" w:color="auto"/>
              <w:right w:val="single" w:sz="12" w:space="0" w:color="auto"/>
            </w:tcBorders>
          </w:tcPr>
          <w:p w14:paraId="24F9533C" w14:textId="77777777" w:rsidR="00167379" w:rsidRPr="008F37F9" w:rsidRDefault="00167379" w:rsidP="00167379">
            <w:pPr>
              <w:pStyle w:val="TAL"/>
              <w:rPr>
                <w:sz w:val="20"/>
              </w:rPr>
            </w:pPr>
          </w:p>
        </w:tc>
        <w:tc>
          <w:tcPr>
            <w:tcW w:w="4860" w:type="dxa"/>
            <w:tcBorders>
              <w:left w:val="single" w:sz="12" w:space="0" w:color="auto"/>
              <w:right w:val="single" w:sz="12" w:space="0" w:color="auto"/>
            </w:tcBorders>
          </w:tcPr>
          <w:p w14:paraId="0BFADBCC" w14:textId="77777777" w:rsidR="00167379" w:rsidRPr="00C56D54" w:rsidRDefault="00167379" w:rsidP="00167379">
            <w:pPr>
              <w:pStyle w:val="TAL"/>
              <w:rPr>
                <w:i/>
                <w:sz w:val="20"/>
              </w:rPr>
            </w:pPr>
          </w:p>
        </w:tc>
      </w:tr>
      <w:tr w:rsidR="00167379" w:rsidRPr="002F2600" w14:paraId="3F6390F3" w14:textId="77777777" w:rsidTr="009074FF">
        <w:tc>
          <w:tcPr>
            <w:tcW w:w="976" w:type="dxa"/>
            <w:tcBorders>
              <w:left w:val="single" w:sz="12" w:space="0" w:color="auto"/>
              <w:right w:val="single" w:sz="12" w:space="0" w:color="auto"/>
            </w:tcBorders>
          </w:tcPr>
          <w:p w14:paraId="693EFEBE"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30BF9E42"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2271EA5" w14:textId="77777777" w:rsidR="00167379" w:rsidRPr="005038CE" w:rsidRDefault="00167379" w:rsidP="00167379">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71CF8385" w14:textId="77777777" w:rsidR="00167379" w:rsidRPr="008F37F9"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0F56E84" w14:textId="77777777" w:rsidR="00167379" w:rsidRPr="008F37F9" w:rsidRDefault="00167379" w:rsidP="00167379">
            <w:pPr>
              <w:pStyle w:val="TAL"/>
              <w:rPr>
                <w:sz w:val="20"/>
              </w:rPr>
            </w:pPr>
          </w:p>
        </w:tc>
        <w:tc>
          <w:tcPr>
            <w:tcW w:w="1080" w:type="dxa"/>
            <w:tcBorders>
              <w:left w:val="single" w:sz="12" w:space="0" w:color="auto"/>
              <w:right w:val="single" w:sz="12" w:space="0" w:color="auto"/>
            </w:tcBorders>
          </w:tcPr>
          <w:p w14:paraId="229D98B2" w14:textId="77777777" w:rsidR="00167379" w:rsidRPr="008F37F9" w:rsidRDefault="00167379" w:rsidP="00167379">
            <w:pPr>
              <w:pStyle w:val="TAL"/>
              <w:rPr>
                <w:sz w:val="20"/>
              </w:rPr>
            </w:pPr>
          </w:p>
        </w:tc>
        <w:tc>
          <w:tcPr>
            <w:tcW w:w="4860" w:type="dxa"/>
            <w:tcBorders>
              <w:left w:val="single" w:sz="12" w:space="0" w:color="auto"/>
              <w:right w:val="single" w:sz="12" w:space="0" w:color="auto"/>
            </w:tcBorders>
          </w:tcPr>
          <w:p w14:paraId="12F796DE" w14:textId="77777777" w:rsidR="00167379" w:rsidRPr="00C56D54" w:rsidRDefault="00167379" w:rsidP="00167379">
            <w:pPr>
              <w:pStyle w:val="TAL"/>
              <w:rPr>
                <w:i/>
                <w:sz w:val="20"/>
              </w:rPr>
            </w:pPr>
          </w:p>
        </w:tc>
      </w:tr>
      <w:tr w:rsidR="00167379" w:rsidRPr="002F2600" w14:paraId="7DFBCCEC" w14:textId="77777777" w:rsidTr="00C177C0">
        <w:tc>
          <w:tcPr>
            <w:tcW w:w="976" w:type="dxa"/>
            <w:tcBorders>
              <w:left w:val="single" w:sz="12" w:space="0" w:color="auto"/>
              <w:right w:val="single" w:sz="12" w:space="0" w:color="auto"/>
            </w:tcBorders>
            <w:shd w:val="clear" w:color="auto" w:fill="D9D9D9"/>
            <w:vAlign w:val="center"/>
          </w:tcPr>
          <w:p w14:paraId="69BC8CFF" w14:textId="77777777" w:rsidR="00167379" w:rsidRPr="008F37F9" w:rsidRDefault="00167379" w:rsidP="00167379">
            <w:pPr>
              <w:pStyle w:val="TAL"/>
              <w:rPr>
                <w:b/>
                <w:bCs/>
                <w:sz w:val="24"/>
              </w:rPr>
            </w:pPr>
            <w:r w:rsidRPr="008F37F9">
              <w:rPr>
                <w:b/>
                <w:bCs/>
                <w:sz w:val="24"/>
              </w:rPr>
              <w:t>7</w:t>
            </w:r>
          </w:p>
        </w:tc>
        <w:tc>
          <w:tcPr>
            <w:tcW w:w="8852" w:type="dxa"/>
            <w:gridSpan w:val="5"/>
            <w:tcBorders>
              <w:left w:val="single" w:sz="12" w:space="0" w:color="auto"/>
              <w:right w:val="single" w:sz="12" w:space="0" w:color="auto"/>
            </w:tcBorders>
            <w:shd w:val="clear" w:color="auto" w:fill="D9D9D9"/>
            <w:vAlign w:val="center"/>
          </w:tcPr>
          <w:p w14:paraId="017A00DC" w14:textId="77777777" w:rsidR="00167379" w:rsidRPr="008F37F9" w:rsidRDefault="00167379" w:rsidP="00167379">
            <w:pPr>
              <w:pStyle w:val="TAL"/>
              <w:rPr>
                <w:b/>
                <w:bCs/>
                <w:sz w:val="24"/>
              </w:rPr>
            </w:pPr>
            <w:r w:rsidRPr="008F37F9">
              <w:rPr>
                <w:b/>
                <w:bCs/>
                <w:sz w:val="24"/>
              </w:rPr>
              <w:t>Release 7 and earlier releases</w:t>
            </w:r>
          </w:p>
        </w:tc>
        <w:tc>
          <w:tcPr>
            <w:tcW w:w="4860" w:type="dxa"/>
            <w:tcBorders>
              <w:left w:val="single" w:sz="12" w:space="0" w:color="auto"/>
              <w:right w:val="single" w:sz="12" w:space="0" w:color="auto"/>
            </w:tcBorders>
            <w:shd w:val="clear" w:color="auto" w:fill="D9D9D9"/>
            <w:vAlign w:val="center"/>
          </w:tcPr>
          <w:p w14:paraId="407FB2D1" w14:textId="77777777" w:rsidR="00167379" w:rsidRPr="002F2600" w:rsidRDefault="00167379" w:rsidP="00167379">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167379" w:rsidRPr="002F2600" w14:paraId="4F8EC1EF" w14:textId="77777777" w:rsidTr="00C177C0">
        <w:trPr>
          <w:trHeight w:val="305"/>
        </w:trPr>
        <w:tc>
          <w:tcPr>
            <w:tcW w:w="976" w:type="dxa"/>
            <w:tcBorders>
              <w:left w:val="single" w:sz="12" w:space="0" w:color="auto"/>
              <w:right w:val="single" w:sz="12" w:space="0" w:color="auto"/>
            </w:tcBorders>
            <w:shd w:val="clear" w:color="auto" w:fill="F7CAAC"/>
          </w:tcPr>
          <w:p w14:paraId="3FF16C9A" w14:textId="77777777" w:rsidR="00167379" w:rsidRPr="00C97728" w:rsidRDefault="00167379" w:rsidP="00167379">
            <w:pPr>
              <w:pStyle w:val="TAL"/>
              <w:rPr>
                <w:b/>
                <w:bCs/>
                <w:sz w:val="20"/>
              </w:rPr>
            </w:pPr>
            <w:r w:rsidRPr="000A09B6">
              <w:rPr>
                <w:b/>
                <w:bCs/>
                <w:sz w:val="24"/>
              </w:rPr>
              <w:t>8</w:t>
            </w:r>
          </w:p>
        </w:tc>
        <w:tc>
          <w:tcPr>
            <w:tcW w:w="2162" w:type="dxa"/>
            <w:tcBorders>
              <w:left w:val="single" w:sz="12" w:space="0" w:color="auto"/>
              <w:right w:val="single" w:sz="12" w:space="0" w:color="auto"/>
            </w:tcBorders>
            <w:shd w:val="clear" w:color="auto" w:fill="F7CAAC"/>
          </w:tcPr>
          <w:p w14:paraId="2BE014F5" w14:textId="77777777" w:rsidR="00167379" w:rsidRPr="00C97728" w:rsidRDefault="00167379" w:rsidP="00167379">
            <w:pPr>
              <w:pStyle w:val="TAL"/>
              <w:rPr>
                <w:b/>
                <w:bCs/>
                <w:sz w:val="20"/>
              </w:rPr>
            </w:pPr>
            <w:r w:rsidRPr="00970C50">
              <w:rPr>
                <w:b/>
                <w:bCs/>
                <w:sz w:val="24"/>
              </w:rPr>
              <w:t>Release 8</w:t>
            </w:r>
          </w:p>
        </w:tc>
        <w:tc>
          <w:tcPr>
            <w:tcW w:w="750" w:type="dxa"/>
            <w:tcBorders>
              <w:left w:val="single" w:sz="12" w:space="0" w:color="auto"/>
              <w:right w:val="single" w:sz="12" w:space="0" w:color="auto"/>
            </w:tcBorders>
            <w:shd w:val="clear" w:color="auto" w:fill="F7CAAC"/>
          </w:tcPr>
          <w:p w14:paraId="4E90B9A5"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212EC317"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19FEFC29"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661C6A36"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6B239818"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4864691E" w14:textId="77777777" w:rsidTr="00347390">
        <w:trPr>
          <w:trHeight w:val="305"/>
        </w:trPr>
        <w:tc>
          <w:tcPr>
            <w:tcW w:w="976" w:type="dxa"/>
            <w:tcBorders>
              <w:left w:val="single" w:sz="12" w:space="0" w:color="auto"/>
              <w:right w:val="single" w:sz="12" w:space="0" w:color="auto"/>
            </w:tcBorders>
            <w:shd w:val="clear" w:color="auto" w:fill="auto"/>
          </w:tcPr>
          <w:p w14:paraId="32B2D959" w14:textId="77777777" w:rsidR="00167379" w:rsidRPr="008F37F9" w:rsidRDefault="00167379" w:rsidP="00167379">
            <w:pPr>
              <w:pStyle w:val="TAL"/>
              <w:rPr>
                <w:b/>
                <w:bCs/>
                <w:sz w:val="24"/>
              </w:rPr>
            </w:pPr>
            <w:r w:rsidRPr="002B369A">
              <w:rPr>
                <w:sz w:val="20"/>
              </w:rPr>
              <w:t>8.1</w:t>
            </w:r>
          </w:p>
        </w:tc>
        <w:tc>
          <w:tcPr>
            <w:tcW w:w="2162" w:type="dxa"/>
            <w:tcBorders>
              <w:left w:val="single" w:sz="12" w:space="0" w:color="auto"/>
              <w:right w:val="single" w:sz="12" w:space="0" w:color="auto"/>
            </w:tcBorders>
            <w:shd w:val="clear" w:color="auto" w:fill="auto"/>
          </w:tcPr>
          <w:p w14:paraId="1248F7E9" w14:textId="77777777" w:rsidR="00167379" w:rsidRPr="002B369A" w:rsidRDefault="00167379" w:rsidP="00167379">
            <w:pPr>
              <w:pStyle w:val="TAL"/>
              <w:rPr>
                <w:sz w:val="20"/>
              </w:rPr>
            </w:pPr>
            <w:r w:rsidRPr="002B369A">
              <w:rPr>
                <w:sz w:val="20"/>
              </w:rPr>
              <w:t>Release 8 IMS/CS Work Items</w:t>
            </w:r>
          </w:p>
          <w:p w14:paraId="145B718D" w14:textId="77777777" w:rsidR="00167379" w:rsidRPr="002B369A" w:rsidRDefault="00167379" w:rsidP="00167379">
            <w:pPr>
              <w:pStyle w:val="TAL"/>
              <w:rPr>
                <w:color w:val="0000FF"/>
                <w:sz w:val="20"/>
              </w:rPr>
            </w:pPr>
            <w:r w:rsidRPr="002B369A">
              <w:rPr>
                <w:color w:val="0000FF"/>
                <w:sz w:val="20"/>
              </w:rPr>
              <w:t>[IMS-CCR-IWIP]</w:t>
            </w:r>
          </w:p>
          <w:p w14:paraId="131FE1C7" w14:textId="77777777" w:rsidR="00167379" w:rsidRPr="002B369A" w:rsidRDefault="00167379" w:rsidP="00167379">
            <w:pPr>
              <w:pStyle w:val="TAL"/>
              <w:rPr>
                <w:color w:val="0000FF"/>
                <w:sz w:val="20"/>
              </w:rPr>
            </w:pPr>
            <w:r w:rsidRPr="002B369A">
              <w:rPr>
                <w:color w:val="0000FF"/>
                <w:sz w:val="20"/>
              </w:rPr>
              <w:t>[IMS-CCR-IWCS]</w:t>
            </w:r>
          </w:p>
          <w:p w14:paraId="49254192" w14:textId="77777777" w:rsidR="00167379" w:rsidRPr="002B369A" w:rsidRDefault="00167379" w:rsidP="00167379">
            <w:pPr>
              <w:pStyle w:val="TAL"/>
              <w:rPr>
                <w:color w:val="0000FF"/>
                <w:sz w:val="20"/>
              </w:rPr>
            </w:pPr>
            <w:r w:rsidRPr="002B369A">
              <w:rPr>
                <w:color w:val="0000FF"/>
                <w:sz w:val="20"/>
              </w:rPr>
              <w:t>[IMS-CCR-Mn]</w:t>
            </w:r>
          </w:p>
          <w:p w14:paraId="3551534F" w14:textId="77777777" w:rsidR="00167379" w:rsidRPr="002B369A" w:rsidRDefault="00167379" w:rsidP="00167379">
            <w:pPr>
              <w:pStyle w:val="TAL"/>
              <w:rPr>
                <w:color w:val="0000FF"/>
                <w:sz w:val="20"/>
              </w:rPr>
            </w:pPr>
            <w:r w:rsidRPr="002B369A">
              <w:rPr>
                <w:color w:val="0000FF"/>
                <w:sz w:val="20"/>
              </w:rPr>
              <w:t>[FBI]</w:t>
            </w:r>
          </w:p>
          <w:p w14:paraId="0BF5CC4D" w14:textId="77777777" w:rsidR="00167379" w:rsidRPr="002B369A" w:rsidRDefault="00167379" w:rsidP="00167379">
            <w:pPr>
              <w:pStyle w:val="TAL"/>
              <w:rPr>
                <w:color w:val="0000FF"/>
                <w:sz w:val="20"/>
              </w:rPr>
            </w:pPr>
            <w:r w:rsidRPr="002B369A">
              <w:rPr>
                <w:color w:val="0000FF"/>
                <w:sz w:val="20"/>
              </w:rPr>
              <w:t>[PktCbl-Intw]</w:t>
            </w:r>
          </w:p>
          <w:p w14:paraId="6FAB6E33" w14:textId="77777777" w:rsidR="00167379" w:rsidRPr="002B369A" w:rsidRDefault="00167379" w:rsidP="00167379">
            <w:pPr>
              <w:pStyle w:val="TAL"/>
              <w:rPr>
                <w:color w:val="0000FF"/>
                <w:sz w:val="20"/>
              </w:rPr>
            </w:pPr>
            <w:r w:rsidRPr="002B369A">
              <w:rPr>
                <w:color w:val="0000FF"/>
                <w:sz w:val="20"/>
              </w:rPr>
              <w:t>[ExtSIPI]</w:t>
            </w:r>
          </w:p>
          <w:p w14:paraId="1EAF9EA1" w14:textId="77777777" w:rsidR="00167379" w:rsidRPr="002B369A" w:rsidRDefault="00167379" w:rsidP="00167379">
            <w:pPr>
              <w:pStyle w:val="TAL"/>
              <w:rPr>
                <w:color w:val="0000FF"/>
                <w:sz w:val="20"/>
              </w:rPr>
            </w:pPr>
            <w:r w:rsidRPr="002B369A">
              <w:rPr>
                <w:color w:val="0000FF"/>
                <w:sz w:val="20"/>
              </w:rPr>
              <w:t>[FBI2-IOPSI]</w:t>
            </w:r>
          </w:p>
          <w:p w14:paraId="526542F4" w14:textId="77777777" w:rsidR="00167379" w:rsidRPr="002B369A" w:rsidRDefault="00167379" w:rsidP="00167379">
            <w:pPr>
              <w:pStyle w:val="TAL"/>
              <w:rPr>
                <w:color w:val="0000FF"/>
                <w:sz w:val="20"/>
              </w:rPr>
            </w:pPr>
            <w:r w:rsidRPr="002B369A">
              <w:rPr>
                <w:color w:val="0000FF"/>
                <w:sz w:val="20"/>
              </w:rPr>
              <w:t>[SIP_Nc]</w:t>
            </w:r>
          </w:p>
          <w:p w14:paraId="11C67AE3" w14:textId="77777777" w:rsidR="00167379" w:rsidRPr="002B369A" w:rsidRDefault="00167379" w:rsidP="00167379">
            <w:pPr>
              <w:pStyle w:val="TAL"/>
              <w:rPr>
                <w:color w:val="0000FF"/>
                <w:sz w:val="20"/>
              </w:rPr>
            </w:pPr>
            <w:r w:rsidRPr="002B369A">
              <w:rPr>
                <w:color w:val="0000FF"/>
                <w:sz w:val="20"/>
              </w:rPr>
              <w:t>[UUSIW]</w:t>
            </w:r>
          </w:p>
          <w:p w14:paraId="06650DB1" w14:textId="77777777" w:rsidR="00167379" w:rsidRPr="002B369A" w:rsidRDefault="00167379" w:rsidP="00167379">
            <w:pPr>
              <w:pStyle w:val="TAL"/>
              <w:rPr>
                <w:color w:val="0000FF"/>
                <w:sz w:val="20"/>
              </w:rPr>
            </w:pPr>
            <w:r w:rsidRPr="002B369A">
              <w:rPr>
                <w:color w:val="0000FF"/>
                <w:sz w:val="20"/>
              </w:rPr>
              <w:t>[MAINT_R1]</w:t>
            </w:r>
          </w:p>
          <w:p w14:paraId="6DCAEDC1" w14:textId="77777777" w:rsidR="00167379" w:rsidRPr="002B369A" w:rsidRDefault="00167379" w:rsidP="00167379">
            <w:pPr>
              <w:pStyle w:val="TAL"/>
              <w:rPr>
                <w:color w:val="0000FF"/>
                <w:sz w:val="20"/>
              </w:rPr>
            </w:pPr>
            <w:r w:rsidRPr="002B369A">
              <w:rPr>
                <w:color w:val="0000FF"/>
                <w:sz w:val="20"/>
              </w:rPr>
              <w:t>[MAINT_R2]</w:t>
            </w:r>
          </w:p>
          <w:p w14:paraId="1D0FF6A2" w14:textId="77777777" w:rsidR="00167379" w:rsidRPr="002B369A" w:rsidRDefault="00167379" w:rsidP="00167379">
            <w:pPr>
              <w:pStyle w:val="TAL"/>
              <w:rPr>
                <w:color w:val="0000FF"/>
                <w:sz w:val="20"/>
              </w:rPr>
            </w:pPr>
            <w:r w:rsidRPr="002B369A">
              <w:rPr>
                <w:color w:val="0000FF"/>
                <w:sz w:val="20"/>
              </w:rPr>
              <w:t>[REDOC_TIS-C3]</w:t>
            </w:r>
          </w:p>
          <w:p w14:paraId="08755F86" w14:textId="77777777" w:rsidR="00167379" w:rsidRPr="002B369A" w:rsidRDefault="00167379" w:rsidP="00167379">
            <w:pPr>
              <w:pStyle w:val="TAL"/>
              <w:rPr>
                <w:color w:val="0000FF"/>
                <w:sz w:val="20"/>
              </w:rPr>
            </w:pPr>
            <w:r w:rsidRPr="002B369A">
              <w:rPr>
                <w:color w:val="0000FF"/>
                <w:sz w:val="20"/>
              </w:rPr>
              <w:t>[Overlap]</w:t>
            </w:r>
          </w:p>
          <w:p w14:paraId="19DE53C6" w14:textId="77777777" w:rsidR="00167379" w:rsidRPr="002B369A" w:rsidRDefault="00167379" w:rsidP="00167379">
            <w:pPr>
              <w:pStyle w:val="TAL"/>
              <w:rPr>
                <w:color w:val="0000FF"/>
                <w:sz w:val="20"/>
              </w:rPr>
            </w:pPr>
            <w:r w:rsidRPr="002B369A">
              <w:rPr>
                <w:color w:val="0000FF"/>
                <w:sz w:val="20"/>
              </w:rPr>
              <w:t>[CW_IMS]</w:t>
            </w:r>
          </w:p>
          <w:p w14:paraId="0140A056" w14:textId="77777777" w:rsidR="00167379" w:rsidRPr="002B369A" w:rsidRDefault="00167379" w:rsidP="00167379">
            <w:pPr>
              <w:pStyle w:val="TAL"/>
              <w:rPr>
                <w:color w:val="0000FF"/>
                <w:sz w:val="20"/>
              </w:rPr>
            </w:pPr>
            <w:r w:rsidRPr="002B369A">
              <w:rPr>
                <w:color w:val="0000FF"/>
                <w:sz w:val="20"/>
              </w:rPr>
              <w:t>[CCBS_CCNR]</w:t>
            </w:r>
          </w:p>
          <w:p w14:paraId="2753A8B5" w14:textId="77777777" w:rsidR="00167379" w:rsidRPr="002B369A" w:rsidRDefault="00167379" w:rsidP="00167379">
            <w:pPr>
              <w:pStyle w:val="TAL"/>
              <w:rPr>
                <w:rFonts w:eastAsia="SimSun"/>
                <w:color w:val="0000FF"/>
                <w:sz w:val="20"/>
                <w:lang w:eastAsia="zh-CN"/>
              </w:rPr>
            </w:pPr>
            <w:r w:rsidRPr="002B369A">
              <w:rPr>
                <w:rFonts w:eastAsia="SimSun"/>
                <w:color w:val="0000FF"/>
                <w:sz w:val="20"/>
                <w:lang w:eastAsia="zh-CN"/>
              </w:rPr>
              <w:t>[REDOC_3GPP2]</w:t>
            </w:r>
          </w:p>
          <w:p w14:paraId="4F7BFAB3" w14:textId="77777777" w:rsidR="00167379" w:rsidRPr="002B369A" w:rsidRDefault="00167379" w:rsidP="00167379">
            <w:pPr>
              <w:pStyle w:val="TAL"/>
              <w:rPr>
                <w:color w:val="0000FF"/>
                <w:sz w:val="20"/>
                <w:lang w:eastAsia="zh-CN"/>
              </w:rPr>
            </w:pPr>
            <w:r w:rsidRPr="002B369A">
              <w:rPr>
                <w:color w:val="0000FF"/>
                <w:sz w:val="20"/>
                <w:lang w:eastAsia="zh-CN"/>
              </w:rPr>
              <w:t>[MESSIW]</w:t>
            </w:r>
          </w:p>
          <w:p w14:paraId="624D8D4A" w14:textId="77777777" w:rsidR="00167379" w:rsidRPr="002B369A" w:rsidRDefault="00167379" w:rsidP="00167379">
            <w:pPr>
              <w:pStyle w:val="TAL"/>
              <w:rPr>
                <w:color w:val="0000FF"/>
                <w:sz w:val="20"/>
              </w:rPr>
            </w:pPr>
            <w:r w:rsidRPr="002B369A">
              <w:rPr>
                <w:color w:val="0000FF"/>
                <w:sz w:val="20"/>
              </w:rPr>
              <w:t>[MTSI_eMHI]</w:t>
            </w:r>
          </w:p>
          <w:p w14:paraId="54323363" w14:textId="77777777" w:rsidR="00167379" w:rsidRPr="002B369A" w:rsidRDefault="00167379" w:rsidP="00167379">
            <w:pPr>
              <w:pStyle w:val="TAL"/>
              <w:rPr>
                <w:color w:val="0000FF"/>
                <w:sz w:val="20"/>
              </w:rPr>
            </w:pPr>
            <w:r w:rsidRPr="002B369A">
              <w:rPr>
                <w:color w:val="0000FF"/>
                <w:sz w:val="20"/>
              </w:rPr>
              <w:t>[AoIP-CN]</w:t>
            </w:r>
          </w:p>
          <w:p w14:paraId="24EA3F33" w14:textId="77777777" w:rsidR="00167379" w:rsidRPr="002B369A" w:rsidRDefault="00167379" w:rsidP="00167379">
            <w:pPr>
              <w:pStyle w:val="TAL"/>
              <w:rPr>
                <w:color w:val="0000FF"/>
                <w:sz w:val="20"/>
                <w:lang w:eastAsia="zh-CN"/>
              </w:rPr>
            </w:pPr>
            <w:r w:rsidRPr="002B369A">
              <w:rPr>
                <w:color w:val="0000FF"/>
                <w:sz w:val="20"/>
                <w:lang w:eastAsia="zh-CN"/>
              </w:rPr>
              <w:t>[ICSRA]</w:t>
            </w:r>
          </w:p>
          <w:p w14:paraId="49874006" w14:textId="77777777" w:rsidR="00167379" w:rsidRPr="002B369A" w:rsidRDefault="00167379" w:rsidP="00167379">
            <w:pPr>
              <w:pStyle w:val="TAL"/>
              <w:rPr>
                <w:color w:val="0000FF"/>
                <w:sz w:val="20"/>
              </w:rPr>
            </w:pPr>
            <w:r w:rsidRPr="002B369A">
              <w:rPr>
                <w:color w:val="0000FF"/>
                <w:sz w:val="20"/>
              </w:rPr>
              <w:t>[CAT_SS]</w:t>
            </w:r>
          </w:p>
          <w:p w14:paraId="64AFFE5E" w14:textId="77777777" w:rsidR="00167379" w:rsidRPr="008F37F9" w:rsidRDefault="00167379" w:rsidP="00167379">
            <w:pPr>
              <w:pStyle w:val="TAL"/>
              <w:rPr>
                <w:b/>
                <w:bCs/>
                <w:sz w:val="24"/>
              </w:rPr>
            </w:pPr>
            <w:r w:rsidRPr="002B369A">
              <w:rPr>
                <w:color w:val="0000FF"/>
                <w:sz w:val="20"/>
              </w:rPr>
              <w:t>[TEI8] – IMS/CS</w:t>
            </w:r>
          </w:p>
        </w:tc>
        <w:tc>
          <w:tcPr>
            <w:tcW w:w="750" w:type="dxa"/>
            <w:tcBorders>
              <w:left w:val="single" w:sz="12" w:space="0" w:color="auto"/>
              <w:right w:val="single" w:sz="12" w:space="0" w:color="auto"/>
            </w:tcBorders>
            <w:shd w:val="clear" w:color="auto" w:fill="auto"/>
          </w:tcPr>
          <w:p w14:paraId="4EBE5455"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76B62834" w14:textId="77777777" w:rsidR="00167379" w:rsidRPr="0040318B" w:rsidRDefault="00167379" w:rsidP="00167379">
            <w:pPr>
              <w:pStyle w:val="TAL"/>
              <w:rPr>
                <w:sz w:val="20"/>
                <w:lang w:val="en-US"/>
              </w:rPr>
            </w:pPr>
          </w:p>
        </w:tc>
        <w:tc>
          <w:tcPr>
            <w:tcW w:w="1440" w:type="dxa"/>
            <w:tcBorders>
              <w:left w:val="single" w:sz="12" w:space="0" w:color="auto"/>
              <w:right w:val="single" w:sz="12" w:space="0" w:color="auto"/>
            </w:tcBorders>
            <w:shd w:val="clear" w:color="auto" w:fill="auto"/>
          </w:tcPr>
          <w:p w14:paraId="45313F3D" w14:textId="77777777" w:rsidR="00167379" w:rsidRPr="0040318B" w:rsidRDefault="00167379" w:rsidP="00167379">
            <w:pPr>
              <w:pStyle w:val="TAL"/>
              <w:rPr>
                <w:sz w:val="20"/>
                <w:lang w:val="en-US"/>
              </w:rPr>
            </w:pPr>
          </w:p>
        </w:tc>
        <w:tc>
          <w:tcPr>
            <w:tcW w:w="1080" w:type="dxa"/>
            <w:tcBorders>
              <w:left w:val="single" w:sz="12" w:space="0" w:color="auto"/>
              <w:right w:val="single" w:sz="12" w:space="0" w:color="auto"/>
            </w:tcBorders>
            <w:shd w:val="clear" w:color="auto" w:fill="auto"/>
          </w:tcPr>
          <w:p w14:paraId="0D53D3D1"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3F1A56E" w14:textId="77777777" w:rsidR="00167379" w:rsidRPr="00FD42B2" w:rsidRDefault="00167379" w:rsidP="00167379">
            <w:pPr>
              <w:pStyle w:val="TAL"/>
              <w:rPr>
                <w:sz w:val="20"/>
              </w:rPr>
            </w:pPr>
          </w:p>
        </w:tc>
      </w:tr>
      <w:tr w:rsidR="00167379" w:rsidRPr="002F2600" w14:paraId="2B74E237" w14:textId="77777777" w:rsidTr="00347390">
        <w:trPr>
          <w:trHeight w:val="305"/>
        </w:trPr>
        <w:tc>
          <w:tcPr>
            <w:tcW w:w="976" w:type="dxa"/>
            <w:tcBorders>
              <w:left w:val="single" w:sz="12" w:space="0" w:color="auto"/>
              <w:right w:val="single" w:sz="12" w:space="0" w:color="auto"/>
            </w:tcBorders>
            <w:shd w:val="clear" w:color="auto" w:fill="auto"/>
          </w:tcPr>
          <w:p w14:paraId="4F217CEA" w14:textId="77777777" w:rsidR="00167379" w:rsidRPr="008F37F9" w:rsidRDefault="00167379" w:rsidP="00167379">
            <w:pPr>
              <w:pStyle w:val="TAL"/>
              <w:rPr>
                <w:b/>
                <w:bCs/>
                <w:sz w:val="24"/>
              </w:rPr>
            </w:pPr>
            <w:r w:rsidRPr="002B369A">
              <w:rPr>
                <w:sz w:val="20"/>
              </w:rPr>
              <w:t>8.2</w:t>
            </w:r>
          </w:p>
        </w:tc>
        <w:tc>
          <w:tcPr>
            <w:tcW w:w="2162" w:type="dxa"/>
            <w:tcBorders>
              <w:left w:val="single" w:sz="12" w:space="0" w:color="auto"/>
              <w:right w:val="single" w:sz="12" w:space="0" w:color="auto"/>
            </w:tcBorders>
            <w:shd w:val="clear" w:color="auto" w:fill="auto"/>
          </w:tcPr>
          <w:p w14:paraId="52C1EEC1" w14:textId="77777777" w:rsidR="00167379" w:rsidRPr="002B369A" w:rsidRDefault="00167379" w:rsidP="00167379">
            <w:pPr>
              <w:pStyle w:val="TAL"/>
              <w:rPr>
                <w:sz w:val="20"/>
              </w:rPr>
            </w:pPr>
            <w:r w:rsidRPr="002B369A">
              <w:rPr>
                <w:sz w:val="20"/>
              </w:rPr>
              <w:t>Release 8 Packet Core Work Items</w:t>
            </w:r>
          </w:p>
          <w:p w14:paraId="74F14278" w14:textId="77777777" w:rsidR="00167379" w:rsidRPr="002B369A" w:rsidRDefault="00167379" w:rsidP="00167379">
            <w:pPr>
              <w:pStyle w:val="TAL"/>
              <w:rPr>
                <w:color w:val="0000FF"/>
                <w:sz w:val="20"/>
              </w:rPr>
            </w:pPr>
            <w:r w:rsidRPr="002B369A">
              <w:rPr>
                <w:color w:val="0000FF"/>
                <w:sz w:val="20"/>
              </w:rPr>
              <w:t>[MBMS]</w:t>
            </w:r>
          </w:p>
          <w:p w14:paraId="668FE60F" w14:textId="77777777" w:rsidR="00167379" w:rsidRPr="002B369A" w:rsidRDefault="00167379" w:rsidP="00167379">
            <w:pPr>
              <w:pStyle w:val="TAL"/>
              <w:rPr>
                <w:color w:val="0000FF"/>
                <w:sz w:val="20"/>
              </w:rPr>
            </w:pPr>
            <w:r w:rsidRPr="002B369A">
              <w:rPr>
                <w:color w:val="0000FF"/>
                <w:sz w:val="20"/>
              </w:rPr>
              <w:t>[PCC]</w:t>
            </w:r>
          </w:p>
          <w:p w14:paraId="3979C004" w14:textId="77777777" w:rsidR="00167379" w:rsidRPr="002B369A" w:rsidRDefault="00167379" w:rsidP="00167379">
            <w:pPr>
              <w:pStyle w:val="TAL"/>
              <w:rPr>
                <w:color w:val="0000FF"/>
                <w:sz w:val="20"/>
                <w:lang w:val="nb-NO"/>
              </w:rPr>
            </w:pPr>
            <w:r w:rsidRPr="002B369A">
              <w:rPr>
                <w:color w:val="0000FF"/>
                <w:sz w:val="20"/>
                <w:lang w:val="nb-NO"/>
              </w:rPr>
              <w:t>[DIAMGi]</w:t>
            </w:r>
          </w:p>
          <w:p w14:paraId="0EC828E1" w14:textId="77777777" w:rsidR="00167379" w:rsidRPr="002B369A" w:rsidRDefault="00167379" w:rsidP="00167379">
            <w:pPr>
              <w:pStyle w:val="TAL"/>
              <w:rPr>
                <w:color w:val="0000FF"/>
                <w:sz w:val="20"/>
                <w:lang w:val="nb-NO"/>
              </w:rPr>
            </w:pPr>
            <w:r w:rsidRPr="002B369A">
              <w:rPr>
                <w:color w:val="0000FF"/>
                <w:sz w:val="20"/>
                <w:lang w:val="nb-NO"/>
              </w:rPr>
              <w:t>[DIAMWi]</w:t>
            </w:r>
          </w:p>
          <w:p w14:paraId="2FD507E5" w14:textId="77777777" w:rsidR="00167379" w:rsidRPr="002B369A" w:rsidRDefault="00167379" w:rsidP="00167379">
            <w:pPr>
              <w:pStyle w:val="TAL"/>
              <w:rPr>
                <w:color w:val="0000FF"/>
                <w:sz w:val="20"/>
              </w:rPr>
            </w:pPr>
            <w:r w:rsidRPr="002B369A">
              <w:rPr>
                <w:color w:val="0000FF"/>
                <w:sz w:val="20"/>
              </w:rPr>
              <w:t>[SAES-St3-PCC]</w:t>
            </w:r>
          </w:p>
          <w:p w14:paraId="1A9CB2F6" w14:textId="77777777" w:rsidR="00167379" w:rsidRPr="002B369A" w:rsidRDefault="00167379" w:rsidP="00167379">
            <w:pPr>
              <w:pStyle w:val="TAL"/>
              <w:rPr>
                <w:color w:val="0000FF"/>
                <w:sz w:val="20"/>
              </w:rPr>
            </w:pPr>
            <w:r w:rsidRPr="002B369A">
              <w:rPr>
                <w:color w:val="0000FF"/>
                <w:sz w:val="20"/>
              </w:rPr>
              <w:t>[SAES-St3-intwk]</w:t>
            </w:r>
          </w:p>
          <w:p w14:paraId="088A47E2" w14:textId="77777777" w:rsidR="00167379" w:rsidRPr="008F37F9" w:rsidRDefault="00167379" w:rsidP="00167379">
            <w:pPr>
              <w:pStyle w:val="TAL"/>
              <w:rPr>
                <w:b/>
                <w:bCs/>
                <w:sz w:val="24"/>
              </w:rPr>
            </w:pPr>
            <w:r w:rsidRPr="002B369A">
              <w:rPr>
                <w:color w:val="0000FF"/>
                <w:sz w:val="20"/>
              </w:rPr>
              <w:t>[TEI8] - PC</w:t>
            </w:r>
          </w:p>
        </w:tc>
        <w:tc>
          <w:tcPr>
            <w:tcW w:w="750" w:type="dxa"/>
            <w:tcBorders>
              <w:left w:val="single" w:sz="12" w:space="0" w:color="auto"/>
              <w:right w:val="single" w:sz="12" w:space="0" w:color="auto"/>
            </w:tcBorders>
            <w:shd w:val="clear" w:color="auto" w:fill="auto"/>
          </w:tcPr>
          <w:p w14:paraId="3BF46BA3"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AD23172" w14:textId="77777777" w:rsidR="00167379" w:rsidRPr="0040318B" w:rsidRDefault="00167379" w:rsidP="00167379">
            <w:pPr>
              <w:pStyle w:val="TAL"/>
              <w:rPr>
                <w:sz w:val="20"/>
                <w:lang w:val="en-US"/>
              </w:rPr>
            </w:pPr>
          </w:p>
        </w:tc>
        <w:tc>
          <w:tcPr>
            <w:tcW w:w="1440" w:type="dxa"/>
            <w:tcBorders>
              <w:left w:val="single" w:sz="12" w:space="0" w:color="auto"/>
              <w:right w:val="single" w:sz="12" w:space="0" w:color="auto"/>
            </w:tcBorders>
            <w:shd w:val="clear" w:color="auto" w:fill="auto"/>
          </w:tcPr>
          <w:p w14:paraId="5CBFA519" w14:textId="77777777" w:rsidR="00167379" w:rsidRPr="0040318B" w:rsidRDefault="00167379" w:rsidP="00167379">
            <w:pPr>
              <w:pStyle w:val="TAL"/>
              <w:rPr>
                <w:sz w:val="20"/>
                <w:lang w:val="en-US"/>
              </w:rPr>
            </w:pPr>
          </w:p>
        </w:tc>
        <w:tc>
          <w:tcPr>
            <w:tcW w:w="1080" w:type="dxa"/>
            <w:tcBorders>
              <w:left w:val="single" w:sz="12" w:space="0" w:color="auto"/>
              <w:right w:val="single" w:sz="12" w:space="0" w:color="auto"/>
            </w:tcBorders>
            <w:shd w:val="clear" w:color="auto" w:fill="auto"/>
          </w:tcPr>
          <w:p w14:paraId="3F2DA33F"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4DC88B1" w14:textId="77777777" w:rsidR="00167379" w:rsidRPr="00FD42B2" w:rsidRDefault="00167379" w:rsidP="00167379">
            <w:pPr>
              <w:pStyle w:val="TAL"/>
              <w:rPr>
                <w:sz w:val="20"/>
              </w:rPr>
            </w:pPr>
          </w:p>
        </w:tc>
      </w:tr>
      <w:tr w:rsidR="00167379" w:rsidRPr="002F2600" w14:paraId="5A2A4494" w14:textId="77777777" w:rsidTr="00C177C0">
        <w:trPr>
          <w:trHeight w:val="305"/>
        </w:trPr>
        <w:tc>
          <w:tcPr>
            <w:tcW w:w="976" w:type="dxa"/>
            <w:tcBorders>
              <w:left w:val="single" w:sz="12" w:space="0" w:color="auto"/>
              <w:right w:val="single" w:sz="12" w:space="0" w:color="auto"/>
            </w:tcBorders>
            <w:shd w:val="clear" w:color="auto" w:fill="F7CAAC"/>
          </w:tcPr>
          <w:p w14:paraId="3E1731BF" w14:textId="77777777" w:rsidR="00167379" w:rsidRPr="00C97728" w:rsidRDefault="00167379" w:rsidP="00167379">
            <w:pPr>
              <w:pStyle w:val="TAL"/>
              <w:rPr>
                <w:b/>
                <w:bCs/>
                <w:sz w:val="20"/>
              </w:rPr>
            </w:pPr>
            <w:r>
              <w:rPr>
                <w:b/>
                <w:bCs/>
                <w:sz w:val="24"/>
              </w:rPr>
              <w:lastRenderedPageBreak/>
              <w:t>9</w:t>
            </w:r>
          </w:p>
        </w:tc>
        <w:tc>
          <w:tcPr>
            <w:tcW w:w="2162" w:type="dxa"/>
            <w:tcBorders>
              <w:left w:val="single" w:sz="12" w:space="0" w:color="auto"/>
              <w:right w:val="single" w:sz="12" w:space="0" w:color="auto"/>
            </w:tcBorders>
            <w:shd w:val="clear" w:color="auto" w:fill="F7CAAC"/>
          </w:tcPr>
          <w:p w14:paraId="1ADC3718" w14:textId="77777777" w:rsidR="00167379" w:rsidRPr="00C97728" w:rsidRDefault="00167379" w:rsidP="00167379">
            <w:pPr>
              <w:pStyle w:val="TAL"/>
              <w:rPr>
                <w:b/>
                <w:bCs/>
                <w:sz w:val="20"/>
              </w:rPr>
            </w:pPr>
            <w:r w:rsidRPr="00970C50">
              <w:rPr>
                <w:b/>
                <w:bCs/>
                <w:sz w:val="24"/>
              </w:rPr>
              <w:t xml:space="preserve">Release </w:t>
            </w:r>
            <w:r>
              <w:rPr>
                <w:b/>
                <w:bCs/>
                <w:sz w:val="24"/>
              </w:rPr>
              <w:t>9</w:t>
            </w:r>
          </w:p>
        </w:tc>
        <w:tc>
          <w:tcPr>
            <w:tcW w:w="750" w:type="dxa"/>
            <w:tcBorders>
              <w:left w:val="single" w:sz="12" w:space="0" w:color="auto"/>
              <w:right w:val="single" w:sz="12" w:space="0" w:color="auto"/>
            </w:tcBorders>
            <w:shd w:val="clear" w:color="auto" w:fill="F7CAAC"/>
          </w:tcPr>
          <w:p w14:paraId="0D3A4ADF"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056F481"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72EEA1C5"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47C10983"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5396C5AC"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5B53D511" w14:textId="77777777" w:rsidTr="00347390">
        <w:trPr>
          <w:trHeight w:val="305"/>
        </w:trPr>
        <w:tc>
          <w:tcPr>
            <w:tcW w:w="976" w:type="dxa"/>
            <w:tcBorders>
              <w:left w:val="single" w:sz="12" w:space="0" w:color="auto"/>
              <w:right w:val="single" w:sz="12" w:space="0" w:color="auto"/>
            </w:tcBorders>
            <w:shd w:val="clear" w:color="auto" w:fill="auto"/>
          </w:tcPr>
          <w:p w14:paraId="2295CD97" w14:textId="77777777" w:rsidR="00167379" w:rsidRPr="008F37F9" w:rsidRDefault="00167379" w:rsidP="00167379">
            <w:pPr>
              <w:pStyle w:val="TAL"/>
              <w:rPr>
                <w:b/>
                <w:bCs/>
                <w:sz w:val="24"/>
              </w:rPr>
            </w:pPr>
            <w:r w:rsidRPr="00895F55">
              <w:rPr>
                <w:sz w:val="20"/>
              </w:rPr>
              <w:t>9.1</w:t>
            </w:r>
          </w:p>
        </w:tc>
        <w:tc>
          <w:tcPr>
            <w:tcW w:w="2162" w:type="dxa"/>
            <w:tcBorders>
              <w:left w:val="single" w:sz="12" w:space="0" w:color="auto"/>
              <w:right w:val="single" w:sz="12" w:space="0" w:color="auto"/>
            </w:tcBorders>
            <w:shd w:val="clear" w:color="auto" w:fill="auto"/>
          </w:tcPr>
          <w:p w14:paraId="67FCDBF1" w14:textId="77777777" w:rsidR="00167379" w:rsidRPr="00895F55" w:rsidRDefault="00167379" w:rsidP="00167379">
            <w:pPr>
              <w:pStyle w:val="TAL"/>
              <w:rPr>
                <w:sz w:val="20"/>
              </w:rPr>
            </w:pPr>
            <w:r w:rsidRPr="00895F55">
              <w:rPr>
                <w:sz w:val="20"/>
              </w:rPr>
              <w:t>Release 9 IMS/CS Work Items</w:t>
            </w:r>
          </w:p>
          <w:p w14:paraId="6A8E8E54" w14:textId="77777777" w:rsidR="00167379" w:rsidRPr="00895F55" w:rsidRDefault="00167379" w:rsidP="00167379">
            <w:pPr>
              <w:pStyle w:val="TAL"/>
              <w:rPr>
                <w:color w:val="0000FF"/>
                <w:sz w:val="20"/>
              </w:rPr>
            </w:pPr>
            <w:r w:rsidRPr="00895F55">
              <w:rPr>
                <w:color w:val="0000FF"/>
                <w:sz w:val="20"/>
              </w:rPr>
              <w:t>[IMS-CCR-IWIP]</w:t>
            </w:r>
          </w:p>
          <w:p w14:paraId="79F72E4A" w14:textId="77777777" w:rsidR="00167379" w:rsidRPr="00895F55" w:rsidRDefault="00167379" w:rsidP="00167379">
            <w:pPr>
              <w:pStyle w:val="TAL"/>
              <w:rPr>
                <w:color w:val="0000FF"/>
                <w:sz w:val="20"/>
              </w:rPr>
            </w:pPr>
            <w:r w:rsidRPr="00895F55">
              <w:rPr>
                <w:color w:val="0000FF"/>
                <w:sz w:val="20"/>
              </w:rPr>
              <w:t>[IMS-CCR-IWCS]</w:t>
            </w:r>
          </w:p>
          <w:p w14:paraId="1AB7BDCD" w14:textId="77777777" w:rsidR="00167379" w:rsidRPr="00895F55" w:rsidRDefault="00167379" w:rsidP="00167379">
            <w:pPr>
              <w:pStyle w:val="TAL"/>
              <w:rPr>
                <w:color w:val="0000FF"/>
                <w:sz w:val="20"/>
              </w:rPr>
            </w:pPr>
            <w:r w:rsidRPr="00895F55">
              <w:rPr>
                <w:color w:val="0000FF"/>
                <w:sz w:val="20"/>
              </w:rPr>
              <w:t>[FBI]</w:t>
            </w:r>
          </w:p>
          <w:p w14:paraId="15F93120" w14:textId="77777777" w:rsidR="00167379" w:rsidRPr="00895F55" w:rsidRDefault="00167379" w:rsidP="00167379">
            <w:pPr>
              <w:pStyle w:val="TAL"/>
              <w:rPr>
                <w:color w:val="0000FF"/>
                <w:sz w:val="20"/>
              </w:rPr>
            </w:pPr>
            <w:r w:rsidRPr="00895F55">
              <w:rPr>
                <w:color w:val="0000FF"/>
                <w:sz w:val="20"/>
              </w:rPr>
              <w:t>[ExtSIPI]</w:t>
            </w:r>
          </w:p>
          <w:p w14:paraId="13DE4F53" w14:textId="77777777" w:rsidR="00167379" w:rsidRPr="00895F55" w:rsidRDefault="00167379" w:rsidP="00167379">
            <w:pPr>
              <w:pStyle w:val="TAL"/>
              <w:rPr>
                <w:color w:val="0000FF"/>
                <w:sz w:val="20"/>
              </w:rPr>
            </w:pPr>
            <w:r w:rsidRPr="00895F55">
              <w:rPr>
                <w:color w:val="0000FF"/>
                <w:sz w:val="20"/>
              </w:rPr>
              <w:t>[SIP_Nc]</w:t>
            </w:r>
          </w:p>
          <w:p w14:paraId="5295ED8E" w14:textId="77777777" w:rsidR="00167379" w:rsidRPr="00895F55" w:rsidRDefault="00167379" w:rsidP="00167379">
            <w:pPr>
              <w:pStyle w:val="TAL"/>
              <w:rPr>
                <w:color w:val="0000FF"/>
                <w:sz w:val="20"/>
              </w:rPr>
            </w:pPr>
            <w:r w:rsidRPr="00895F55">
              <w:rPr>
                <w:color w:val="0000FF"/>
                <w:sz w:val="20"/>
              </w:rPr>
              <w:t>[CS-IBCF]</w:t>
            </w:r>
          </w:p>
          <w:p w14:paraId="5CC74896" w14:textId="77777777" w:rsidR="00167379" w:rsidRPr="00895F55" w:rsidRDefault="00167379" w:rsidP="00167379">
            <w:pPr>
              <w:pStyle w:val="TAL"/>
              <w:rPr>
                <w:color w:val="0000FF"/>
                <w:sz w:val="20"/>
              </w:rPr>
            </w:pPr>
            <w:r w:rsidRPr="00895F55">
              <w:rPr>
                <w:color w:val="0000FF"/>
                <w:sz w:val="20"/>
              </w:rPr>
              <w:t>[IMS_IBCF]</w:t>
            </w:r>
          </w:p>
          <w:p w14:paraId="643880D3" w14:textId="77777777" w:rsidR="00167379" w:rsidRPr="00895F55" w:rsidRDefault="00167379" w:rsidP="00167379">
            <w:pPr>
              <w:pStyle w:val="TAL"/>
              <w:rPr>
                <w:color w:val="0000FF"/>
                <w:sz w:val="20"/>
              </w:rPr>
            </w:pPr>
            <w:r w:rsidRPr="00895F55">
              <w:rPr>
                <w:color w:val="0000FF"/>
                <w:sz w:val="20"/>
              </w:rPr>
              <w:t>[II-NNI]</w:t>
            </w:r>
          </w:p>
          <w:p w14:paraId="66B312CA" w14:textId="77777777" w:rsidR="00167379" w:rsidRPr="00895F55" w:rsidRDefault="00167379" w:rsidP="00167379">
            <w:pPr>
              <w:pStyle w:val="TAL"/>
              <w:rPr>
                <w:color w:val="0000FF"/>
                <w:sz w:val="20"/>
              </w:rPr>
            </w:pPr>
            <w:r w:rsidRPr="00895F55">
              <w:rPr>
                <w:color w:val="0000FF"/>
                <w:sz w:val="20"/>
              </w:rPr>
              <w:t>[eIMS_RP]</w:t>
            </w:r>
          </w:p>
          <w:p w14:paraId="7EE4BE0C" w14:textId="77777777" w:rsidR="00167379" w:rsidRPr="00895F55" w:rsidRDefault="00167379" w:rsidP="00167379">
            <w:pPr>
              <w:pStyle w:val="TAL"/>
              <w:rPr>
                <w:color w:val="0000FF"/>
                <w:sz w:val="20"/>
              </w:rPr>
            </w:pPr>
            <w:r w:rsidRPr="00895F55">
              <w:rPr>
                <w:color w:val="0000FF"/>
                <w:sz w:val="20"/>
              </w:rPr>
              <w:t>[IMS_EMER_GPRS_EPS-SRVCC]</w:t>
            </w:r>
          </w:p>
          <w:p w14:paraId="285BDD6E" w14:textId="77777777" w:rsidR="00167379" w:rsidRPr="00895F55" w:rsidRDefault="00167379" w:rsidP="00167379">
            <w:pPr>
              <w:pStyle w:val="TAL"/>
              <w:rPr>
                <w:color w:val="0000FF"/>
                <w:sz w:val="20"/>
              </w:rPr>
            </w:pPr>
            <w:r w:rsidRPr="00895F55">
              <w:rPr>
                <w:color w:val="0000FF"/>
                <w:sz w:val="20"/>
              </w:rPr>
              <w:t>[MEDIASEC_CORE]</w:t>
            </w:r>
          </w:p>
          <w:p w14:paraId="674A7D3B" w14:textId="77777777" w:rsidR="00167379" w:rsidRPr="008F37F9" w:rsidRDefault="00167379" w:rsidP="00167379">
            <w:pPr>
              <w:pStyle w:val="TAL"/>
              <w:rPr>
                <w:b/>
                <w:bCs/>
                <w:sz w:val="24"/>
              </w:rPr>
            </w:pPr>
            <w:r w:rsidRPr="00895F55">
              <w:rPr>
                <w:color w:val="0000FF"/>
                <w:sz w:val="20"/>
              </w:rPr>
              <w:t>[TEI9] – IMS/CS</w:t>
            </w:r>
          </w:p>
        </w:tc>
        <w:tc>
          <w:tcPr>
            <w:tcW w:w="750" w:type="dxa"/>
            <w:tcBorders>
              <w:left w:val="single" w:sz="12" w:space="0" w:color="auto"/>
              <w:right w:val="single" w:sz="12" w:space="0" w:color="auto"/>
            </w:tcBorders>
            <w:shd w:val="clear" w:color="auto" w:fill="auto"/>
          </w:tcPr>
          <w:p w14:paraId="2FB32A15"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076245D1"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601D22C3"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8CB89C0"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3706EB5" w14:textId="77777777" w:rsidR="00167379" w:rsidRPr="00FD42B2" w:rsidRDefault="00167379" w:rsidP="00167379">
            <w:pPr>
              <w:pStyle w:val="TAL"/>
              <w:rPr>
                <w:sz w:val="20"/>
              </w:rPr>
            </w:pPr>
          </w:p>
        </w:tc>
      </w:tr>
      <w:tr w:rsidR="00167379" w:rsidRPr="002F2600" w14:paraId="102CEB7F" w14:textId="77777777" w:rsidTr="00347390">
        <w:trPr>
          <w:trHeight w:val="305"/>
        </w:trPr>
        <w:tc>
          <w:tcPr>
            <w:tcW w:w="976" w:type="dxa"/>
            <w:tcBorders>
              <w:left w:val="single" w:sz="12" w:space="0" w:color="auto"/>
              <w:right w:val="single" w:sz="12" w:space="0" w:color="auto"/>
            </w:tcBorders>
            <w:shd w:val="clear" w:color="auto" w:fill="auto"/>
          </w:tcPr>
          <w:p w14:paraId="3A21D9AC" w14:textId="77777777" w:rsidR="00167379" w:rsidRPr="008F37F9" w:rsidRDefault="00167379" w:rsidP="00167379">
            <w:pPr>
              <w:pStyle w:val="TAL"/>
              <w:rPr>
                <w:b/>
                <w:bCs/>
                <w:sz w:val="24"/>
              </w:rPr>
            </w:pPr>
            <w:r w:rsidRPr="00E43A1A">
              <w:rPr>
                <w:sz w:val="20"/>
              </w:rPr>
              <w:t>9.2</w:t>
            </w:r>
          </w:p>
        </w:tc>
        <w:tc>
          <w:tcPr>
            <w:tcW w:w="2162" w:type="dxa"/>
            <w:tcBorders>
              <w:left w:val="single" w:sz="12" w:space="0" w:color="auto"/>
              <w:right w:val="single" w:sz="12" w:space="0" w:color="auto"/>
            </w:tcBorders>
            <w:shd w:val="clear" w:color="auto" w:fill="auto"/>
          </w:tcPr>
          <w:p w14:paraId="3FA875EC" w14:textId="77777777" w:rsidR="00167379" w:rsidRPr="00E43A1A" w:rsidRDefault="00167379" w:rsidP="00167379">
            <w:pPr>
              <w:pStyle w:val="TAL"/>
              <w:rPr>
                <w:sz w:val="20"/>
              </w:rPr>
            </w:pPr>
            <w:r w:rsidRPr="00E43A1A">
              <w:rPr>
                <w:sz w:val="20"/>
              </w:rPr>
              <w:t>Release 9 Packet Core Work Items</w:t>
            </w:r>
          </w:p>
          <w:p w14:paraId="3CC0C1CA" w14:textId="77777777" w:rsidR="00167379" w:rsidRPr="00E43A1A" w:rsidRDefault="00167379" w:rsidP="00167379">
            <w:pPr>
              <w:pStyle w:val="TAL"/>
              <w:rPr>
                <w:color w:val="0000FF"/>
                <w:sz w:val="20"/>
              </w:rPr>
            </w:pPr>
            <w:r w:rsidRPr="00E43A1A">
              <w:rPr>
                <w:color w:val="0000FF"/>
                <w:sz w:val="20"/>
              </w:rPr>
              <w:t>[MBMS]</w:t>
            </w:r>
          </w:p>
          <w:p w14:paraId="49D7412B" w14:textId="77777777" w:rsidR="00167379" w:rsidRPr="00E43A1A" w:rsidRDefault="00167379" w:rsidP="00167379">
            <w:pPr>
              <w:pStyle w:val="TAL"/>
              <w:rPr>
                <w:color w:val="0000FF"/>
                <w:sz w:val="20"/>
              </w:rPr>
            </w:pPr>
            <w:r w:rsidRPr="00E43A1A">
              <w:rPr>
                <w:color w:val="0000FF"/>
                <w:sz w:val="20"/>
              </w:rPr>
              <w:t>[SAES-St3-PCC]</w:t>
            </w:r>
          </w:p>
          <w:p w14:paraId="61EBDFD7" w14:textId="77777777" w:rsidR="00167379" w:rsidRPr="00E43A1A" w:rsidRDefault="00167379" w:rsidP="00167379">
            <w:pPr>
              <w:pStyle w:val="TAL"/>
              <w:rPr>
                <w:color w:val="0000FF"/>
                <w:sz w:val="20"/>
              </w:rPr>
            </w:pPr>
            <w:r w:rsidRPr="00E43A1A">
              <w:rPr>
                <w:color w:val="0000FF"/>
                <w:sz w:val="20"/>
              </w:rPr>
              <w:t>[MBMS_EPS]</w:t>
            </w:r>
          </w:p>
          <w:p w14:paraId="30F7376A" w14:textId="77777777" w:rsidR="00167379" w:rsidRPr="00E43A1A" w:rsidRDefault="00167379" w:rsidP="00167379">
            <w:pPr>
              <w:pStyle w:val="TAL"/>
              <w:rPr>
                <w:color w:val="0000FF"/>
                <w:sz w:val="20"/>
              </w:rPr>
            </w:pPr>
            <w:r w:rsidRPr="00E43A1A">
              <w:rPr>
                <w:color w:val="0000FF"/>
                <w:sz w:val="20"/>
              </w:rPr>
              <w:t>[IMS_EMER_GPRS_EPS]</w:t>
            </w:r>
          </w:p>
          <w:p w14:paraId="17159E19" w14:textId="77777777" w:rsidR="00167379" w:rsidRPr="00E43A1A" w:rsidRDefault="00167379" w:rsidP="00167379">
            <w:pPr>
              <w:pStyle w:val="TAL"/>
              <w:rPr>
                <w:color w:val="0000FF"/>
                <w:sz w:val="20"/>
              </w:rPr>
            </w:pPr>
            <w:r w:rsidRPr="00E43A1A">
              <w:rPr>
                <w:color w:val="0000FF"/>
                <w:sz w:val="20"/>
              </w:rPr>
              <w:t>[PCC-Enh]</w:t>
            </w:r>
          </w:p>
          <w:p w14:paraId="335EEE96" w14:textId="77777777" w:rsidR="00167379" w:rsidRPr="008F37F9" w:rsidRDefault="00167379" w:rsidP="00167379">
            <w:pPr>
              <w:pStyle w:val="TAL"/>
              <w:rPr>
                <w:b/>
                <w:bCs/>
                <w:sz w:val="24"/>
              </w:rPr>
            </w:pPr>
            <w:r w:rsidRPr="00E43A1A">
              <w:rPr>
                <w:color w:val="0000FF"/>
                <w:sz w:val="20"/>
              </w:rPr>
              <w:t>[TEI9] - PC</w:t>
            </w:r>
          </w:p>
        </w:tc>
        <w:tc>
          <w:tcPr>
            <w:tcW w:w="750" w:type="dxa"/>
            <w:tcBorders>
              <w:left w:val="single" w:sz="12" w:space="0" w:color="auto"/>
              <w:right w:val="single" w:sz="12" w:space="0" w:color="auto"/>
            </w:tcBorders>
            <w:shd w:val="clear" w:color="auto" w:fill="auto"/>
          </w:tcPr>
          <w:p w14:paraId="5BF3D199"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3BCC402"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6BB84A01"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17FBFAE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8D64BF6" w14:textId="77777777" w:rsidR="00167379" w:rsidRPr="00FD42B2" w:rsidRDefault="00167379" w:rsidP="00167379">
            <w:pPr>
              <w:pStyle w:val="TAL"/>
              <w:rPr>
                <w:sz w:val="20"/>
              </w:rPr>
            </w:pPr>
          </w:p>
        </w:tc>
      </w:tr>
      <w:tr w:rsidR="00167379" w:rsidRPr="002F2600" w14:paraId="7196F6AA" w14:textId="77777777" w:rsidTr="00C177C0">
        <w:trPr>
          <w:trHeight w:val="305"/>
        </w:trPr>
        <w:tc>
          <w:tcPr>
            <w:tcW w:w="976" w:type="dxa"/>
            <w:tcBorders>
              <w:left w:val="single" w:sz="12" w:space="0" w:color="auto"/>
              <w:right w:val="single" w:sz="12" w:space="0" w:color="auto"/>
            </w:tcBorders>
            <w:shd w:val="clear" w:color="auto" w:fill="F7CAAC"/>
          </w:tcPr>
          <w:p w14:paraId="2653136C" w14:textId="77777777" w:rsidR="00167379" w:rsidRPr="00C97728" w:rsidRDefault="00167379" w:rsidP="00167379">
            <w:pPr>
              <w:pStyle w:val="TAL"/>
              <w:rPr>
                <w:b/>
                <w:bCs/>
                <w:sz w:val="20"/>
              </w:rPr>
            </w:pPr>
            <w:r>
              <w:rPr>
                <w:b/>
                <w:bCs/>
                <w:sz w:val="24"/>
              </w:rPr>
              <w:t>10</w:t>
            </w:r>
          </w:p>
        </w:tc>
        <w:tc>
          <w:tcPr>
            <w:tcW w:w="2162" w:type="dxa"/>
            <w:tcBorders>
              <w:left w:val="single" w:sz="12" w:space="0" w:color="auto"/>
              <w:right w:val="single" w:sz="12" w:space="0" w:color="auto"/>
            </w:tcBorders>
            <w:shd w:val="clear" w:color="auto" w:fill="F7CAAC"/>
          </w:tcPr>
          <w:p w14:paraId="5C1CD71F" w14:textId="77777777" w:rsidR="00167379" w:rsidRPr="00C97728" w:rsidRDefault="00167379" w:rsidP="00167379">
            <w:pPr>
              <w:pStyle w:val="TAL"/>
              <w:rPr>
                <w:b/>
                <w:bCs/>
                <w:sz w:val="20"/>
              </w:rPr>
            </w:pPr>
            <w:r w:rsidRPr="00970C50">
              <w:rPr>
                <w:b/>
                <w:bCs/>
                <w:sz w:val="24"/>
              </w:rPr>
              <w:t xml:space="preserve">Release </w:t>
            </w:r>
            <w:r>
              <w:rPr>
                <w:b/>
                <w:bCs/>
                <w:sz w:val="24"/>
              </w:rPr>
              <w:t>10</w:t>
            </w:r>
          </w:p>
        </w:tc>
        <w:tc>
          <w:tcPr>
            <w:tcW w:w="750" w:type="dxa"/>
            <w:tcBorders>
              <w:left w:val="single" w:sz="12" w:space="0" w:color="auto"/>
              <w:right w:val="single" w:sz="12" w:space="0" w:color="auto"/>
            </w:tcBorders>
            <w:shd w:val="clear" w:color="auto" w:fill="F7CAAC"/>
          </w:tcPr>
          <w:p w14:paraId="5975A5A3"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1605534"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37B17073"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2D33CD56"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375922C0"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01AF46E0" w14:textId="77777777" w:rsidTr="00347390">
        <w:trPr>
          <w:trHeight w:val="305"/>
        </w:trPr>
        <w:tc>
          <w:tcPr>
            <w:tcW w:w="976" w:type="dxa"/>
            <w:tcBorders>
              <w:left w:val="single" w:sz="12" w:space="0" w:color="auto"/>
              <w:right w:val="single" w:sz="12" w:space="0" w:color="auto"/>
            </w:tcBorders>
            <w:shd w:val="clear" w:color="auto" w:fill="auto"/>
          </w:tcPr>
          <w:p w14:paraId="4781CC92" w14:textId="77777777" w:rsidR="00167379" w:rsidRPr="008F37F9" w:rsidRDefault="00167379" w:rsidP="00167379">
            <w:pPr>
              <w:pStyle w:val="TAL"/>
              <w:rPr>
                <w:b/>
                <w:bCs/>
                <w:sz w:val="24"/>
              </w:rPr>
            </w:pPr>
            <w:r w:rsidRPr="00450BD0">
              <w:rPr>
                <w:sz w:val="20"/>
              </w:rPr>
              <w:t>10.1</w:t>
            </w:r>
          </w:p>
        </w:tc>
        <w:tc>
          <w:tcPr>
            <w:tcW w:w="2162" w:type="dxa"/>
            <w:tcBorders>
              <w:left w:val="single" w:sz="12" w:space="0" w:color="auto"/>
              <w:right w:val="single" w:sz="12" w:space="0" w:color="auto"/>
            </w:tcBorders>
            <w:shd w:val="clear" w:color="auto" w:fill="auto"/>
          </w:tcPr>
          <w:p w14:paraId="5991DDC5" w14:textId="77777777" w:rsidR="00167379" w:rsidRPr="00450BD0" w:rsidRDefault="00167379" w:rsidP="00167379">
            <w:pPr>
              <w:pStyle w:val="TAL"/>
              <w:rPr>
                <w:sz w:val="20"/>
              </w:rPr>
            </w:pPr>
            <w:r w:rsidRPr="00450BD0">
              <w:rPr>
                <w:sz w:val="20"/>
              </w:rPr>
              <w:t>Release 10 IMS/CS Work Items</w:t>
            </w:r>
          </w:p>
          <w:p w14:paraId="4BF5BB83" w14:textId="77777777" w:rsidR="00167379" w:rsidRPr="00450BD0" w:rsidRDefault="00167379" w:rsidP="00167379">
            <w:pPr>
              <w:pStyle w:val="TAL"/>
              <w:rPr>
                <w:color w:val="0000FF"/>
                <w:sz w:val="20"/>
              </w:rPr>
            </w:pPr>
            <w:r w:rsidRPr="00450BD0">
              <w:rPr>
                <w:color w:val="0000FF"/>
                <w:sz w:val="20"/>
              </w:rPr>
              <w:t>[IMS-CCR-IWIP]</w:t>
            </w:r>
          </w:p>
          <w:p w14:paraId="2D276E7A" w14:textId="77777777" w:rsidR="00167379" w:rsidRPr="00450BD0" w:rsidRDefault="00167379" w:rsidP="00167379">
            <w:pPr>
              <w:pStyle w:val="TAL"/>
              <w:rPr>
                <w:color w:val="0000FF"/>
                <w:sz w:val="20"/>
              </w:rPr>
            </w:pPr>
            <w:r w:rsidRPr="00450BD0">
              <w:rPr>
                <w:color w:val="0000FF"/>
                <w:sz w:val="20"/>
              </w:rPr>
              <w:t>[IMS-CCR-IWCS]</w:t>
            </w:r>
          </w:p>
          <w:p w14:paraId="5CC608A6" w14:textId="77777777" w:rsidR="00167379" w:rsidRPr="00450BD0" w:rsidRDefault="00167379" w:rsidP="00167379">
            <w:pPr>
              <w:pStyle w:val="TAL"/>
              <w:rPr>
                <w:color w:val="0000FF"/>
                <w:sz w:val="20"/>
              </w:rPr>
            </w:pPr>
            <w:r w:rsidRPr="00450BD0">
              <w:rPr>
                <w:color w:val="0000FF"/>
                <w:sz w:val="20"/>
              </w:rPr>
              <w:t>[CPM-SMS]</w:t>
            </w:r>
          </w:p>
          <w:p w14:paraId="3446A956" w14:textId="77777777" w:rsidR="00167379" w:rsidRPr="00450BD0" w:rsidRDefault="00167379" w:rsidP="00167379">
            <w:pPr>
              <w:pStyle w:val="TAL"/>
              <w:rPr>
                <w:color w:val="0000FF"/>
                <w:sz w:val="20"/>
              </w:rPr>
            </w:pPr>
            <w:r w:rsidRPr="00450BD0">
              <w:rPr>
                <w:color w:val="0000FF"/>
                <w:sz w:val="20"/>
              </w:rPr>
              <w:t>[OMR]</w:t>
            </w:r>
          </w:p>
          <w:p w14:paraId="15DB2AB3" w14:textId="77777777" w:rsidR="00167379" w:rsidRPr="00450BD0" w:rsidRDefault="00167379" w:rsidP="00167379">
            <w:pPr>
              <w:pStyle w:val="TAL"/>
              <w:rPr>
                <w:color w:val="0000FF"/>
                <w:sz w:val="20"/>
              </w:rPr>
            </w:pPr>
            <w:r w:rsidRPr="00450BD0">
              <w:rPr>
                <w:color w:val="0000FF"/>
                <w:sz w:val="20"/>
              </w:rPr>
              <w:t>[II-NNI2]</w:t>
            </w:r>
          </w:p>
          <w:p w14:paraId="1401E26E" w14:textId="77777777" w:rsidR="00167379" w:rsidRPr="00450BD0" w:rsidRDefault="00167379" w:rsidP="00167379">
            <w:pPr>
              <w:pStyle w:val="TAL"/>
              <w:rPr>
                <w:color w:val="0000FF"/>
                <w:sz w:val="20"/>
              </w:rPr>
            </w:pPr>
            <w:r w:rsidRPr="00450BD0">
              <w:rPr>
                <w:color w:val="0000FF"/>
                <w:sz w:val="20"/>
              </w:rPr>
              <w:t>[CCNL]</w:t>
            </w:r>
          </w:p>
          <w:p w14:paraId="275861CA" w14:textId="77777777" w:rsidR="00167379" w:rsidRPr="00450BD0" w:rsidRDefault="00167379" w:rsidP="00167379">
            <w:pPr>
              <w:pStyle w:val="TAL"/>
              <w:rPr>
                <w:color w:val="0000FF"/>
                <w:sz w:val="20"/>
              </w:rPr>
            </w:pPr>
            <w:r w:rsidRPr="00450BD0">
              <w:rPr>
                <w:color w:val="0000FF"/>
                <w:sz w:val="20"/>
              </w:rPr>
              <w:t>[ECSRA_LAA-CN] – IMS/CS</w:t>
            </w:r>
          </w:p>
          <w:p w14:paraId="04AC5555" w14:textId="77777777" w:rsidR="00167379" w:rsidRPr="000425BD" w:rsidRDefault="00167379" w:rsidP="00167379">
            <w:pPr>
              <w:pStyle w:val="TAL"/>
              <w:rPr>
                <w:color w:val="0000FF"/>
                <w:sz w:val="20"/>
                <w:lang w:val="es-ES"/>
              </w:rPr>
            </w:pPr>
            <w:r w:rsidRPr="000425BD">
              <w:rPr>
                <w:color w:val="0000FF"/>
                <w:sz w:val="20"/>
                <w:lang w:val="es-ES"/>
              </w:rPr>
              <w:t>[NNI_DV]</w:t>
            </w:r>
          </w:p>
          <w:p w14:paraId="62525446" w14:textId="77777777" w:rsidR="00167379" w:rsidRPr="000425BD" w:rsidRDefault="00167379" w:rsidP="00167379">
            <w:pPr>
              <w:pStyle w:val="TAL"/>
              <w:rPr>
                <w:color w:val="0000FF"/>
                <w:sz w:val="20"/>
                <w:lang w:val="es-ES" w:eastAsia="zh-CN"/>
              </w:rPr>
            </w:pPr>
            <w:r w:rsidRPr="000425BD">
              <w:rPr>
                <w:color w:val="0000FF"/>
                <w:sz w:val="20"/>
                <w:lang w:val="es-ES" w:eastAsia="zh-CN"/>
              </w:rPr>
              <w:t>[CIIC_ES]</w:t>
            </w:r>
          </w:p>
          <w:p w14:paraId="0B77FCB1" w14:textId="77777777" w:rsidR="00167379" w:rsidRPr="00E53F7E" w:rsidRDefault="00167379" w:rsidP="00167379">
            <w:pPr>
              <w:pStyle w:val="TAL"/>
              <w:rPr>
                <w:b/>
                <w:bCs/>
                <w:sz w:val="24"/>
                <w:lang w:val="es-ES"/>
              </w:rPr>
            </w:pPr>
            <w:r w:rsidRPr="000425BD">
              <w:rPr>
                <w:color w:val="0000FF"/>
                <w:sz w:val="20"/>
                <w:lang w:val="es-ES"/>
              </w:rPr>
              <w:t>[TEI10] – IMS/CS</w:t>
            </w:r>
          </w:p>
        </w:tc>
        <w:tc>
          <w:tcPr>
            <w:tcW w:w="750" w:type="dxa"/>
            <w:tcBorders>
              <w:left w:val="single" w:sz="12" w:space="0" w:color="auto"/>
              <w:right w:val="single" w:sz="12" w:space="0" w:color="auto"/>
            </w:tcBorders>
            <w:shd w:val="clear" w:color="auto" w:fill="auto"/>
          </w:tcPr>
          <w:p w14:paraId="1525BE10" w14:textId="77777777" w:rsidR="00167379" w:rsidRPr="00E53F7E" w:rsidRDefault="00167379" w:rsidP="00167379">
            <w:pPr>
              <w:suppressLineNumbers/>
              <w:suppressAutoHyphens/>
              <w:spacing w:before="60" w:after="60"/>
              <w:jc w:val="center"/>
              <w:rPr>
                <w:rFonts w:ascii="Arial" w:hAnsi="Arial" w:cs="Arial"/>
                <w:sz w:val="20"/>
                <w:szCs w:val="20"/>
                <w:lang w:val="es-ES"/>
              </w:rPr>
            </w:pPr>
          </w:p>
        </w:tc>
        <w:tc>
          <w:tcPr>
            <w:tcW w:w="3420" w:type="dxa"/>
            <w:tcBorders>
              <w:left w:val="single" w:sz="12" w:space="0" w:color="auto"/>
              <w:right w:val="single" w:sz="12" w:space="0" w:color="auto"/>
            </w:tcBorders>
            <w:shd w:val="clear" w:color="auto" w:fill="auto"/>
          </w:tcPr>
          <w:p w14:paraId="63F92249" w14:textId="77777777" w:rsidR="00167379" w:rsidRPr="00E53F7E" w:rsidRDefault="00167379" w:rsidP="00167379">
            <w:pPr>
              <w:pStyle w:val="TAL"/>
              <w:rPr>
                <w:sz w:val="20"/>
                <w:lang w:val="es-ES"/>
              </w:rPr>
            </w:pPr>
          </w:p>
        </w:tc>
        <w:tc>
          <w:tcPr>
            <w:tcW w:w="1440" w:type="dxa"/>
            <w:tcBorders>
              <w:left w:val="single" w:sz="12" w:space="0" w:color="auto"/>
              <w:right w:val="single" w:sz="12" w:space="0" w:color="auto"/>
            </w:tcBorders>
            <w:shd w:val="clear" w:color="auto" w:fill="auto"/>
          </w:tcPr>
          <w:p w14:paraId="67A52661" w14:textId="77777777" w:rsidR="00167379" w:rsidRPr="00E53F7E" w:rsidRDefault="00167379" w:rsidP="00167379">
            <w:pPr>
              <w:pStyle w:val="TAL"/>
              <w:rPr>
                <w:sz w:val="20"/>
                <w:lang w:val="es-ES"/>
              </w:rPr>
            </w:pPr>
          </w:p>
        </w:tc>
        <w:tc>
          <w:tcPr>
            <w:tcW w:w="1080" w:type="dxa"/>
            <w:tcBorders>
              <w:left w:val="single" w:sz="12" w:space="0" w:color="auto"/>
              <w:right w:val="single" w:sz="12" w:space="0" w:color="auto"/>
            </w:tcBorders>
            <w:shd w:val="clear" w:color="auto" w:fill="auto"/>
          </w:tcPr>
          <w:p w14:paraId="45BE4B9A" w14:textId="77777777" w:rsidR="00167379" w:rsidRPr="00E53F7E" w:rsidRDefault="00167379" w:rsidP="00167379">
            <w:pPr>
              <w:pStyle w:val="TAL"/>
              <w:rPr>
                <w:sz w:val="20"/>
                <w:lang w:val="es-ES"/>
              </w:rPr>
            </w:pPr>
          </w:p>
        </w:tc>
        <w:tc>
          <w:tcPr>
            <w:tcW w:w="4860" w:type="dxa"/>
            <w:tcBorders>
              <w:left w:val="single" w:sz="12" w:space="0" w:color="auto"/>
              <w:right w:val="single" w:sz="12" w:space="0" w:color="auto"/>
            </w:tcBorders>
            <w:shd w:val="clear" w:color="auto" w:fill="auto"/>
          </w:tcPr>
          <w:p w14:paraId="30673028" w14:textId="77777777" w:rsidR="00167379" w:rsidRPr="00FD42B2" w:rsidRDefault="00167379" w:rsidP="00167379">
            <w:pPr>
              <w:pStyle w:val="TAL"/>
              <w:rPr>
                <w:sz w:val="20"/>
              </w:rPr>
            </w:pPr>
          </w:p>
        </w:tc>
      </w:tr>
      <w:tr w:rsidR="00167379" w:rsidRPr="002F2600" w14:paraId="61C47347" w14:textId="77777777" w:rsidTr="00347390">
        <w:trPr>
          <w:trHeight w:val="305"/>
        </w:trPr>
        <w:tc>
          <w:tcPr>
            <w:tcW w:w="976" w:type="dxa"/>
            <w:tcBorders>
              <w:left w:val="single" w:sz="12" w:space="0" w:color="auto"/>
              <w:right w:val="single" w:sz="12" w:space="0" w:color="auto"/>
            </w:tcBorders>
            <w:shd w:val="clear" w:color="auto" w:fill="auto"/>
          </w:tcPr>
          <w:p w14:paraId="3C3EB8C5" w14:textId="77777777" w:rsidR="00167379" w:rsidRPr="008F37F9" w:rsidRDefault="00167379" w:rsidP="00167379">
            <w:pPr>
              <w:pStyle w:val="TAL"/>
              <w:rPr>
                <w:b/>
                <w:bCs/>
                <w:sz w:val="24"/>
              </w:rPr>
            </w:pPr>
            <w:r w:rsidRPr="00450BD0">
              <w:rPr>
                <w:sz w:val="20"/>
              </w:rPr>
              <w:t>10.2</w:t>
            </w:r>
          </w:p>
        </w:tc>
        <w:tc>
          <w:tcPr>
            <w:tcW w:w="2162" w:type="dxa"/>
            <w:tcBorders>
              <w:left w:val="single" w:sz="12" w:space="0" w:color="auto"/>
              <w:right w:val="single" w:sz="12" w:space="0" w:color="auto"/>
            </w:tcBorders>
            <w:shd w:val="clear" w:color="auto" w:fill="auto"/>
          </w:tcPr>
          <w:p w14:paraId="4D433CA7" w14:textId="77777777" w:rsidR="00167379" w:rsidRPr="00450BD0" w:rsidRDefault="00167379" w:rsidP="00167379">
            <w:pPr>
              <w:pStyle w:val="TAL"/>
              <w:rPr>
                <w:sz w:val="20"/>
              </w:rPr>
            </w:pPr>
            <w:r w:rsidRPr="00450BD0">
              <w:rPr>
                <w:sz w:val="20"/>
              </w:rPr>
              <w:t>Release 10 Packet Core Work Items</w:t>
            </w:r>
          </w:p>
          <w:p w14:paraId="277AB068" w14:textId="77777777" w:rsidR="00167379" w:rsidRPr="00450BD0" w:rsidRDefault="00167379" w:rsidP="00167379">
            <w:pPr>
              <w:pStyle w:val="TAL"/>
              <w:rPr>
                <w:color w:val="0000FF"/>
                <w:sz w:val="20"/>
              </w:rPr>
            </w:pPr>
            <w:r w:rsidRPr="00450BD0">
              <w:rPr>
                <w:color w:val="0000FF"/>
                <w:sz w:val="20"/>
              </w:rPr>
              <w:lastRenderedPageBreak/>
              <w:t>[SAES-St3-PCC]</w:t>
            </w:r>
          </w:p>
          <w:p w14:paraId="28CE422D" w14:textId="77777777" w:rsidR="00167379" w:rsidRPr="00450BD0" w:rsidRDefault="00167379" w:rsidP="00167379">
            <w:pPr>
              <w:pStyle w:val="TAL"/>
              <w:rPr>
                <w:color w:val="0000FF"/>
                <w:sz w:val="20"/>
              </w:rPr>
            </w:pPr>
            <w:r w:rsidRPr="00450BD0">
              <w:rPr>
                <w:color w:val="0000FF"/>
                <w:sz w:val="20"/>
              </w:rPr>
              <w:t>[SAES-St3-intwk]</w:t>
            </w:r>
          </w:p>
          <w:p w14:paraId="0BCD7B43" w14:textId="77777777" w:rsidR="00167379" w:rsidRPr="00450BD0" w:rsidRDefault="00167379" w:rsidP="00167379">
            <w:pPr>
              <w:pStyle w:val="TAL"/>
              <w:rPr>
                <w:color w:val="0000FF"/>
                <w:sz w:val="20"/>
              </w:rPr>
            </w:pPr>
            <w:r w:rsidRPr="00450BD0">
              <w:rPr>
                <w:color w:val="0000FF"/>
                <w:sz w:val="20"/>
              </w:rPr>
              <w:t>[MBMS_EPS]</w:t>
            </w:r>
          </w:p>
          <w:p w14:paraId="64FE74AE" w14:textId="77777777" w:rsidR="00167379" w:rsidRPr="00450BD0" w:rsidRDefault="00167379" w:rsidP="00167379">
            <w:pPr>
              <w:pStyle w:val="TAL"/>
              <w:rPr>
                <w:color w:val="0000FF"/>
                <w:sz w:val="20"/>
              </w:rPr>
            </w:pPr>
            <w:r w:rsidRPr="00450BD0">
              <w:rPr>
                <w:color w:val="0000FF"/>
                <w:sz w:val="20"/>
              </w:rPr>
              <w:t>[PCC-Enh]</w:t>
            </w:r>
          </w:p>
          <w:p w14:paraId="10CF3206" w14:textId="77777777" w:rsidR="00167379" w:rsidRPr="00450BD0" w:rsidRDefault="00167379" w:rsidP="00167379">
            <w:pPr>
              <w:pStyle w:val="TAL"/>
              <w:rPr>
                <w:color w:val="0000FF"/>
                <w:sz w:val="20"/>
              </w:rPr>
            </w:pPr>
            <w:r w:rsidRPr="00450BD0">
              <w:rPr>
                <w:color w:val="0000FF"/>
                <w:sz w:val="20"/>
              </w:rPr>
              <w:t>[IFOM-CT]</w:t>
            </w:r>
          </w:p>
          <w:p w14:paraId="77BEB87D" w14:textId="77777777" w:rsidR="00167379" w:rsidRPr="00450BD0" w:rsidRDefault="00167379" w:rsidP="00167379">
            <w:pPr>
              <w:pStyle w:val="TAL"/>
              <w:rPr>
                <w:color w:val="0000FF"/>
                <w:sz w:val="20"/>
              </w:rPr>
            </w:pPr>
            <w:r w:rsidRPr="00450BD0">
              <w:rPr>
                <w:color w:val="0000FF"/>
                <w:sz w:val="20"/>
              </w:rPr>
              <w:t>[ECSRA_LAA-CN] – PCC</w:t>
            </w:r>
          </w:p>
          <w:p w14:paraId="6AB888F8" w14:textId="77777777" w:rsidR="00167379" w:rsidRPr="00450BD0" w:rsidRDefault="00167379" w:rsidP="00167379">
            <w:pPr>
              <w:pStyle w:val="TAL"/>
              <w:rPr>
                <w:color w:val="0000FF"/>
                <w:sz w:val="20"/>
              </w:rPr>
            </w:pPr>
            <w:r w:rsidRPr="00450BD0">
              <w:rPr>
                <w:color w:val="0000FF"/>
                <w:sz w:val="20"/>
              </w:rPr>
              <w:t>[SMOG-St3]</w:t>
            </w:r>
          </w:p>
          <w:p w14:paraId="446B9225" w14:textId="77777777" w:rsidR="00167379" w:rsidRPr="00450BD0" w:rsidRDefault="00167379" w:rsidP="00167379">
            <w:pPr>
              <w:pStyle w:val="TAL"/>
              <w:rPr>
                <w:color w:val="0000FF"/>
                <w:sz w:val="20"/>
              </w:rPr>
            </w:pPr>
            <w:r w:rsidRPr="00450BD0">
              <w:rPr>
                <w:color w:val="0000FF"/>
                <w:sz w:val="20"/>
              </w:rPr>
              <w:t>[eMPS-CN]</w:t>
            </w:r>
          </w:p>
          <w:p w14:paraId="6DD27F8A" w14:textId="77777777" w:rsidR="00167379" w:rsidRPr="00450BD0" w:rsidRDefault="00167379" w:rsidP="00167379">
            <w:pPr>
              <w:pStyle w:val="TAL"/>
              <w:rPr>
                <w:color w:val="0000FF"/>
                <w:sz w:val="20"/>
              </w:rPr>
            </w:pPr>
            <w:r w:rsidRPr="00450BD0">
              <w:rPr>
                <w:color w:val="0000FF"/>
                <w:sz w:val="20"/>
              </w:rPr>
              <w:t>[PCRF-FR]</w:t>
            </w:r>
          </w:p>
          <w:p w14:paraId="3F73B2C4" w14:textId="77777777" w:rsidR="00167379" w:rsidRPr="00450BD0" w:rsidRDefault="00167379" w:rsidP="00167379">
            <w:pPr>
              <w:pStyle w:val="TAL"/>
              <w:rPr>
                <w:color w:val="0000FF"/>
                <w:sz w:val="20"/>
              </w:rPr>
            </w:pPr>
            <w:r w:rsidRPr="00450BD0">
              <w:rPr>
                <w:color w:val="0000FF"/>
                <w:sz w:val="20"/>
              </w:rPr>
              <w:t>[MAPCON-St3]</w:t>
            </w:r>
          </w:p>
          <w:p w14:paraId="549DD6C1" w14:textId="77777777" w:rsidR="00167379" w:rsidRPr="00450BD0" w:rsidRDefault="00167379" w:rsidP="00167379">
            <w:pPr>
              <w:pStyle w:val="TAL"/>
              <w:rPr>
                <w:color w:val="0000FF"/>
                <w:sz w:val="20"/>
              </w:rPr>
            </w:pPr>
            <w:r w:rsidRPr="00450BD0">
              <w:rPr>
                <w:color w:val="0000FF"/>
                <w:sz w:val="20"/>
              </w:rPr>
              <w:t>[PEST-CT3]</w:t>
            </w:r>
          </w:p>
          <w:p w14:paraId="464483E1" w14:textId="77777777" w:rsidR="00167379" w:rsidRPr="00450BD0" w:rsidRDefault="00167379" w:rsidP="00167379">
            <w:pPr>
              <w:pStyle w:val="TAL"/>
              <w:rPr>
                <w:color w:val="0000FF"/>
                <w:sz w:val="20"/>
              </w:rPr>
            </w:pPr>
            <w:r w:rsidRPr="00450BD0">
              <w:rPr>
                <w:color w:val="0000FF"/>
                <w:sz w:val="20"/>
              </w:rPr>
              <w:t>[NIMTC]</w:t>
            </w:r>
          </w:p>
          <w:p w14:paraId="4D841971" w14:textId="77777777" w:rsidR="00167379" w:rsidRPr="008F37F9" w:rsidRDefault="00167379" w:rsidP="00167379">
            <w:pPr>
              <w:pStyle w:val="TAL"/>
              <w:rPr>
                <w:b/>
                <w:bCs/>
                <w:sz w:val="24"/>
              </w:rPr>
            </w:pPr>
            <w:r w:rsidRPr="00450BD0">
              <w:rPr>
                <w:color w:val="0000FF"/>
                <w:sz w:val="20"/>
              </w:rPr>
              <w:t>[TEI10] - PC</w:t>
            </w:r>
          </w:p>
        </w:tc>
        <w:tc>
          <w:tcPr>
            <w:tcW w:w="750" w:type="dxa"/>
            <w:tcBorders>
              <w:left w:val="single" w:sz="12" w:space="0" w:color="auto"/>
              <w:right w:val="single" w:sz="12" w:space="0" w:color="auto"/>
            </w:tcBorders>
            <w:shd w:val="clear" w:color="auto" w:fill="auto"/>
          </w:tcPr>
          <w:p w14:paraId="5FD0E18F"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B6A1F29"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613A5D88"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17230B2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66F2AA9" w14:textId="77777777" w:rsidR="00167379" w:rsidRPr="00FD42B2" w:rsidRDefault="00167379" w:rsidP="00167379">
            <w:pPr>
              <w:pStyle w:val="TAL"/>
              <w:rPr>
                <w:sz w:val="20"/>
              </w:rPr>
            </w:pPr>
          </w:p>
        </w:tc>
      </w:tr>
      <w:tr w:rsidR="00167379" w:rsidRPr="002F2600" w14:paraId="3BE3D23E" w14:textId="77777777" w:rsidTr="00C177C0">
        <w:trPr>
          <w:trHeight w:val="305"/>
        </w:trPr>
        <w:tc>
          <w:tcPr>
            <w:tcW w:w="976" w:type="dxa"/>
            <w:tcBorders>
              <w:left w:val="single" w:sz="12" w:space="0" w:color="auto"/>
              <w:right w:val="single" w:sz="12" w:space="0" w:color="auto"/>
            </w:tcBorders>
            <w:shd w:val="clear" w:color="auto" w:fill="F7CAAC"/>
          </w:tcPr>
          <w:p w14:paraId="48875B7C" w14:textId="77777777" w:rsidR="00167379" w:rsidRPr="00C97728" w:rsidRDefault="00167379" w:rsidP="00167379">
            <w:pPr>
              <w:pStyle w:val="TAL"/>
              <w:rPr>
                <w:b/>
                <w:bCs/>
                <w:sz w:val="20"/>
              </w:rPr>
            </w:pPr>
            <w:r>
              <w:rPr>
                <w:b/>
                <w:bCs/>
                <w:sz w:val="24"/>
              </w:rPr>
              <w:t>11</w:t>
            </w:r>
          </w:p>
        </w:tc>
        <w:tc>
          <w:tcPr>
            <w:tcW w:w="2162" w:type="dxa"/>
            <w:tcBorders>
              <w:left w:val="single" w:sz="12" w:space="0" w:color="auto"/>
              <w:right w:val="single" w:sz="12" w:space="0" w:color="auto"/>
            </w:tcBorders>
            <w:shd w:val="clear" w:color="auto" w:fill="F7CAAC"/>
          </w:tcPr>
          <w:p w14:paraId="0BCD8515" w14:textId="77777777" w:rsidR="00167379" w:rsidRPr="00C97728" w:rsidRDefault="00167379" w:rsidP="00167379">
            <w:pPr>
              <w:pStyle w:val="TAL"/>
              <w:rPr>
                <w:b/>
                <w:bCs/>
                <w:sz w:val="20"/>
              </w:rPr>
            </w:pPr>
            <w:r w:rsidRPr="00970C50">
              <w:rPr>
                <w:b/>
                <w:bCs/>
                <w:sz w:val="24"/>
              </w:rPr>
              <w:t xml:space="preserve">Release </w:t>
            </w:r>
            <w:r>
              <w:rPr>
                <w:b/>
                <w:bCs/>
                <w:sz w:val="24"/>
              </w:rPr>
              <w:t>11</w:t>
            </w:r>
          </w:p>
        </w:tc>
        <w:tc>
          <w:tcPr>
            <w:tcW w:w="750" w:type="dxa"/>
            <w:tcBorders>
              <w:left w:val="single" w:sz="12" w:space="0" w:color="auto"/>
              <w:right w:val="single" w:sz="12" w:space="0" w:color="auto"/>
            </w:tcBorders>
            <w:shd w:val="clear" w:color="auto" w:fill="F7CAAC"/>
          </w:tcPr>
          <w:p w14:paraId="667732B8"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05E1B09D"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3E411C80"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62EF2D72"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0CAF4B2E"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599C55BC" w14:textId="77777777" w:rsidTr="00347390">
        <w:trPr>
          <w:trHeight w:val="305"/>
        </w:trPr>
        <w:tc>
          <w:tcPr>
            <w:tcW w:w="976" w:type="dxa"/>
            <w:tcBorders>
              <w:left w:val="single" w:sz="12" w:space="0" w:color="auto"/>
              <w:right w:val="single" w:sz="12" w:space="0" w:color="auto"/>
            </w:tcBorders>
            <w:shd w:val="clear" w:color="auto" w:fill="auto"/>
          </w:tcPr>
          <w:p w14:paraId="2E0566A5" w14:textId="77777777" w:rsidR="00167379" w:rsidRPr="008F37F9" w:rsidRDefault="00167379" w:rsidP="00167379">
            <w:pPr>
              <w:pStyle w:val="TAL"/>
              <w:rPr>
                <w:b/>
                <w:bCs/>
                <w:sz w:val="24"/>
              </w:rPr>
            </w:pPr>
            <w:r w:rsidRPr="005E0243">
              <w:rPr>
                <w:sz w:val="20"/>
              </w:rPr>
              <w:t>11.1</w:t>
            </w:r>
          </w:p>
        </w:tc>
        <w:tc>
          <w:tcPr>
            <w:tcW w:w="2162" w:type="dxa"/>
            <w:tcBorders>
              <w:left w:val="single" w:sz="12" w:space="0" w:color="auto"/>
              <w:right w:val="single" w:sz="12" w:space="0" w:color="auto"/>
            </w:tcBorders>
            <w:shd w:val="clear" w:color="auto" w:fill="auto"/>
          </w:tcPr>
          <w:p w14:paraId="203FA4C8" w14:textId="77777777" w:rsidR="00167379" w:rsidRPr="005E0243" w:rsidRDefault="00167379" w:rsidP="00167379">
            <w:pPr>
              <w:pStyle w:val="TAL"/>
              <w:rPr>
                <w:sz w:val="20"/>
              </w:rPr>
            </w:pPr>
            <w:r w:rsidRPr="005E0243">
              <w:rPr>
                <w:sz w:val="20"/>
              </w:rPr>
              <w:t>Release 11 IMS/CS Work Items</w:t>
            </w:r>
          </w:p>
          <w:p w14:paraId="44A14228" w14:textId="77777777" w:rsidR="00167379" w:rsidRPr="005E0243" w:rsidRDefault="00167379" w:rsidP="00167379">
            <w:pPr>
              <w:pStyle w:val="TAL"/>
              <w:rPr>
                <w:color w:val="0000FF"/>
                <w:sz w:val="20"/>
              </w:rPr>
            </w:pPr>
            <w:r w:rsidRPr="005E0243">
              <w:rPr>
                <w:color w:val="0000FF"/>
                <w:sz w:val="20"/>
              </w:rPr>
              <w:t>[IMS-CCR-IWIP]</w:t>
            </w:r>
          </w:p>
          <w:p w14:paraId="7973C687" w14:textId="77777777" w:rsidR="00167379" w:rsidRPr="005E0243" w:rsidRDefault="00167379" w:rsidP="00167379">
            <w:pPr>
              <w:pStyle w:val="TAL"/>
              <w:rPr>
                <w:color w:val="0000FF"/>
                <w:sz w:val="20"/>
              </w:rPr>
            </w:pPr>
            <w:r w:rsidRPr="005E0243">
              <w:rPr>
                <w:color w:val="0000FF"/>
                <w:sz w:val="20"/>
              </w:rPr>
              <w:t>[IMS-CCR-IWCS]</w:t>
            </w:r>
          </w:p>
          <w:p w14:paraId="69942C9D" w14:textId="77777777" w:rsidR="00167379" w:rsidRPr="005E0243" w:rsidRDefault="00167379" w:rsidP="00167379">
            <w:pPr>
              <w:pStyle w:val="TAL"/>
              <w:rPr>
                <w:color w:val="0000FF"/>
                <w:sz w:val="20"/>
              </w:rPr>
            </w:pPr>
            <w:r w:rsidRPr="005E0243">
              <w:rPr>
                <w:color w:val="0000FF"/>
                <w:sz w:val="20"/>
              </w:rPr>
              <w:t>[OMR]</w:t>
            </w:r>
          </w:p>
          <w:p w14:paraId="748081BC" w14:textId="77777777" w:rsidR="00167379" w:rsidRPr="005E0243" w:rsidRDefault="00167379" w:rsidP="00167379">
            <w:pPr>
              <w:pStyle w:val="TAL"/>
              <w:rPr>
                <w:color w:val="0000FF"/>
                <w:sz w:val="20"/>
              </w:rPr>
            </w:pPr>
            <w:r w:rsidRPr="005E0243">
              <w:rPr>
                <w:color w:val="0000FF"/>
                <w:sz w:val="20"/>
              </w:rPr>
              <w:t>[NNI_DV]</w:t>
            </w:r>
          </w:p>
          <w:p w14:paraId="00FE0F6C" w14:textId="77777777" w:rsidR="00167379" w:rsidRPr="005E0243" w:rsidRDefault="00167379" w:rsidP="00167379">
            <w:pPr>
              <w:pStyle w:val="TAL"/>
              <w:rPr>
                <w:color w:val="0000FF"/>
                <w:sz w:val="20"/>
              </w:rPr>
            </w:pPr>
            <w:r w:rsidRPr="005E0243">
              <w:rPr>
                <w:color w:val="0000FF"/>
                <w:sz w:val="20"/>
              </w:rPr>
              <w:t>[USSI]</w:t>
            </w:r>
          </w:p>
          <w:p w14:paraId="2DA25B1B" w14:textId="77777777" w:rsidR="00167379" w:rsidRPr="005E0243" w:rsidRDefault="00167379" w:rsidP="00167379">
            <w:pPr>
              <w:pStyle w:val="TAL"/>
              <w:rPr>
                <w:color w:val="0000FF"/>
                <w:sz w:val="20"/>
              </w:rPr>
            </w:pPr>
            <w:r w:rsidRPr="005E0243">
              <w:rPr>
                <w:color w:val="0000FF"/>
                <w:sz w:val="20"/>
              </w:rPr>
              <w:t>[vSRVCC-CT] - IMS</w:t>
            </w:r>
          </w:p>
          <w:p w14:paraId="488DEF7B" w14:textId="77777777" w:rsidR="00167379" w:rsidRPr="005E0243" w:rsidRDefault="00167379" w:rsidP="00167379">
            <w:pPr>
              <w:pStyle w:val="TAL"/>
              <w:rPr>
                <w:color w:val="0000FF"/>
                <w:sz w:val="20"/>
              </w:rPr>
            </w:pPr>
            <w:r w:rsidRPr="005E0243">
              <w:rPr>
                <w:color w:val="0000FF"/>
                <w:sz w:val="20"/>
              </w:rPr>
              <w:t>[NNI_OI]</w:t>
            </w:r>
          </w:p>
          <w:p w14:paraId="08290A68" w14:textId="77777777" w:rsidR="00167379" w:rsidRPr="005E0243" w:rsidRDefault="00167379" w:rsidP="00167379">
            <w:pPr>
              <w:pStyle w:val="TAL"/>
              <w:rPr>
                <w:color w:val="0000FF"/>
                <w:sz w:val="20"/>
              </w:rPr>
            </w:pPr>
            <w:r w:rsidRPr="005E0243">
              <w:rPr>
                <w:color w:val="0000FF"/>
                <w:sz w:val="20"/>
              </w:rPr>
              <w:t>[IMSProtoc5]</w:t>
            </w:r>
          </w:p>
          <w:p w14:paraId="2980E2F1" w14:textId="77777777" w:rsidR="00167379" w:rsidRPr="005E0243" w:rsidRDefault="00167379" w:rsidP="00167379">
            <w:pPr>
              <w:pStyle w:val="TAL"/>
              <w:rPr>
                <w:color w:val="0000FF"/>
                <w:sz w:val="20"/>
              </w:rPr>
            </w:pPr>
            <w:r w:rsidRPr="005E0243">
              <w:rPr>
                <w:color w:val="0000FF"/>
                <w:sz w:val="20"/>
              </w:rPr>
              <w:t>[rSRVCC-CT] – IMS</w:t>
            </w:r>
          </w:p>
          <w:p w14:paraId="508F0301" w14:textId="77777777" w:rsidR="00167379" w:rsidRPr="005E0243" w:rsidRDefault="00167379" w:rsidP="00167379">
            <w:pPr>
              <w:pStyle w:val="TAL"/>
              <w:rPr>
                <w:color w:val="0000FF"/>
                <w:sz w:val="20"/>
              </w:rPr>
            </w:pPr>
            <w:r w:rsidRPr="005E0243">
              <w:rPr>
                <w:color w:val="0000FF"/>
                <w:sz w:val="20"/>
              </w:rPr>
              <w:t>[ACR_CS-CN]</w:t>
            </w:r>
          </w:p>
          <w:p w14:paraId="197313D5" w14:textId="77777777" w:rsidR="00167379" w:rsidRPr="005E0243" w:rsidRDefault="00167379" w:rsidP="00167379">
            <w:pPr>
              <w:pStyle w:val="TAL"/>
              <w:rPr>
                <w:color w:val="0000FF"/>
                <w:sz w:val="20"/>
              </w:rPr>
            </w:pPr>
            <w:r w:rsidRPr="005E0243">
              <w:rPr>
                <w:color w:val="0000FF"/>
                <w:sz w:val="20"/>
              </w:rPr>
              <w:t>[IPXS]</w:t>
            </w:r>
          </w:p>
          <w:p w14:paraId="6ECC9D61" w14:textId="77777777" w:rsidR="00167379" w:rsidRPr="005E0243" w:rsidRDefault="00167379" w:rsidP="00167379">
            <w:pPr>
              <w:pStyle w:val="TAL"/>
              <w:rPr>
                <w:color w:val="0000FF"/>
                <w:sz w:val="20"/>
              </w:rPr>
            </w:pPr>
            <w:r w:rsidRPr="005E0243">
              <w:rPr>
                <w:color w:val="0000FF"/>
                <w:sz w:val="20"/>
              </w:rPr>
              <w:t>[eMPS_Gateway]</w:t>
            </w:r>
          </w:p>
          <w:p w14:paraId="3ABE8B9F" w14:textId="77777777" w:rsidR="00167379" w:rsidRPr="005E0243" w:rsidRDefault="00167379" w:rsidP="00167379">
            <w:pPr>
              <w:pStyle w:val="TAL"/>
              <w:rPr>
                <w:color w:val="0000FF"/>
                <w:sz w:val="20"/>
              </w:rPr>
            </w:pPr>
            <w:r w:rsidRPr="005E0243">
              <w:rPr>
                <w:color w:val="0000FF"/>
                <w:sz w:val="20"/>
              </w:rPr>
              <w:t>[NNI_timers]</w:t>
            </w:r>
          </w:p>
          <w:p w14:paraId="3AFF367E" w14:textId="77777777" w:rsidR="00167379" w:rsidRPr="005E0243" w:rsidRDefault="00167379" w:rsidP="00167379">
            <w:pPr>
              <w:pStyle w:val="TAL"/>
              <w:rPr>
                <w:color w:val="0000FF"/>
                <w:sz w:val="20"/>
              </w:rPr>
            </w:pPr>
            <w:r w:rsidRPr="005E0243">
              <w:rPr>
                <w:color w:val="0000FF"/>
                <w:sz w:val="20"/>
              </w:rPr>
              <w:t>[RAVEL-CT]</w:t>
            </w:r>
          </w:p>
          <w:p w14:paraId="6BDA508B" w14:textId="77777777" w:rsidR="00167379" w:rsidRPr="005E0243" w:rsidRDefault="00167379" w:rsidP="00167379">
            <w:pPr>
              <w:pStyle w:val="TAL"/>
              <w:rPr>
                <w:color w:val="0000FF"/>
                <w:sz w:val="20"/>
              </w:rPr>
            </w:pPr>
            <w:r w:rsidRPr="005E0243">
              <w:rPr>
                <w:color w:val="0000FF"/>
                <w:sz w:val="20"/>
              </w:rPr>
              <w:t>[MRB]</w:t>
            </w:r>
          </w:p>
          <w:p w14:paraId="3150DD5B" w14:textId="77777777" w:rsidR="00167379" w:rsidRPr="005E0243" w:rsidRDefault="00167379" w:rsidP="00167379">
            <w:pPr>
              <w:pStyle w:val="TAL"/>
              <w:rPr>
                <w:color w:val="0000FF"/>
                <w:sz w:val="20"/>
              </w:rPr>
            </w:pPr>
            <w:r w:rsidRPr="005E0243">
              <w:rPr>
                <w:color w:val="0000FF"/>
                <w:sz w:val="20"/>
              </w:rPr>
              <w:t>[MMTel_T.38_FAX]</w:t>
            </w:r>
          </w:p>
          <w:p w14:paraId="0648C574" w14:textId="77777777" w:rsidR="00167379" w:rsidRPr="005E0243" w:rsidRDefault="00167379" w:rsidP="00167379">
            <w:pPr>
              <w:pStyle w:val="TAL"/>
              <w:rPr>
                <w:color w:val="0000FF"/>
                <w:sz w:val="20"/>
              </w:rPr>
            </w:pPr>
            <w:r w:rsidRPr="005E0243">
              <w:rPr>
                <w:color w:val="0000FF"/>
                <w:sz w:val="20"/>
              </w:rPr>
              <w:t>[IOC]</w:t>
            </w:r>
          </w:p>
          <w:p w14:paraId="30CB9B01" w14:textId="77777777" w:rsidR="00167379" w:rsidRPr="008F37F9" w:rsidRDefault="00167379" w:rsidP="00167379">
            <w:pPr>
              <w:pStyle w:val="TAL"/>
              <w:rPr>
                <w:b/>
                <w:bCs/>
                <w:sz w:val="24"/>
              </w:rPr>
            </w:pPr>
            <w:r w:rsidRPr="005E0243">
              <w:rPr>
                <w:color w:val="0000FF"/>
                <w:sz w:val="20"/>
              </w:rPr>
              <w:t>[TEI11] – IMS/CS</w:t>
            </w:r>
          </w:p>
        </w:tc>
        <w:tc>
          <w:tcPr>
            <w:tcW w:w="750" w:type="dxa"/>
            <w:tcBorders>
              <w:left w:val="single" w:sz="12" w:space="0" w:color="auto"/>
              <w:right w:val="single" w:sz="12" w:space="0" w:color="auto"/>
            </w:tcBorders>
            <w:shd w:val="clear" w:color="auto" w:fill="auto"/>
          </w:tcPr>
          <w:p w14:paraId="0E06411F" w14:textId="77777777" w:rsidR="00167379" w:rsidRPr="001A1126" w:rsidRDefault="00167379" w:rsidP="00167379">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0FCE7E1"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21585D42"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5FE817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FBABAC8" w14:textId="77777777" w:rsidR="00167379" w:rsidRPr="00FD42B2" w:rsidRDefault="00167379" w:rsidP="00167379">
            <w:pPr>
              <w:pStyle w:val="TAL"/>
              <w:rPr>
                <w:sz w:val="20"/>
              </w:rPr>
            </w:pPr>
          </w:p>
        </w:tc>
      </w:tr>
      <w:tr w:rsidR="00167379" w:rsidRPr="002F2600" w14:paraId="19AD3EC1" w14:textId="77777777" w:rsidTr="00347390">
        <w:trPr>
          <w:trHeight w:val="305"/>
        </w:trPr>
        <w:tc>
          <w:tcPr>
            <w:tcW w:w="976" w:type="dxa"/>
            <w:tcBorders>
              <w:left w:val="single" w:sz="12" w:space="0" w:color="auto"/>
              <w:right w:val="single" w:sz="12" w:space="0" w:color="auto"/>
            </w:tcBorders>
            <w:shd w:val="clear" w:color="auto" w:fill="auto"/>
          </w:tcPr>
          <w:p w14:paraId="5D91E749" w14:textId="77777777" w:rsidR="00167379" w:rsidRPr="008F37F9" w:rsidRDefault="00167379" w:rsidP="00167379">
            <w:pPr>
              <w:pStyle w:val="TAL"/>
              <w:rPr>
                <w:b/>
                <w:bCs/>
                <w:sz w:val="24"/>
              </w:rPr>
            </w:pPr>
            <w:r w:rsidRPr="003F4429">
              <w:rPr>
                <w:sz w:val="20"/>
              </w:rPr>
              <w:t>11.2</w:t>
            </w:r>
          </w:p>
        </w:tc>
        <w:tc>
          <w:tcPr>
            <w:tcW w:w="2162" w:type="dxa"/>
            <w:tcBorders>
              <w:left w:val="single" w:sz="12" w:space="0" w:color="auto"/>
              <w:right w:val="single" w:sz="12" w:space="0" w:color="auto"/>
            </w:tcBorders>
            <w:shd w:val="clear" w:color="auto" w:fill="auto"/>
          </w:tcPr>
          <w:p w14:paraId="4162BB21" w14:textId="77777777" w:rsidR="00167379" w:rsidRPr="003F4429" w:rsidRDefault="00167379" w:rsidP="00167379">
            <w:pPr>
              <w:pStyle w:val="TAL"/>
              <w:rPr>
                <w:sz w:val="20"/>
              </w:rPr>
            </w:pPr>
            <w:r w:rsidRPr="003F4429">
              <w:rPr>
                <w:sz w:val="20"/>
              </w:rPr>
              <w:t>Release 11 Packet Core Work Items</w:t>
            </w:r>
          </w:p>
          <w:p w14:paraId="03B1B224" w14:textId="77777777" w:rsidR="00167379" w:rsidRPr="003F4429" w:rsidRDefault="00167379" w:rsidP="00167379">
            <w:pPr>
              <w:pStyle w:val="TAL"/>
              <w:rPr>
                <w:color w:val="0000FF"/>
                <w:sz w:val="20"/>
                <w:lang w:eastAsia="zh-CN"/>
              </w:rPr>
            </w:pPr>
            <w:r w:rsidRPr="003F4429">
              <w:rPr>
                <w:color w:val="0000FF"/>
                <w:sz w:val="20"/>
                <w:lang w:eastAsia="zh-CN"/>
              </w:rPr>
              <w:t>[PCC]</w:t>
            </w:r>
          </w:p>
          <w:p w14:paraId="530BB7B0" w14:textId="77777777" w:rsidR="00167379" w:rsidRPr="003F4429" w:rsidRDefault="00167379" w:rsidP="00167379">
            <w:pPr>
              <w:pStyle w:val="TAL"/>
              <w:rPr>
                <w:color w:val="0000FF"/>
                <w:sz w:val="20"/>
              </w:rPr>
            </w:pPr>
            <w:r w:rsidRPr="003F4429">
              <w:rPr>
                <w:color w:val="0000FF"/>
                <w:sz w:val="20"/>
              </w:rPr>
              <w:t>[SAES-St3-intwk]</w:t>
            </w:r>
          </w:p>
          <w:p w14:paraId="0392C604" w14:textId="77777777" w:rsidR="00167379" w:rsidRPr="003F4429" w:rsidRDefault="00167379" w:rsidP="00167379">
            <w:pPr>
              <w:pStyle w:val="TAL"/>
              <w:rPr>
                <w:color w:val="0000FF"/>
                <w:sz w:val="20"/>
              </w:rPr>
            </w:pPr>
            <w:r w:rsidRPr="003F4429">
              <w:rPr>
                <w:color w:val="0000FF"/>
                <w:sz w:val="20"/>
              </w:rPr>
              <w:t>[SAES-St3-PCC]</w:t>
            </w:r>
          </w:p>
          <w:p w14:paraId="30C32A39" w14:textId="77777777" w:rsidR="00167379" w:rsidRPr="003F4429" w:rsidRDefault="00167379" w:rsidP="00167379">
            <w:pPr>
              <w:pStyle w:val="TAL"/>
              <w:rPr>
                <w:color w:val="0000FF"/>
                <w:sz w:val="20"/>
              </w:rPr>
            </w:pPr>
            <w:r w:rsidRPr="003F4429">
              <w:rPr>
                <w:color w:val="0000FF"/>
                <w:sz w:val="20"/>
              </w:rPr>
              <w:t>[MBMS_EPS]</w:t>
            </w:r>
          </w:p>
          <w:p w14:paraId="4A378AF9" w14:textId="77777777" w:rsidR="00167379" w:rsidRPr="003F4429" w:rsidRDefault="00167379" w:rsidP="00167379">
            <w:pPr>
              <w:pStyle w:val="TAL"/>
              <w:rPr>
                <w:color w:val="0000FF"/>
                <w:sz w:val="20"/>
              </w:rPr>
            </w:pPr>
            <w:r w:rsidRPr="003F4429">
              <w:rPr>
                <w:color w:val="0000FF"/>
                <w:sz w:val="20"/>
              </w:rPr>
              <w:t>[PCC-Enh]</w:t>
            </w:r>
          </w:p>
          <w:p w14:paraId="4FDB4A1F" w14:textId="77777777" w:rsidR="00167379" w:rsidRPr="003F4429" w:rsidRDefault="00167379" w:rsidP="00167379">
            <w:pPr>
              <w:pStyle w:val="TAL"/>
              <w:rPr>
                <w:color w:val="0000FF"/>
                <w:sz w:val="20"/>
              </w:rPr>
            </w:pPr>
            <w:r w:rsidRPr="003F4429">
              <w:rPr>
                <w:color w:val="0000FF"/>
                <w:sz w:val="20"/>
              </w:rPr>
              <w:lastRenderedPageBreak/>
              <w:t>[SAPP-CT3]</w:t>
            </w:r>
          </w:p>
          <w:p w14:paraId="2AB77509" w14:textId="77777777" w:rsidR="00167379" w:rsidRPr="003F4429" w:rsidRDefault="00167379" w:rsidP="00167379">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5B1191B7" w14:textId="77777777" w:rsidR="00167379" w:rsidRPr="003F4429" w:rsidRDefault="00167379" w:rsidP="00167379">
            <w:pPr>
              <w:pStyle w:val="TAL"/>
              <w:rPr>
                <w:color w:val="0000FF"/>
                <w:sz w:val="20"/>
              </w:rPr>
            </w:pPr>
            <w:r w:rsidRPr="003F4429">
              <w:rPr>
                <w:color w:val="0000FF"/>
                <w:sz w:val="20"/>
              </w:rPr>
              <w:t>[vSRVCC-CT] – PC</w:t>
            </w:r>
          </w:p>
          <w:p w14:paraId="4C100334" w14:textId="77777777" w:rsidR="00167379" w:rsidRPr="003F4429" w:rsidRDefault="00167379" w:rsidP="00167379">
            <w:pPr>
              <w:pStyle w:val="TAL"/>
              <w:rPr>
                <w:color w:val="0000FF"/>
                <w:sz w:val="20"/>
              </w:rPr>
            </w:pPr>
            <w:r w:rsidRPr="003F4429">
              <w:rPr>
                <w:color w:val="0000FF"/>
                <w:sz w:val="20"/>
              </w:rPr>
              <w:t>[rSRVCC-CT] – PC</w:t>
            </w:r>
          </w:p>
          <w:p w14:paraId="1D57C70C" w14:textId="77777777" w:rsidR="00167379" w:rsidRPr="003F4429" w:rsidRDefault="00167379" w:rsidP="00167379">
            <w:pPr>
              <w:pStyle w:val="TAL"/>
              <w:rPr>
                <w:color w:val="0000FF"/>
                <w:sz w:val="20"/>
              </w:rPr>
            </w:pPr>
            <w:r w:rsidRPr="003F4429">
              <w:rPr>
                <w:color w:val="0000FF"/>
                <w:sz w:val="20"/>
              </w:rPr>
              <w:t>[SIMTC-Reach]</w:t>
            </w:r>
          </w:p>
          <w:p w14:paraId="4B7BD314" w14:textId="77777777" w:rsidR="00167379" w:rsidRPr="003F4429" w:rsidRDefault="00167379" w:rsidP="00167379">
            <w:pPr>
              <w:pStyle w:val="TAL"/>
              <w:rPr>
                <w:color w:val="0000FF"/>
                <w:sz w:val="20"/>
              </w:rPr>
            </w:pPr>
            <w:r w:rsidRPr="003F4429">
              <w:rPr>
                <w:color w:val="0000FF"/>
                <w:sz w:val="20"/>
              </w:rPr>
              <w:t>[BBAI_BBI-CT]</w:t>
            </w:r>
          </w:p>
          <w:p w14:paraId="685D7730" w14:textId="77777777" w:rsidR="00167379" w:rsidRPr="003F4429" w:rsidRDefault="00167379" w:rsidP="00167379">
            <w:pPr>
              <w:pStyle w:val="TAL"/>
              <w:rPr>
                <w:color w:val="0000FF"/>
                <w:sz w:val="20"/>
              </w:rPr>
            </w:pPr>
            <w:r w:rsidRPr="003F4429">
              <w:rPr>
                <w:color w:val="0000FF"/>
                <w:sz w:val="20"/>
              </w:rPr>
              <w:t>[BBAI_BBII-CT]</w:t>
            </w:r>
          </w:p>
          <w:p w14:paraId="64B24CDE" w14:textId="77777777" w:rsidR="00167379" w:rsidRPr="003F4429" w:rsidRDefault="00167379" w:rsidP="00167379">
            <w:pPr>
              <w:pStyle w:val="TAL"/>
              <w:rPr>
                <w:color w:val="0000FF"/>
                <w:sz w:val="20"/>
              </w:rPr>
            </w:pPr>
            <w:r w:rsidRPr="003F4429">
              <w:rPr>
                <w:color w:val="0000FF"/>
                <w:sz w:val="20"/>
              </w:rPr>
              <w:t>[SaMOG_WLAN-CN]</w:t>
            </w:r>
          </w:p>
          <w:p w14:paraId="273BD816" w14:textId="77777777" w:rsidR="00167379" w:rsidRPr="003F4429" w:rsidRDefault="00167379" w:rsidP="00167379">
            <w:pPr>
              <w:pStyle w:val="TAL"/>
              <w:rPr>
                <w:color w:val="0000FF"/>
                <w:sz w:val="20"/>
              </w:rPr>
            </w:pPr>
            <w:r w:rsidRPr="003F4429">
              <w:rPr>
                <w:color w:val="0000FF"/>
                <w:sz w:val="20"/>
              </w:rPr>
              <w:t>[NWK-PL2IMS-CT]</w:t>
            </w:r>
          </w:p>
          <w:p w14:paraId="3DDD8C00" w14:textId="77777777" w:rsidR="00167379" w:rsidRPr="003F4429" w:rsidRDefault="00167379" w:rsidP="00167379">
            <w:pPr>
              <w:pStyle w:val="TAL"/>
              <w:rPr>
                <w:color w:val="0000FF"/>
                <w:sz w:val="20"/>
              </w:rPr>
            </w:pPr>
            <w:r w:rsidRPr="003F4429">
              <w:rPr>
                <w:color w:val="0000FF"/>
                <w:sz w:val="20"/>
              </w:rPr>
              <w:t>[eNR_EPC]</w:t>
            </w:r>
          </w:p>
          <w:p w14:paraId="7750A4D4" w14:textId="77777777" w:rsidR="00167379" w:rsidRPr="008F37F9" w:rsidRDefault="00167379" w:rsidP="00167379">
            <w:pPr>
              <w:pStyle w:val="TAL"/>
              <w:rPr>
                <w:b/>
                <w:bCs/>
                <w:sz w:val="24"/>
              </w:rPr>
            </w:pPr>
            <w:r w:rsidRPr="003F4429">
              <w:rPr>
                <w:color w:val="0000FF"/>
                <w:sz w:val="20"/>
              </w:rPr>
              <w:t>[TEI11] - PC</w:t>
            </w:r>
          </w:p>
        </w:tc>
        <w:tc>
          <w:tcPr>
            <w:tcW w:w="750" w:type="dxa"/>
            <w:tcBorders>
              <w:left w:val="single" w:sz="12" w:space="0" w:color="auto"/>
              <w:right w:val="single" w:sz="12" w:space="0" w:color="auto"/>
            </w:tcBorders>
            <w:shd w:val="clear" w:color="auto" w:fill="auto"/>
          </w:tcPr>
          <w:p w14:paraId="6BD04822" w14:textId="77777777" w:rsidR="00167379" w:rsidRPr="001A1126" w:rsidRDefault="00167379" w:rsidP="00167379">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06C2894"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405D82B8"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E6C9539"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6A59762" w14:textId="77777777" w:rsidR="00167379" w:rsidRPr="00FD42B2" w:rsidRDefault="00167379" w:rsidP="00167379">
            <w:pPr>
              <w:pStyle w:val="TAL"/>
              <w:rPr>
                <w:sz w:val="20"/>
              </w:rPr>
            </w:pPr>
          </w:p>
        </w:tc>
      </w:tr>
      <w:tr w:rsidR="00167379" w:rsidRPr="002F2600" w14:paraId="23389A8E" w14:textId="77777777" w:rsidTr="00C177C0">
        <w:trPr>
          <w:trHeight w:val="305"/>
        </w:trPr>
        <w:tc>
          <w:tcPr>
            <w:tcW w:w="976" w:type="dxa"/>
            <w:tcBorders>
              <w:left w:val="single" w:sz="12" w:space="0" w:color="auto"/>
              <w:right w:val="single" w:sz="12" w:space="0" w:color="auto"/>
            </w:tcBorders>
            <w:shd w:val="clear" w:color="auto" w:fill="F7CAAC"/>
          </w:tcPr>
          <w:p w14:paraId="264D35C7" w14:textId="77777777" w:rsidR="00167379" w:rsidRPr="00C97728" w:rsidRDefault="00167379" w:rsidP="00167379">
            <w:pPr>
              <w:pStyle w:val="TAL"/>
              <w:rPr>
                <w:b/>
                <w:bCs/>
                <w:sz w:val="20"/>
              </w:rPr>
            </w:pPr>
            <w:r>
              <w:rPr>
                <w:b/>
                <w:bCs/>
                <w:sz w:val="24"/>
              </w:rPr>
              <w:t>12</w:t>
            </w:r>
          </w:p>
        </w:tc>
        <w:tc>
          <w:tcPr>
            <w:tcW w:w="2162" w:type="dxa"/>
            <w:tcBorders>
              <w:left w:val="single" w:sz="12" w:space="0" w:color="auto"/>
              <w:right w:val="single" w:sz="12" w:space="0" w:color="auto"/>
            </w:tcBorders>
            <w:shd w:val="clear" w:color="auto" w:fill="F7CAAC"/>
          </w:tcPr>
          <w:p w14:paraId="7B14C797" w14:textId="77777777" w:rsidR="00167379" w:rsidRPr="00C97728" w:rsidRDefault="00167379" w:rsidP="00167379">
            <w:pPr>
              <w:pStyle w:val="TAL"/>
              <w:rPr>
                <w:b/>
                <w:bCs/>
                <w:sz w:val="20"/>
              </w:rPr>
            </w:pPr>
            <w:r w:rsidRPr="00970C50">
              <w:rPr>
                <w:b/>
                <w:bCs/>
                <w:sz w:val="24"/>
              </w:rPr>
              <w:t xml:space="preserve">Release </w:t>
            </w:r>
            <w:r>
              <w:rPr>
                <w:b/>
                <w:bCs/>
                <w:sz w:val="24"/>
              </w:rPr>
              <w:t>12</w:t>
            </w:r>
          </w:p>
        </w:tc>
        <w:tc>
          <w:tcPr>
            <w:tcW w:w="750" w:type="dxa"/>
            <w:tcBorders>
              <w:left w:val="single" w:sz="12" w:space="0" w:color="auto"/>
              <w:right w:val="single" w:sz="12" w:space="0" w:color="auto"/>
            </w:tcBorders>
            <w:shd w:val="clear" w:color="auto" w:fill="F7CAAC"/>
          </w:tcPr>
          <w:p w14:paraId="6739E3D0"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2E59B6C"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2D88578D"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6293837A"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5027D58E"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38AE1C5D" w14:textId="77777777" w:rsidTr="00347390">
        <w:trPr>
          <w:trHeight w:val="305"/>
        </w:trPr>
        <w:tc>
          <w:tcPr>
            <w:tcW w:w="976" w:type="dxa"/>
            <w:tcBorders>
              <w:left w:val="single" w:sz="12" w:space="0" w:color="auto"/>
              <w:right w:val="single" w:sz="12" w:space="0" w:color="auto"/>
            </w:tcBorders>
            <w:shd w:val="clear" w:color="auto" w:fill="auto"/>
          </w:tcPr>
          <w:p w14:paraId="4D8DF7A0" w14:textId="77777777" w:rsidR="00167379" w:rsidRPr="008F37F9" w:rsidRDefault="00167379" w:rsidP="00167379">
            <w:pPr>
              <w:pStyle w:val="TAL"/>
              <w:rPr>
                <w:b/>
                <w:bCs/>
                <w:sz w:val="24"/>
              </w:rPr>
            </w:pPr>
            <w:r w:rsidRPr="009F5500">
              <w:rPr>
                <w:sz w:val="20"/>
              </w:rPr>
              <w:t>12.1</w:t>
            </w:r>
          </w:p>
        </w:tc>
        <w:tc>
          <w:tcPr>
            <w:tcW w:w="2162" w:type="dxa"/>
            <w:tcBorders>
              <w:left w:val="single" w:sz="12" w:space="0" w:color="auto"/>
              <w:right w:val="single" w:sz="12" w:space="0" w:color="auto"/>
            </w:tcBorders>
            <w:shd w:val="clear" w:color="auto" w:fill="auto"/>
          </w:tcPr>
          <w:p w14:paraId="5A619E40" w14:textId="77777777" w:rsidR="00167379" w:rsidRPr="009F5500" w:rsidRDefault="00167379" w:rsidP="00167379">
            <w:pPr>
              <w:pStyle w:val="TAL"/>
              <w:rPr>
                <w:sz w:val="20"/>
              </w:rPr>
            </w:pPr>
            <w:r w:rsidRPr="009F5500">
              <w:rPr>
                <w:sz w:val="20"/>
              </w:rPr>
              <w:t>Release 12 IMS/CS Work Items</w:t>
            </w:r>
          </w:p>
          <w:p w14:paraId="6E00D104" w14:textId="77777777" w:rsidR="00167379" w:rsidRPr="009F5500" w:rsidRDefault="00167379" w:rsidP="00167379">
            <w:pPr>
              <w:pStyle w:val="TAL"/>
              <w:rPr>
                <w:color w:val="0000FF"/>
                <w:sz w:val="20"/>
              </w:rPr>
            </w:pPr>
            <w:r w:rsidRPr="009F5500">
              <w:rPr>
                <w:color w:val="0000FF"/>
                <w:sz w:val="20"/>
              </w:rPr>
              <w:t>[eMEDIASEC-CT]</w:t>
            </w:r>
          </w:p>
          <w:p w14:paraId="305F8981" w14:textId="77777777" w:rsidR="00167379" w:rsidRPr="009F5500" w:rsidRDefault="00167379" w:rsidP="00167379">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5C2AE7DD" w14:textId="77777777" w:rsidR="00167379" w:rsidRPr="009F5500" w:rsidRDefault="00167379" w:rsidP="00167379">
            <w:pPr>
              <w:pStyle w:val="TAL"/>
              <w:rPr>
                <w:color w:val="0000FF"/>
                <w:sz w:val="20"/>
              </w:rPr>
            </w:pPr>
            <w:r w:rsidRPr="009F5500">
              <w:rPr>
                <w:color w:val="0000FF"/>
                <w:sz w:val="20"/>
              </w:rPr>
              <w:t>[IMSProtoc6]</w:t>
            </w:r>
          </w:p>
          <w:p w14:paraId="750DE67E" w14:textId="77777777" w:rsidR="00167379" w:rsidRPr="009F5500" w:rsidRDefault="00167379" w:rsidP="00167379">
            <w:pPr>
              <w:pStyle w:val="TAL"/>
              <w:rPr>
                <w:color w:val="0000FF"/>
                <w:sz w:val="20"/>
              </w:rPr>
            </w:pPr>
            <w:r w:rsidRPr="009F5500">
              <w:rPr>
                <w:color w:val="0000FF"/>
                <w:sz w:val="20"/>
              </w:rPr>
              <w:t>[EMC_PC]</w:t>
            </w:r>
          </w:p>
          <w:p w14:paraId="31506E7A" w14:textId="77777777" w:rsidR="00167379" w:rsidRPr="009F5500" w:rsidRDefault="00167379" w:rsidP="00167379">
            <w:pPr>
              <w:pStyle w:val="TAL"/>
              <w:rPr>
                <w:color w:val="0000FF"/>
                <w:sz w:val="20"/>
              </w:rPr>
            </w:pPr>
            <w:r w:rsidRPr="009F5500">
              <w:rPr>
                <w:color w:val="0000FF"/>
                <w:sz w:val="20"/>
              </w:rPr>
              <w:t>[NNI_RS]</w:t>
            </w:r>
          </w:p>
          <w:p w14:paraId="75AB1E27" w14:textId="77777777" w:rsidR="00167379" w:rsidRPr="009F5500" w:rsidRDefault="00167379" w:rsidP="00167379">
            <w:pPr>
              <w:pStyle w:val="TAL"/>
              <w:rPr>
                <w:color w:val="0000FF"/>
                <w:sz w:val="20"/>
              </w:rPr>
            </w:pPr>
            <w:r w:rsidRPr="009F5500">
              <w:rPr>
                <w:color w:val="0000FF"/>
                <w:sz w:val="20"/>
              </w:rPr>
              <w:t>[eDRVCC]</w:t>
            </w:r>
          </w:p>
          <w:p w14:paraId="40B0A438" w14:textId="77777777" w:rsidR="00167379" w:rsidRPr="009F5500" w:rsidRDefault="00167379" w:rsidP="00167379">
            <w:pPr>
              <w:pStyle w:val="TAL"/>
              <w:rPr>
                <w:color w:val="0000FF"/>
                <w:sz w:val="20"/>
              </w:rPr>
            </w:pPr>
            <w:r w:rsidRPr="009F5500">
              <w:rPr>
                <w:color w:val="0000FF"/>
                <w:sz w:val="20"/>
              </w:rPr>
              <w:t>[bSRVCC]</w:t>
            </w:r>
          </w:p>
          <w:p w14:paraId="5398E178" w14:textId="77777777" w:rsidR="00167379" w:rsidRPr="009F5500" w:rsidRDefault="00167379" w:rsidP="00167379">
            <w:pPr>
              <w:pStyle w:val="TAL"/>
              <w:rPr>
                <w:color w:val="0000FF"/>
                <w:sz w:val="20"/>
              </w:rPr>
            </w:pPr>
            <w:r w:rsidRPr="009F5500">
              <w:rPr>
                <w:color w:val="0000FF"/>
                <w:sz w:val="20"/>
              </w:rPr>
              <w:t>[ICS_IWE]</w:t>
            </w:r>
          </w:p>
          <w:p w14:paraId="2B0E8C5D" w14:textId="77777777" w:rsidR="00167379" w:rsidRPr="009F5500" w:rsidRDefault="00167379" w:rsidP="00167379">
            <w:pPr>
              <w:pStyle w:val="TAL"/>
              <w:rPr>
                <w:color w:val="0000FF"/>
                <w:sz w:val="20"/>
              </w:rPr>
            </w:pPr>
            <w:r w:rsidRPr="009F5500">
              <w:rPr>
                <w:color w:val="0000FF"/>
                <w:sz w:val="20"/>
              </w:rPr>
              <w:t>[CVO-CT]</w:t>
            </w:r>
          </w:p>
          <w:p w14:paraId="682BA878" w14:textId="77777777" w:rsidR="00167379" w:rsidRPr="009F5500" w:rsidRDefault="00167379" w:rsidP="00167379">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DEAF7E1" w14:textId="77777777" w:rsidR="00167379" w:rsidRPr="009F5500" w:rsidRDefault="00167379" w:rsidP="00167379">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6A346F57" w14:textId="77777777" w:rsidR="00167379" w:rsidRPr="009F5500" w:rsidRDefault="00167379" w:rsidP="00167379">
            <w:pPr>
              <w:pStyle w:val="TAL"/>
              <w:rPr>
                <w:color w:val="0000FF"/>
                <w:sz w:val="20"/>
              </w:rPr>
            </w:pPr>
            <w:r w:rsidRPr="009F5500">
              <w:rPr>
                <w:color w:val="0000FF"/>
                <w:sz w:val="20"/>
              </w:rPr>
              <w:t>[BusTI-CT]</w:t>
            </w:r>
          </w:p>
          <w:p w14:paraId="78A05F81" w14:textId="77777777" w:rsidR="00167379" w:rsidRPr="009F5500" w:rsidRDefault="00167379" w:rsidP="00167379">
            <w:pPr>
              <w:pStyle w:val="TAL"/>
              <w:rPr>
                <w:color w:val="0000FF"/>
                <w:sz w:val="20"/>
              </w:rPr>
            </w:pPr>
            <w:r w:rsidRPr="009F5500">
              <w:rPr>
                <w:color w:val="0000FF"/>
                <w:sz w:val="20"/>
              </w:rPr>
              <w:t>[UP6665]</w:t>
            </w:r>
          </w:p>
          <w:p w14:paraId="3B7CBE37" w14:textId="77777777" w:rsidR="00167379" w:rsidRPr="009F5500" w:rsidRDefault="00167379" w:rsidP="00167379">
            <w:pPr>
              <w:pStyle w:val="TAL"/>
              <w:rPr>
                <w:color w:val="0000FF"/>
                <w:sz w:val="20"/>
              </w:rPr>
            </w:pPr>
            <w:r w:rsidRPr="009F5500">
              <w:rPr>
                <w:color w:val="0000FF"/>
                <w:sz w:val="20"/>
              </w:rPr>
              <w:t>[eIODB]</w:t>
            </w:r>
          </w:p>
          <w:p w14:paraId="3B9A229E"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232ECAB0"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ALTC]</w:t>
            </w:r>
          </w:p>
          <w:p w14:paraId="552279C2" w14:textId="77777777" w:rsidR="00167379" w:rsidRPr="009F5500" w:rsidRDefault="00167379" w:rsidP="00167379">
            <w:pPr>
              <w:pStyle w:val="TAL"/>
              <w:rPr>
                <w:color w:val="0000FF"/>
                <w:sz w:val="20"/>
              </w:rPr>
            </w:pPr>
            <w:r w:rsidRPr="009F5500">
              <w:rPr>
                <w:color w:val="0000FF"/>
                <w:sz w:val="20"/>
              </w:rPr>
              <w:t>[HISTORY_CT]</w:t>
            </w:r>
          </w:p>
          <w:p w14:paraId="26A5EDAE"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69BFCC2" w14:textId="77777777" w:rsidR="00167379" w:rsidRPr="008F37F9" w:rsidRDefault="00167379" w:rsidP="00167379">
            <w:pPr>
              <w:pStyle w:val="TAL"/>
              <w:rPr>
                <w:b/>
                <w:bCs/>
                <w:sz w:val="24"/>
              </w:rPr>
            </w:pPr>
            <w:r w:rsidRPr="009F5500">
              <w:rPr>
                <w:color w:val="0000FF"/>
                <w:sz w:val="20"/>
              </w:rPr>
              <w:t>[TEI12] – IMS/CS</w:t>
            </w:r>
          </w:p>
        </w:tc>
        <w:tc>
          <w:tcPr>
            <w:tcW w:w="750" w:type="dxa"/>
            <w:tcBorders>
              <w:left w:val="single" w:sz="12" w:space="0" w:color="auto"/>
              <w:right w:val="single" w:sz="12" w:space="0" w:color="auto"/>
            </w:tcBorders>
            <w:shd w:val="clear" w:color="auto" w:fill="auto"/>
          </w:tcPr>
          <w:p w14:paraId="693C826E" w14:textId="77777777" w:rsidR="00167379" w:rsidRPr="001A1126" w:rsidRDefault="00167379" w:rsidP="00167379">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51649BA3"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1BB3A8B7"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65C288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88CB2A5" w14:textId="77777777" w:rsidR="00167379" w:rsidRPr="00FD42B2" w:rsidRDefault="00167379" w:rsidP="00167379">
            <w:pPr>
              <w:pStyle w:val="TAL"/>
              <w:rPr>
                <w:sz w:val="20"/>
              </w:rPr>
            </w:pPr>
          </w:p>
        </w:tc>
      </w:tr>
      <w:tr w:rsidR="00167379" w:rsidRPr="002F2600" w14:paraId="1054B8B5" w14:textId="77777777" w:rsidTr="00347390">
        <w:trPr>
          <w:trHeight w:val="305"/>
        </w:trPr>
        <w:tc>
          <w:tcPr>
            <w:tcW w:w="976" w:type="dxa"/>
            <w:tcBorders>
              <w:left w:val="single" w:sz="12" w:space="0" w:color="auto"/>
              <w:right w:val="single" w:sz="12" w:space="0" w:color="auto"/>
            </w:tcBorders>
            <w:shd w:val="clear" w:color="auto" w:fill="auto"/>
          </w:tcPr>
          <w:p w14:paraId="0A82ED03" w14:textId="77777777" w:rsidR="00167379" w:rsidRPr="008F37F9" w:rsidRDefault="00167379" w:rsidP="00167379">
            <w:pPr>
              <w:pStyle w:val="TAL"/>
              <w:rPr>
                <w:b/>
                <w:bCs/>
                <w:sz w:val="24"/>
              </w:rPr>
            </w:pPr>
            <w:r w:rsidRPr="009F5500">
              <w:rPr>
                <w:sz w:val="20"/>
              </w:rPr>
              <w:t>12.2</w:t>
            </w:r>
          </w:p>
        </w:tc>
        <w:tc>
          <w:tcPr>
            <w:tcW w:w="2162" w:type="dxa"/>
            <w:tcBorders>
              <w:left w:val="single" w:sz="12" w:space="0" w:color="auto"/>
              <w:right w:val="single" w:sz="12" w:space="0" w:color="auto"/>
            </w:tcBorders>
            <w:shd w:val="clear" w:color="auto" w:fill="auto"/>
          </w:tcPr>
          <w:p w14:paraId="5BCB3BAB" w14:textId="77777777" w:rsidR="00167379" w:rsidRPr="009F5500" w:rsidRDefault="00167379" w:rsidP="00167379">
            <w:pPr>
              <w:pStyle w:val="TAL"/>
              <w:rPr>
                <w:sz w:val="20"/>
              </w:rPr>
            </w:pPr>
            <w:r w:rsidRPr="009F5500">
              <w:rPr>
                <w:sz w:val="20"/>
              </w:rPr>
              <w:t>Release 12 Packet Core Work Items</w:t>
            </w:r>
          </w:p>
          <w:p w14:paraId="1EBCF613" w14:textId="77777777" w:rsidR="00167379" w:rsidRPr="009F5500" w:rsidRDefault="00167379" w:rsidP="00167379">
            <w:pPr>
              <w:pStyle w:val="TAL"/>
              <w:rPr>
                <w:color w:val="0000FF"/>
                <w:sz w:val="20"/>
              </w:rPr>
            </w:pPr>
            <w:r w:rsidRPr="009F5500">
              <w:rPr>
                <w:color w:val="0000FF"/>
                <w:sz w:val="20"/>
              </w:rPr>
              <w:t>[SAES_WLAN_EPC_intwk]</w:t>
            </w:r>
          </w:p>
          <w:p w14:paraId="52390068" w14:textId="77777777" w:rsidR="00167379" w:rsidRPr="009F5500" w:rsidRDefault="00167379" w:rsidP="00167379">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6FD176E3" w14:textId="77777777" w:rsidR="00167379" w:rsidRPr="009F5500" w:rsidRDefault="00167379" w:rsidP="00167379">
            <w:pPr>
              <w:pStyle w:val="TAL"/>
              <w:rPr>
                <w:color w:val="0000FF"/>
                <w:sz w:val="20"/>
                <w:lang w:val="da-DK"/>
              </w:rPr>
            </w:pPr>
            <w:r w:rsidRPr="009F5500">
              <w:rPr>
                <w:color w:val="0000FF"/>
                <w:sz w:val="20"/>
                <w:lang w:val="da-DK"/>
              </w:rPr>
              <w:t>[ABC-CT3]</w:t>
            </w:r>
          </w:p>
          <w:p w14:paraId="51CACBE3" w14:textId="77777777" w:rsidR="00167379" w:rsidRPr="009F5500" w:rsidRDefault="00167379" w:rsidP="00167379">
            <w:pPr>
              <w:pStyle w:val="TAL"/>
              <w:rPr>
                <w:color w:val="0000FF"/>
                <w:sz w:val="20"/>
                <w:lang w:val="da-DK"/>
              </w:rPr>
            </w:pPr>
            <w:r w:rsidRPr="009F5500">
              <w:rPr>
                <w:color w:val="0000FF"/>
                <w:sz w:val="20"/>
                <w:lang w:val="da-DK"/>
              </w:rPr>
              <w:t>[UMONC-CT3]</w:t>
            </w:r>
          </w:p>
          <w:p w14:paraId="6BFCB32E" w14:textId="77777777" w:rsidR="00167379" w:rsidRPr="009F5500" w:rsidRDefault="00167379" w:rsidP="00167379">
            <w:pPr>
              <w:pStyle w:val="TAL"/>
              <w:rPr>
                <w:color w:val="0000FF"/>
                <w:sz w:val="20"/>
                <w:lang w:val="da-DK"/>
              </w:rPr>
            </w:pPr>
            <w:r w:rsidRPr="009F5500">
              <w:rPr>
                <w:color w:val="0000FF"/>
                <w:sz w:val="20"/>
                <w:lang w:val="da-DK"/>
              </w:rPr>
              <w:t>[E2EMTSI-CT]</w:t>
            </w:r>
          </w:p>
          <w:p w14:paraId="5872E53E" w14:textId="77777777" w:rsidR="00167379" w:rsidRPr="009F5500" w:rsidRDefault="00167379" w:rsidP="00167379">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4AD16D57" w14:textId="77777777" w:rsidR="00167379" w:rsidRPr="009F5500" w:rsidRDefault="00167379" w:rsidP="00167379">
            <w:pPr>
              <w:pStyle w:val="TAL"/>
              <w:rPr>
                <w:color w:val="0000FF"/>
                <w:sz w:val="20"/>
              </w:rPr>
            </w:pPr>
            <w:r w:rsidRPr="009F5500">
              <w:rPr>
                <w:color w:val="0000FF"/>
                <w:sz w:val="20"/>
              </w:rPr>
              <w:lastRenderedPageBreak/>
              <w:t>[eMBMS_Rest]</w:t>
            </w:r>
          </w:p>
          <w:p w14:paraId="5F5C7912"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799D98E7"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2DFFCF4E"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49C0A0B4"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7DE1EA29"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5EE11FC1" w14:textId="77777777" w:rsidR="00167379" w:rsidRPr="009F5500" w:rsidRDefault="00167379" w:rsidP="00167379">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7D8C0880"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002F0B18" w14:textId="77777777" w:rsidR="00167379" w:rsidRPr="008F37F9" w:rsidRDefault="00167379" w:rsidP="00167379">
            <w:pPr>
              <w:pStyle w:val="TAL"/>
              <w:rPr>
                <w:b/>
                <w:bCs/>
                <w:sz w:val="24"/>
              </w:rPr>
            </w:pPr>
            <w:r w:rsidRPr="009F5500">
              <w:rPr>
                <w:color w:val="0000FF"/>
                <w:sz w:val="20"/>
              </w:rPr>
              <w:t>[TEI12] - PC</w:t>
            </w:r>
          </w:p>
        </w:tc>
        <w:tc>
          <w:tcPr>
            <w:tcW w:w="750" w:type="dxa"/>
            <w:tcBorders>
              <w:left w:val="single" w:sz="12" w:space="0" w:color="auto"/>
              <w:right w:val="single" w:sz="12" w:space="0" w:color="auto"/>
            </w:tcBorders>
            <w:shd w:val="clear" w:color="auto" w:fill="auto"/>
          </w:tcPr>
          <w:p w14:paraId="27C93D1C" w14:textId="77777777" w:rsidR="00167379" w:rsidRPr="001A1126" w:rsidRDefault="00167379" w:rsidP="00167379">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E3A2726"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47FCCC13"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482DC4B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EDFF207" w14:textId="77777777" w:rsidR="00167379" w:rsidRPr="00FD42B2" w:rsidRDefault="00167379" w:rsidP="00167379">
            <w:pPr>
              <w:pStyle w:val="TAL"/>
              <w:rPr>
                <w:sz w:val="20"/>
              </w:rPr>
            </w:pPr>
          </w:p>
        </w:tc>
      </w:tr>
      <w:tr w:rsidR="00167379" w:rsidRPr="002F2600" w14:paraId="009DB9D1" w14:textId="77777777" w:rsidTr="00C177C0">
        <w:trPr>
          <w:trHeight w:val="305"/>
        </w:trPr>
        <w:tc>
          <w:tcPr>
            <w:tcW w:w="976" w:type="dxa"/>
            <w:tcBorders>
              <w:left w:val="single" w:sz="12" w:space="0" w:color="auto"/>
              <w:right w:val="single" w:sz="12" w:space="0" w:color="auto"/>
            </w:tcBorders>
            <w:shd w:val="clear" w:color="auto" w:fill="F7CAAC"/>
          </w:tcPr>
          <w:p w14:paraId="1D3EBA25" w14:textId="77777777" w:rsidR="00167379" w:rsidRPr="00C97728" w:rsidRDefault="00167379" w:rsidP="00167379">
            <w:pPr>
              <w:pStyle w:val="TAL"/>
              <w:rPr>
                <w:b/>
                <w:bCs/>
                <w:sz w:val="20"/>
              </w:rPr>
            </w:pPr>
            <w:r>
              <w:rPr>
                <w:b/>
                <w:bCs/>
                <w:sz w:val="24"/>
              </w:rPr>
              <w:t>13</w:t>
            </w:r>
          </w:p>
        </w:tc>
        <w:tc>
          <w:tcPr>
            <w:tcW w:w="2162" w:type="dxa"/>
            <w:tcBorders>
              <w:left w:val="single" w:sz="12" w:space="0" w:color="auto"/>
              <w:right w:val="single" w:sz="12" w:space="0" w:color="auto"/>
            </w:tcBorders>
            <w:shd w:val="clear" w:color="auto" w:fill="F7CAAC"/>
          </w:tcPr>
          <w:p w14:paraId="0A77CE60" w14:textId="77777777" w:rsidR="00167379" w:rsidRPr="00C97728" w:rsidRDefault="00167379" w:rsidP="00167379">
            <w:pPr>
              <w:pStyle w:val="TAL"/>
              <w:rPr>
                <w:b/>
                <w:bCs/>
                <w:sz w:val="20"/>
              </w:rPr>
            </w:pPr>
            <w:r w:rsidRPr="00970C50">
              <w:rPr>
                <w:b/>
                <w:bCs/>
                <w:sz w:val="24"/>
              </w:rPr>
              <w:t xml:space="preserve">Release </w:t>
            </w:r>
            <w:r>
              <w:rPr>
                <w:b/>
                <w:bCs/>
                <w:sz w:val="24"/>
              </w:rPr>
              <w:t>13</w:t>
            </w:r>
          </w:p>
        </w:tc>
        <w:tc>
          <w:tcPr>
            <w:tcW w:w="750" w:type="dxa"/>
            <w:tcBorders>
              <w:left w:val="single" w:sz="12" w:space="0" w:color="auto"/>
              <w:right w:val="single" w:sz="12" w:space="0" w:color="auto"/>
            </w:tcBorders>
            <w:shd w:val="clear" w:color="auto" w:fill="F7CAAC"/>
          </w:tcPr>
          <w:p w14:paraId="3134DD71"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5420041A"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6B4A414B"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1AB7D103"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18DA0FD2"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5521A122" w14:textId="77777777" w:rsidTr="00347390">
        <w:trPr>
          <w:trHeight w:val="305"/>
        </w:trPr>
        <w:tc>
          <w:tcPr>
            <w:tcW w:w="976" w:type="dxa"/>
            <w:tcBorders>
              <w:left w:val="single" w:sz="12" w:space="0" w:color="auto"/>
              <w:right w:val="single" w:sz="12" w:space="0" w:color="auto"/>
            </w:tcBorders>
            <w:shd w:val="clear" w:color="auto" w:fill="auto"/>
          </w:tcPr>
          <w:p w14:paraId="3DEE4830" w14:textId="77777777" w:rsidR="00167379" w:rsidRPr="008F37F9" w:rsidRDefault="00167379" w:rsidP="00167379">
            <w:pPr>
              <w:pStyle w:val="TAL"/>
              <w:rPr>
                <w:b/>
                <w:bCs/>
                <w:sz w:val="24"/>
              </w:rPr>
            </w:pPr>
            <w:r w:rsidRPr="00FD1A9D">
              <w:rPr>
                <w:sz w:val="20"/>
              </w:rPr>
              <w:t>13.1</w:t>
            </w:r>
          </w:p>
        </w:tc>
        <w:tc>
          <w:tcPr>
            <w:tcW w:w="2162" w:type="dxa"/>
            <w:tcBorders>
              <w:left w:val="single" w:sz="12" w:space="0" w:color="auto"/>
              <w:right w:val="single" w:sz="12" w:space="0" w:color="auto"/>
            </w:tcBorders>
            <w:shd w:val="clear" w:color="auto" w:fill="auto"/>
          </w:tcPr>
          <w:p w14:paraId="79543B4B" w14:textId="77777777" w:rsidR="00167379" w:rsidRPr="00FD1A9D" w:rsidRDefault="00167379" w:rsidP="00167379">
            <w:pPr>
              <w:pStyle w:val="TAL"/>
              <w:rPr>
                <w:sz w:val="20"/>
              </w:rPr>
            </w:pPr>
            <w:r w:rsidRPr="00FD1A9D">
              <w:rPr>
                <w:sz w:val="20"/>
              </w:rPr>
              <w:t>Release 13 IMS/CS Work Items</w:t>
            </w:r>
          </w:p>
          <w:p w14:paraId="2F739A18"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0EB494A" w14:textId="77777777" w:rsidR="00167379" w:rsidRPr="00FD1A9D" w:rsidRDefault="00167379" w:rsidP="00167379">
            <w:pPr>
              <w:pStyle w:val="TAL"/>
              <w:rPr>
                <w:color w:val="0000FF"/>
                <w:sz w:val="20"/>
              </w:rPr>
            </w:pPr>
            <w:r w:rsidRPr="00FD1A9D">
              <w:rPr>
                <w:color w:val="0000FF"/>
                <w:sz w:val="20"/>
              </w:rPr>
              <w:t>[RTCP_MUX]</w:t>
            </w:r>
          </w:p>
          <w:p w14:paraId="5D6742B2"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D7683F3"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26B0EC0D"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6C5C8257"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340138B8" w14:textId="77777777" w:rsidR="00167379" w:rsidRPr="00FD1A9D" w:rsidRDefault="00167379" w:rsidP="00167379">
            <w:pPr>
              <w:pStyle w:val="TAL"/>
              <w:rPr>
                <w:color w:val="0000FF"/>
                <w:sz w:val="20"/>
              </w:rPr>
            </w:pPr>
            <w:r w:rsidRPr="00FD1A9D">
              <w:rPr>
                <w:rFonts w:hint="eastAsia"/>
                <w:color w:val="0000FF"/>
                <w:sz w:val="20"/>
              </w:rPr>
              <w:t>[SDPCN_IMS]</w:t>
            </w:r>
          </w:p>
          <w:p w14:paraId="2DE9C116"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7BA14573"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74F25285" w14:textId="77777777" w:rsidR="00167379" w:rsidRPr="00FD1A9D" w:rsidRDefault="00167379" w:rsidP="00167379">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0F54C15D" w14:textId="77777777" w:rsidR="00167379" w:rsidRPr="00FD1A9D" w:rsidRDefault="00167379" w:rsidP="00167379">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418AC8CE" w14:textId="77777777" w:rsidR="00167379" w:rsidRPr="00FD1A9D" w:rsidRDefault="00167379" w:rsidP="00167379">
            <w:pPr>
              <w:pStyle w:val="TAL"/>
              <w:rPr>
                <w:color w:val="0000FF"/>
                <w:sz w:val="20"/>
              </w:rPr>
            </w:pPr>
            <w:r w:rsidRPr="00FD1A9D">
              <w:rPr>
                <w:color w:val="0000FF"/>
                <w:sz w:val="20"/>
              </w:rPr>
              <w:t>[eDRX-CT]</w:t>
            </w:r>
          </w:p>
          <w:p w14:paraId="04464D46" w14:textId="77777777" w:rsidR="00167379" w:rsidRPr="008F37F9" w:rsidRDefault="00167379" w:rsidP="00167379">
            <w:pPr>
              <w:pStyle w:val="TAL"/>
              <w:rPr>
                <w:b/>
                <w:bCs/>
                <w:sz w:val="24"/>
              </w:rPr>
            </w:pPr>
            <w:r w:rsidRPr="00FD1A9D">
              <w:rPr>
                <w:color w:val="0000FF"/>
                <w:sz w:val="20"/>
              </w:rPr>
              <w:t>[TEI13] – IMS/CS</w:t>
            </w:r>
          </w:p>
        </w:tc>
        <w:tc>
          <w:tcPr>
            <w:tcW w:w="750" w:type="dxa"/>
            <w:tcBorders>
              <w:left w:val="single" w:sz="12" w:space="0" w:color="auto"/>
              <w:right w:val="single" w:sz="12" w:space="0" w:color="auto"/>
            </w:tcBorders>
            <w:shd w:val="clear" w:color="auto" w:fill="auto"/>
          </w:tcPr>
          <w:p w14:paraId="180F2005"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74C0C07"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5B762276"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E14F25D"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4A2D065" w14:textId="77777777" w:rsidR="00167379" w:rsidRPr="00FD42B2" w:rsidRDefault="00167379" w:rsidP="00167379">
            <w:pPr>
              <w:pStyle w:val="TAL"/>
              <w:rPr>
                <w:sz w:val="20"/>
              </w:rPr>
            </w:pPr>
          </w:p>
        </w:tc>
      </w:tr>
      <w:tr w:rsidR="00167379" w:rsidRPr="002F2600" w14:paraId="6C51F3BA" w14:textId="77777777" w:rsidTr="00347390">
        <w:trPr>
          <w:trHeight w:val="305"/>
        </w:trPr>
        <w:tc>
          <w:tcPr>
            <w:tcW w:w="976" w:type="dxa"/>
            <w:tcBorders>
              <w:left w:val="single" w:sz="12" w:space="0" w:color="auto"/>
              <w:right w:val="single" w:sz="12" w:space="0" w:color="auto"/>
            </w:tcBorders>
            <w:shd w:val="clear" w:color="auto" w:fill="auto"/>
          </w:tcPr>
          <w:p w14:paraId="062F8B84" w14:textId="77777777" w:rsidR="00167379" w:rsidRPr="008F37F9" w:rsidRDefault="00167379" w:rsidP="00167379">
            <w:pPr>
              <w:pStyle w:val="TAL"/>
              <w:rPr>
                <w:b/>
                <w:bCs/>
                <w:sz w:val="24"/>
              </w:rPr>
            </w:pPr>
            <w:r w:rsidRPr="00FD1A9D">
              <w:rPr>
                <w:sz w:val="20"/>
              </w:rPr>
              <w:t>13.2</w:t>
            </w:r>
          </w:p>
        </w:tc>
        <w:tc>
          <w:tcPr>
            <w:tcW w:w="2162" w:type="dxa"/>
            <w:tcBorders>
              <w:left w:val="single" w:sz="12" w:space="0" w:color="auto"/>
              <w:right w:val="single" w:sz="12" w:space="0" w:color="auto"/>
            </w:tcBorders>
            <w:shd w:val="clear" w:color="auto" w:fill="auto"/>
          </w:tcPr>
          <w:p w14:paraId="69080B96" w14:textId="77777777" w:rsidR="00167379" w:rsidRPr="00FD1A9D" w:rsidRDefault="00167379" w:rsidP="00167379">
            <w:pPr>
              <w:pStyle w:val="TAL"/>
              <w:rPr>
                <w:sz w:val="20"/>
              </w:rPr>
            </w:pPr>
            <w:r w:rsidRPr="00FD1A9D">
              <w:rPr>
                <w:sz w:val="20"/>
              </w:rPr>
              <w:t>Release 13 Packet Core Work Items</w:t>
            </w:r>
          </w:p>
          <w:p w14:paraId="74B16204"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540A1C34" w14:textId="77777777" w:rsidR="00167379" w:rsidRPr="00FD1A9D" w:rsidRDefault="00167379" w:rsidP="00167379">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22E8CE56"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58406BBE"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3A724233" w14:textId="77777777" w:rsidR="00167379" w:rsidRPr="00FD1A9D" w:rsidRDefault="00167379" w:rsidP="00167379">
            <w:pPr>
              <w:pStyle w:val="TAL"/>
              <w:rPr>
                <w:color w:val="0000FF"/>
                <w:sz w:val="20"/>
              </w:rPr>
            </w:pPr>
            <w:r w:rsidRPr="00FD1A9D">
              <w:rPr>
                <w:rFonts w:hint="eastAsia"/>
                <w:color w:val="0000FF"/>
                <w:sz w:val="20"/>
              </w:rPr>
              <w:t>[eUMONC-CT3]</w:t>
            </w:r>
          </w:p>
          <w:p w14:paraId="4C6260C3" w14:textId="77777777" w:rsidR="00167379" w:rsidRPr="00FD1A9D" w:rsidRDefault="00167379" w:rsidP="00167379">
            <w:pPr>
              <w:pStyle w:val="TAL"/>
              <w:rPr>
                <w:rFonts w:eastAsia="SimSun"/>
                <w:color w:val="0000FF"/>
                <w:sz w:val="20"/>
                <w:lang w:eastAsia="zh-CN"/>
              </w:rPr>
            </w:pPr>
            <w:r w:rsidRPr="00FD1A9D">
              <w:rPr>
                <w:rFonts w:eastAsia="SimSun" w:hint="eastAsia"/>
                <w:color w:val="0000FF"/>
                <w:sz w:val="20"/>
                <w:lang w:eastAsia="zh-CN"/>
              </w:rPr>
              <w:t>[cDOCME_PCC]</w:t>
            </w:r>
          </w:p>
          <w:p w14:paraId="7527088E" w14:textId="77777777" w:rsidR="00167379" w:rsidRPr="00FD1A9D" w:rsidRDefault="00167379" w:rsidP="00167379">
            <w:pPr>
              <w:pStyle w:val="TAL"/>
              <w:rPr>
                <w:rFonts w:eastAsia="SimSun"/>
                <w:color w:val="0000FF"/>
                <w:sz w:val="20"/>
                <w:lang w:eastAsia="zh-CN"/>
              </w:rPr>
            </w:pPr>
            <w:r w:rsidRPr="00FD1A9D">
              <w:rPr>
                <w:rFonts w:eastAsia="SimSun"/>
                <w:color w:val="0000FF"/>
                <w:sz w:val="20"/>
                <w:lang w:eastAsia="zh-CN"/>
              </w:rPr>
              <w:t>[MONTE-CT]</w:t>
            </w:r>
          </w:p>
          <w:p w14:paraId="7580291E" w14:textId="77777777" w:rsidR="00167379" w:rsidRPr="00FD1A9D" w:rsidRDefault="00167379" w:rsidP="00167379">
            <w:pPr>
              <w:pStyle w:val="TAL"/>
              <w:rPr>
                <w:rFonts w:eastAsia="SimSun"/>
                <w:color w:val="0000FF"/>
                <w:sz w:val="20"/>
                <w:lang w:eastAsia="zh-CN"/>
              </w:rPr>
            </w:pPr>
            <w:r w:rsidRPr="00FD1A9D">
              <w:rPr>
                <w:rFonts w:eastAsia="SimSun"/>
                <w:color w:val="0000FF"/>
                <w:sz w:val="20"/>
                <w:lang w:eastAsia="zh-CN"/>
              </w:rPr>
              <w:t>[NBIFOM-CT]</w:t>
            </w:r>
          </w:p>
          <w:p w14:paraId="50B655B7" w14:textId="77777777" w:rsidR="00167379" w:rsidRPr="00FD1A9D" w:rsidRDefault="00167379" w:rsidP="00167379">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7E032405" w14:textId="77777777" w:rsidR="00167379" w:rsidRPr="00FD1A9D" w:rsidRDefault="00167379" w:rsidP="00167379">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989CC26" w14:textId="77777777" w:rsidR="00167379" w:rsidRPr="00FD1A9D" w:rsidRDefault="00167379" w:rsidP="00167379">
            <w:pPr>
              <w:pStyle w:val="TAL"/>
              <w:rPr>
                <w:rFonts w:eastAsia="SimSun"/>
                <w:color w:val="0000FF"/>
                <w:sz w:val="20"/>
                <w:lang w:eastAsia="zh-CN"/>
              </w:rPr>
            </w:pPr>
            <w:r w:rsidRPr="00FD1A9D">
              <w:rPr>
                <w:rFonts w:eastAsia="SimSun"/>
                <w:color w:val="0000FF"/>
                <w:sz w:val="20"/>
                <w:lang w:eastAsia="zh-CN"/>
              </w:rPr>
              <w:lastRenderedPageBreak/>
              <w:t>[FMSS-CT]</w:t>
            </w:r>
          </w:p>
          <w:p w14:paraId="1669C338" w14:textId="77777777" w:rsidR="00167379" w:rsidRPr="00FD1A9D" w:rsidRDefault="00167379" w:rsidP="00167379">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72730705" w14:textId="77777777" w:rsidR="00167379" w:rsidRPr="00FD1A9D" w:rsidRDefault="00167379" w:rsidP="00167379">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41E13630" w14:textId="77777777" w:rsidR="00167379" w:rsidRPr="00FD1A9D" w:rsidRDefault="00167379" w:rsidP="00167379">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77E8B483" w14:textId="77777777" w:rsidR="00167379" w:rsidRPr="00FD1A9D" w:rsidRDefault="00167379" w:rsidP="00167379">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35620711" w14:textId="77777777" w:rsidR="00167379" w:rsidRPr="00FD1A9D" w:rsidRDefault="00167379" w:rsidP="00167379">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0CB5EC39" w14:textId="77777777" w:rsidR="00167379" w:rsidRPr="00FD1A9D" w:rsidRDefault="00167379" w:rsidP="00167379">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3A340067" w14:textId="77777777" w:rsidR="00167379" w:rsidRPr="008F37F9" w:rsidRDefault="00167379" w:rsidP="00167379">
            <w:pPr>
              <w:pStyle w:val="TAL"/>
              <w:rPr>
                <w:b/>
                <w:bCs/>
                <w:sz w:val="24"/>
              </w:rPr>
            </w:pPr>
            <w:r w:rsidRPr="00FD1A9D">
              <w:rPr>
                <w:rFonts w:eastAsia="SimSun"/>
                <w:color w:val="0000FF"/>
                <w:sz w:val="20"/>
                <w:lang w:eastAsia="zh-CN"/>
              </w:rPr>
              <w:t>[TEI13] - PC</w:t>
            </w:r>
          </w:p>
        </w:tc>
        <w:tc>
          <w:tcPr>
            <w:tcW w:w="750" w:type="dxa"/>
            <w:tcBorders>
              <w:left w:val="single" w:sz="12" w:space="0" w:color="auto"/>
              <w:right w:val="single" w:sz="12" w:space="0" w:color="auto"/>
            </w:tcBorders>
            <w:shd w:val="clear" w:color="auto" w:fill="auto"/>
          </w:tcPr>
          <w:p w14:paraId="78004402"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D3E03B4"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0F20D75A"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79F24BB1"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F4EC7C0" w14:textId="77777777" w:rsidR="00167379" w:rsidRPr="00FD42B2" w:rsidRDefault="00167379" w:rsidP="00167379">
            <w:pPr>
              <w:pStyle w:val="TAL"/>
              <w:rPr>
                <w:sz w:val="20"/>
              </w:rPr>
            </w:pPr>
          </w:p>
        </w:tc>
      </w:tr>
      <w:tr w:rsidR="00167379" w:rsidRPr="002F2600" w14:paraId="10D5F2D2" w14:textId="77777777" w:rsidTr="00C177C0">
        <w:trPr>
          <w:trHeight w:val="305"/>
        </w:trPr>
        <w:tc>
          <w:tcPr>
            <w:tcW w:w="976" w:type="dxa"/>
            <w:tcBorders>
              <w:left w:val="single" w:sz="12" w:space="0" w:color="auto"/>
              <w:right w:val="single" w:sz="12" w:space="0" w:color="auto"/>
            </w:tcBorders>
            <w:shd w:val="clear" w:color="auto" w:fill="F7CAAC"/>
          </w:tcPr>
          <w:p w14:paraId="1F0024C0" w14:textId="77777777" w:rsidR="00167379" w:rsidRPr="00C97728" w:rsidRDefault="00167379" w:rsidP="00167379">
            <w:pPr>
              <w:pStyle w:val="TAL"/>
              <w:rPr>
                <w:b/>
                <w:bCs/>
                <w:sz w:val="20"/>
              </w:rPr>
            </w:pPr>
            <w:r>
              <w:rPr>
                <w:b/>
                <w:bCs/>
                <w:sz w:val="24"/>
              </w:rPr>
              <w:t>14</w:t>
            </w:r>
          </w:p>
        </w:tc>
        <w:tc>
          <w:tcPr>
            <w:tcW w:w="2162" w:type="dxa"/>
            <w:tcBorders>
              <w:left w:val="single" w:sz="12" w:space="0" w:color="auto"/>
              <w:right w:val="single" w:sz="12" w:space="0" w:color="auto"/>
            </w:tcBorders>
            <w:shd w:val="clear" w:color="auto" w:fill="F7CAAC"/>
          </w:tcPr>
          <w:p w14:paraId="638EAF17" w14:textId="77777777" w:rsidR="00167379" w:rsidRPr="00C97728" w:rsidRDefault="00167379" w:rsidP="00167379">
            <w:pPr>
              <w:pStyle w:val="TAL"/>
              <w:rPr>
                <w:b/>
                <w:bCs/>
                <w:sz w:val="20"/>
              </w:rPr>
            </w:pPr>
            <w:r w:rsidRPr="00970C50">
              <w:rPr>
                <w:b/>
                <w:bCs/>
                <w:sz w:val="24"/>
              </w:rPr>
              <w:t xml:space="preserve">Release </w:t>
            </w:r>
            <w:r>
              <w:rPr>
                <w:b/>
                <w:bCs/>
                <w:sz w:val="24"/>
              </w:rPr>
              <w:t>14</w:t>
            </w:r>
          </w:p>
        </w:tc>
        <w:tc>
          <w:tcPr>
            <w:tcW w:w="750" w:type="dxa"/>
            <w:tcBorders>
              <w:left w:val="single" w:sz="12" w:space="0" w:color="auto"/>
              <w:right w:val="single" w:sz="12" w:space="0" w:color="auto"/>
            </w:tcBorders>
            <w:shd w:val="clear" w:color="auto" w:fill="F7CAAC"/>
          </w:tcPr>
          <w:p w14:paraId="73E00149"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739E37FD"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17D6E976"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2AC713C8"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324EB72C"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6DA7EDD1" w14:textId="77777777" w:rsidTr="00347390">
        <w:trPr>
          <w:trHeight w:val="305"/>
        </w:trPr>
        <w:tc>
          <w:tcPr>
            <w:tcW w:w="976" w:type="dxa"/>
            <w:tcBorders>
              <w:left w:val="single" w:sz="12" w:space="0" w:color="auto"/>
              <w:right w:val="single" w:sz="12" w:space="0" w:color="auto"/>
            </w:tcBorders>
            <w:shd w:val="clear" w:color="auto" w:fill="auto"/>
          </w:tcPr>
          <w:p w14:paraId="7AD121FA" w14:textId="77777777" w:rsidR="00167379" w:rsidRPr="008F37F9" w:rsidRDefault="00167379" w:rsidP="00167379">
            <w:pPr>
              <w:pStyle w:val="TAL"/>
              <w:rPr>
                <w:b/>
                <w:bCs/>
                <w:sz w:val="24"/>
              </w:rPr>
            </w:pPr>
            <w:r>
              <w:rPr>
                <w:sz w:val="20"/>
              </w:rPr>
              <w:t>14.1</w:t>
            </w:r>
          </w:p>
        </w:tc>
        <w:tc>
          <w:tcPr>
            <w:tcW w:w="2162" w:type="dxa"/>
            <w:tcBorders>
              <w:left w:val="single" w:sz="12" w:space="0" w:color="auto"/>
              <w:right w:val="single" w:sz="12" w:space="0" w:color="auto"/>
            </w:tcBorders>
            <w:shd w:val="clear" w:color="auto" w:fill="auto"/>
          </w:tcPr>
          <w:p w14:paraId="44115CCC" w14:textId="77777777" w:rsidR="00167379" w:rsidRPr="00FD1A9D" w:rsidRDefault="00167379" w:rsidP="00167379">
            <w:pPr>
              <w:pStyle w:val="TAL"/>
              <w:rPr>
                <w:sz w:val="20"/>
              </w:rPr>
            </w:pPr>
            <w:r w:rsidRPr="00FD1A9D">
              <w:rPr>
                <w:sz w:val="20"/>
              </w:rPr>
              <w:t>Release 1</w:t>
            </w:r>
            <w:r>
              <w:rPr>
                <w:sz w:val="20"/>
              </w:rPr>
              <w:t>4</w:t>
            </w:r>
            <w:r w:rsidRPr="00FD1A9D">
              <w:rPr>
                <w:sz w:val="20"/>
              </w:rPr>
              <w:t xml:space="preserve"> IMS/CS Work Items</w:t>
            </w:r>
          </w:p>
          <w:p w14:paraId="6921C404" w14:textId="77777777" w:rsidR="00167379" w:rsidRDefault="00167379" w:rsidP="00167379">
            <w:pPr>
              <w:pStyle w:val="TAL"/>
              <w:rPr>
                <w:color w:val="0000FF"/>
                <w:sz w:val="20"/>
              </w:rPr>
            </w:pPr>
            <w:r w:rsidRPr="00043457">
              <w:rPr>
                <w:color w:val="0000FF"/>
                <w:sz w:val="20"/>
              </w:rPr>
              <w:t>[MMCMH-CT]</w:t>
            </w:r>
          </w:p>
          <w:p w14:paraId="4F69B959" w14:textId="77777777" w:rsidR="00167379" w:rsidRDefault="00167379" w:rsidP="00167379">
            <w:pPr>
              <w:pStyle w:val="TAL"/>
              <w:rPr>
                <w:color w:val="0000FF"/>
                <w:sz w:val="20"/>
              </w:rPr>
            </w:pPr>
            <w:r w:rsidRPr="00043457">
              <w:rPr>
                <w:color w:val="0000FF"/>
                <w:sz w:val="20"/>
              </w:rPr>
              <w:t>[IMSProtoc8]</w:t>
            </w:r>
          </w:p>
          <w:p w14:paraId="25F87AC1" w14:textId="77777777" w:rsidR="00167379" w:rsidRDefault="00167379" w:rsidP="00167379">
            <w:pPr>
              <w:pStyle w:val="TAL"/>
              <w:rPr>
                <w:color w:val="0000FF"/>
                <w:sz w:val="20"/>
              </w:rPr>
            </w:pPr>
            <w:r w:rsidRPr="00043457">
              <w:rPr>
                <w:color w:val="0000FF"/>
                <w:sz w:val="20"/>
              </w:rPr>
              <w:t>[PWDIMS-CT]</w:t>
            </w:r>
          </w:p>
          <w:p w14:paraId="4889F569" w14:textId="77777777" w:rsidR="00167379" w:rsidRDefault="00167379" w:rsidP="00167379">
            <w:pPr>
              <w:pStyle w:val="TAL"/>
              <w:rPr>
                <w:color w:val="0000FF"/>
                <w:sz w:val="20"/>
              </w:rPr>
            </w:pPr>
            <w:r w:rsidRPr="00043457">
              <w:rPr>
                <w:color w:val="0000FF"/>
                <w:sz w:val="20"/>
              </w:rPr>
              <w:t>[REAS_EXT]</w:t>
            </w:r>
          </w:p>
          <w:p w14:paraId="6F9898EE" w14:textId="77777777" w:rsidR="00167379" w:rsidRDefault="00167379" w:rsidP="00167379">
            <w:pPr>
              <w:pStyle w:val="TAL"/>
              <w:rPr>
                <w:color w:val="0000FF"/>
                <w:sz w:val="20"/>
              </w:rPr>
            </w:pPr>
            <w:r w:rsidRPr="00043457">
              <w:rPr>
                <w:color w:val="0000FF"/>
                <w:sz w:val="20"/>
              </w:rPr>
              <w:t>[MCPTTProtoc1]</w:t>
            </w:r>
          </w:p>
          <w:p w14:paraId="4C2FCFDB" w14:textId="77777777" w:rsidR="00167379" w:rsidRDefault="00167379" w:rsidP="00167379">
            <w:pPr>
              <w:pStyle w:val="TAL"/>
              <w:rPr>
                <w:color w:val="0000FF"/>
                <w:sz w:val="20"/>
              </w:rPr>
            </w:pPr>
            <w:r w:rsidRPr="00043457">
              <w:rPr>
                <w:color w:val="0000FF"/>
                <w:sz w:val="20"/>
              </w:rPr>
              <w:t>[CH14-DCCII-CT]</w:t>
            </w:r>
          </w:p>
          <w:p w14:paraId="6145E5E4" w14:textId="77777777" w:rsidR="00167379" w:rsidRDefault="00167379" w:rsidP="00167379">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519133CB" w14:textId="77777777" w:rsidR="00167379" w:rsidRDefault="00167379" w:rsidP="00167379">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4A7CD607" w14:textId="77777777" w:rsidR="00167379" w:rsidRDefault="00167379" w:rsidP="00167379">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322B97DF" w14:textId="77777777" w:rsidR="00167379" w:rsidRDefault="00167379" w:rsidP="00167379">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4D6E0ADF" w14:textId="77777777" w:rsidR="00167379" w:rsidRDefault="00167379" w:rsidP="00167379">
            <w:pPr>
              <w:pStyle w:val="TAL"/>
              <w:rPr>
                <w:color w:val="0000FF"/>
                <w:sz w:val="20"/>
              </w:rPr>
            </w:pPr>
            <w:r w:rsidRPr="007159EA">
              <w:rPr>
                <w:rFonts w:hint="eastAsia"/>
                <w:color w:val="0000FF"/>
                <w:sz w:val="20"/>
              </w:rPr>
              <w:t>[ISAT]</w:t>
            </w:r>
          </w:p>
          <w:p w14:paraId="11A3E415" w14:textId="77777777" w:rsidR="00167379" w:rsidRPr="008F37F9" w:rsidRDefault="00167379" w:rsidP="00167379">
            <w:pPr>
              <w:pStyle w:val="TAL"/>
              <w:rPr>
                <w:b/>
                <w:bCs/>
                <w:sz w:val="24"/>
              </w:rPr>
            </w:pPr>
            <w:r w:rsidRPr="00FD1A9D">
              <w:rPr>
                <w:color w:val="0000FF"/>
                <w:sz w:val="20"/>
              </w:rPr>
              <w:t>[TEI1</w:t>
            </w:r>
            <w:r>
              <w:rPr>
                <w:color w:val="0000FF"/>
                <w:sz w:val="20"/>
              </w:rPr>
              <w:t>4</w:t>
            </w:r>
            <w:r w:rsidRPr="00FD1A9D">
              <w:rPr>
                <w:color w:val="0000FF"/>
                <w:sz w:val="20"/>
              </w:rPr>
              <w:t>] – IMS/CS</w:t>
            </w:r>
          </w:p>
        </w:tc>
        <w:tc>
          <w:tcPr>
            <w:tcW w:w="750" w:type="dxa"/>
            <w:tcBorders>
              <w:left w:val="single" w:sz="12" w:space="0" w:color="auto"/>
              <w:right w:val="single" w:sz="12" w:space="0" w:color="auto"/>
            </w:tcBorders>
            <w:shd w:val="clear" w:color="auto" w:fill="auto"/>
          </w:tcPr>
          <w:p w14:paraId="5771AFA7"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F6C7215"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3E61765B"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3C065C06"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B051949" w14:textId="77777777" w:rsidR="00167379" w:rsidRPr="00FD42B2" w:rsidRDefault="00167379" w:rsidP="00167379">
            <w:pPr>
              <w:pStyle w:val="TAL"/>
              <w:rPr>
                <w:sz w:val="20"/>
              </w:rPr>
            </w:pPr>
          </w:p>
        </w:tc>
      </w:tr>
      <w:tr w:rsidR="00167379" w:rsidRPr="002F2600" w14:paraId="579FD9A3" w14:textId="77777777" w:rsidTr="00347390">
        <w:trPr>
          <w:trHeight w:val="305"/>
        </w:trPr>
        <w:tc>
          <w:tcPr>
            <w:tcW w:w="976" w:type="dxa"/>
            <w:tcBorders>
              <w:left w:val="single" w:sz="12" w:space="0" w:color="auto"/>
              <w:right w:val="single" w:sz="12" w:space="0" w:color="auto"/>
            </w:tcBorders>
            <w:shd w:val="clear" w:color="auto" w:fill="auto"/>
          </w:tcPr>
          <w:p w14:paraId="5E5B6522" w14:textId="77777777" w:rsidR="00167379" w:rsidRPr="008F37F9" w:rsidRDefault="00167379" w:rsidP="00167379">
            <w:pPr>
              <w:pStyle w:val="TAL"/>
              <w:rPr>
                <w:b/>
                <w:bCs/>
                <w:sz w:val="24"/>
              </w:rPr>
            </w:pPr>
            <w:r>
              <w:rPr>
                <w:sz w:val="20"/>
              </w:rPr>
              <w:t>14.2</w:t>
            </w:r>
          </w:p>
        </w:tc>
        <w:tc>
          <w:tcPr>
            <w:tcW w:w="2162" w:type="dxa"/>
            <w:tcBorders>
              <w:left w:val="single" w:sz="12" w:space="0" w:color="auto"/>
              <w:right w:val="single" w:sz="12" w:space="0" w:color="auto"/>
            </w:tcBorders>
            <w:shd w:val="clear" w:color="auto" w:fill="auto"/>
          </w:tcPr>
          <w:p w14:paraId="7343AD14" w14:textId="77777777" w:rsidR="00167379" w:rsidRDefault="00167379" w:rsidP="00167379">
            <w:pPr>
              <w:pStyle w:val="TAL"/>
              <w:rPr>
                <w:sz w:val="20"/>
              </w:rPr>
            </w:pPr>
            <w:r w:rsidRPr="00FD1A9D">
              <w:rPr>
                <w:sz w:val="20"/>
              </w:rPr>
              <w:t>Release 1</w:t>
            </w:r>
            <w:r>
              <w:rPr>
                <w:sz w:val="20"/>
              </w:rPr>
              <w:t>4</w:t>
            </w:r>
            <w:r w:rsidRPr="00FD1A9D">
              <w:rPr>
                <w:sz w:val="20"/>
              </w:rPr>
              <w:t xml:space="preserve"> Packet Core Work Items</w:t>
            </w:r>
          </w:p>
          <w:p w14:paraId="0653CF68" w14:textId="77777777" w:rsidR="00167379" w:rsidRDefault="00167379" w:rsidP="00167379">
            <w:pPr>
              <w:pStyle w:val="TAL"/>
              <w:rPr>
                <w:color w:val="0000FF"/>
                <w:sz w:val="20"/>
              </w:rPr>
            </w:pPr>
            <w:r w:rsidRPr="00043457">
              <w:rPr>
                <w:color w:val="0000FF"/>
                <w:sz w:val="20"/>
              </w:rPr>
              <w:t>[NonIP_GPRS-CT]</w:t>
            </w:r>
          </w:p>
          <w:p w14:paraId="58487510" w14:textId="77777777" w:rsidR="00167379" w:rsidRDefault="00167379" w:rsidP="00167379">
            <w:pPr>
              <w:pStyle w:val="TAL"/>
              <w:rPr>
                <w:rFonts w:eastAsia="SimSun"/>
                <w:color w:val="0000FF"/>
                <w:sz w:val="20"/>
                <w:lang w:eastAsia="zh-CN"/>
              </w:rPr>
            </w:pPr>
            <w:r w:rsidRPr="00043457">
              <w:rPr>
                <w:rFonts w:eastAsia="SimSun"/>
                <w:color w:val="0000FF"/>
                <w:sz w:val="20"/>
                <w:lang w:eastAsia="zh-CN"/>
              </w:rPr>
              <w:t>[CUPS-CT]</w:t>
            </w:r>
          </w:p>
          <w:p w14:paraId="6EBFCE10" w14:textId="77777777" w:rsidR="00167379" w:rsidRDefault="00167379" w:rsidP="00167379">
            <w:pPr>
              <w:pStyle w:val="TAL"/>
              <w:rPr>
                <w:rFonts w:eastAsia="SimSun"/>
                <w:color w:val="0000FF"/>
                <w:sz w:val="20"/>
                <w:lang w:eastAsia="zh-CN"/>
              </w:rPr>
            </w:pPr>
            <w:r w:rsidRPr="00043457">
              <w:rPr>
                <w:rFonts w:eastAsia="SimSun"/>
                <w:color w:val="0000FF"/>
                <w:sz w:val="20"/>
                <w:lang w:eastAsia="zh-CN"/>
              </w:rPr>
              <w:t>[DLoCMe]</w:t>
            </w:r>
          </w:p>
          <w:p w14:paraId="4F512131" w14:textId="77777777" w:rsidR="00167379" w:rsidRDefault="00167379" w:rsidP="00167379">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7673257F" w14:textId="77777777" w:rsidR="00167379" w:rsidRDefault="00167379" w:rsidP="00167379">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3A726B07" w14:textId="77777777" w:rsidR="00167379" w:rsidRDefault="00167379" w:rsidP="00167379">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5280C8FA" w14:textId="77777777" w:rsidR="00167379" w:rsidRDefault="00167379" w:rsidP="00167379">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31AB0C11" w14:textId="77777777" w:rsidR="00167379" w:rsidRDefault="00167379" w:rsidP="00167379">
            <w:pPr>
              <w:pStyle w:val="TAL"/>
              <w:rPr>
                <w:color w:val="0000FF"/>
                <w:sz w:val="20"/>
              </w:rPr>
            </w:pPr>
            <w:r w:rsidRPr="003D1DC3">
              <w:rPr>
                <w:color w:val="0000FF"/>
                <w:sz w:val="20"/>
              </w:rPr>
              <w:t>[AE_enTV-CT]</w:t>
            </w:r>
          </w:p>
          <w:p w14:paraId="09FABB93" w14:textId="77777777" w:rsidR="00167379" w:rsidRPr="003D1DC3" w:rsidRDefault="00167379" w:rsidP="00167379">
            <w:pPr>
              <w:pStyle w:val="TAL"/>
              <w:rPr>
                <w:color w:val="0000FF"/>
                <w:sz w:val="20"/>
              </w:rPr>
            </w:pPr>
            <w:r w:rsidRPr="00455A85">
              <w:rPr>
                <w:color w:val="0000FF"/>
                <w:sz w:val="20"/>
              </w:rPr>
              <w:t>[DBPU]</w:t>
            </w:r>
          </w:p>
          <w:p w14:paraId="72FAB03F" w14:textId="77777777" w:rsidR="00167379" w:rsidRDefault="00167379" w:rsidP="00167379">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1648436C" w14:textId="77777777" w:rsidR="00167379" w:rsidRPr="008F37F9" w:rsidRDefault="00167379" w:rsidP="00167379">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50" w:type="dxa"/>
            <w:tcBorders>
              <w:left w:val="single" w:sz="12" w:space="0" w:color="auto"/>
              <w:right w:val="single" w:sz="12" w:space="0" w:color="auto"/>
            </w:tcBorders>
            <w:shd w:val="clear" w:color="auto" w:fill="auto"/>
          </w:tcPr>
          <w:p w14:paraId="6D4F3450"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296D61B"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3FA072CB"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0960BD4D"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F4AE77F" w14:textId="77777777" w:rsidR="00167379" w:rsidRPr="00FD42B2" w:rsidRDefault="00167379" w:rsidP="00167379">
            <w:pPr>
              <w:pStyle w:val="TAL"/>
              <w:rPr>
                <w:sz w:val="20"/>
              </w:rPr>
            </w:pPr>
          </w:p>
        </w:tc>
      </w:tr>
      <w:tr w:rsidR="00167379" w:rsidRPr="002F2600" w14:paraId="7CC11139" w14:textId="77777777" w:rsidTr="00C177C0">
        <w:trPr>
          <w:trHeight w:val="305"/>
        </w:trPr>
        <w:tc>
          <w:tcPr>
            <w:tcW w:w="976" w:type="dxa"/>
            <w:tcBorders>
              <w:left w:val="single" w:sz="12" w:space="0" w:color="auto"/>
              <w:right w:val="single" w:sz="12" w:space="0" w:color="auto"/>
            </w:tcBorders>
            <w:shd w:val="clear" w:color="auto" w:fill="F7CAAC"/>
          </w:tcPr>
          <w:p w14:paraId="2A6D2EA3" w14:textId="77777777" w:rsidR="00167379" w:rsidRPr="00C97728" w:rsidRDefault="00167379" w:rsidP="00167379">
            <w:pPr>
              <w:pStyle w:val="TAL"/>
              <w:rPr>
                <w:b/>
                <w:bCs/>
                <w:sz w:val="20"/>
              </w:rPr>
            </w:pPr>
            <w:r>
              <w:rPr>
                <w:b/>
                <w:bCs/>
                <w:sz w:val="24"/>
              </w:rPr>
              <w:t>15</w:t>
            </w:r>
          </w:p>
        </w:tc>
        <w:tc>
          <w:tcPr>
            <w:tcW w:w="2162" w:type="dxa"/>
            <w:tcBorders>
              <w:left w:val="single" w:sz="12" w:space="0" w:color="auto"/>
              <w:right w:val="single" w:sz="12" w:space="0" w:color="auto"/>
            </w:tcBorders>
            <w:shd w:val="clear" w:color="auto" w:fill="F7CAAC"/>
          </w:tcPr>
          <w:p w14:paraId="39A2F6B0" w14:textId="77777777" w:rsidR="00167379" w:rsidRPr="00C97728" w:rsidRDefault="00167379" w:rsidP="00167379">
            <w:pPr>
              <w:pStyle w:val="TAL"/>
              <w:rPr>
                <w:b/>
                <w:bCs/>
                <w:sz w:val="20"/>
              </w:rPr>
            </w:pPr>
            <w:r w:rsidRPr="00970C50">
              <w:rPr>
                <w:b/>
                <w:bCs/>
                <w:sz w:val="24"/>
              </w:rPr>
              <w:t xml:space="preserve">Release </w:t>
            </w:r>
            <w:r>
              <w:rPr>
                <w:b/>
                <w:bCs/>
                <w:sz w:val="24"/>
              </w:rPr>
              <w:t>15</w:t>
            </w:r>
          </w:p>
        </w:tc>
        <w:tc>
          <w:tcPr>
            <w:tcW w:w="750" w:type="dxa"/>
            <w:tcBorders>
              <w:left w:val="single" w:sz="12" w:space="0" w:color="auto"/>
              <w:right w:val="single" w:sz="12" w:space="0" w:color="auto"/>
            </w:tcBorders>
            <w:shd w:val="clear" w:color="auto" w:fill="F7CAAC"/>
          </w:tcPr>
          <w:p w14:paraId="3BDE7EC0"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1B16A28"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6E427BA3"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078E06C4"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6EA64C11"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5601FC8E" w14:textId="77777777" w:rsidTr="00347390">
        <w:trPr>
          <w:trHeight w:val="305"/>
        </w:trPr>
        <w:tc>
          <w:tcPr>
            <w:tcW w:w="976" w:type="dxa"/>
            <w:tcBorders>
              <w:left w:val="single" w:sz="12" w:space="0" w:color="auto"/>
              <w:right w:val="single" w:sz="12" w:space="0" w:color="auto"/>
            </w:tcBorders>
            <w:shd w:val="clear" w:color="auto" w:fill="auto"/>
          </w:tcPr>
          <w:p w14:paraId="15BEAB06" w14:textId="77777777" w:rsidR="00167379" w:rsidRPr="008F37F9" w:rsidRDefault="00167379" w:rsidP="00167379">
            <w:pPr>
              <w:pStyle w:val="TAL"/>
              <w:rPr>
                <w:b/>
                <w:bCs/>
                <w:sz w:val="24"/>
              </w:rPr>
            </w:pPr>
            <w:r>
              <w:rPr>
                <w:sz w:val="20"/>
              </w:rPr>
              <w:lastRenderedPageBreak/>
              <w:t>15.1</w:t>
            </w:r>
          </w:p>
        </w:tc>
        <w:tc>
          <w:tcPr>
            <w:tcW w:w="2162" w:type="dxa"/>
            <w:tcBorders>
              <w:left w:val="single" w:sz="12" w:space="0" w:color="auto"/>
              <w:right w:val="single" w:sz="12" w:space="0" w:color="auto"/>
            </w:tcBorders>
            <w:shd w:val="clear" w:color="auto" w:fill="auto"/>
          </w:tcPr>
          <w:p w14:paraId="4EB3CDA3" w14:textId="77777777" w:rsidR="00167379" w:rsidRPr="00FD1A9D" w:rsidRDefault="00167379" w:rsidP="00167379">
            <w:pPr>
              <w:pStyle w:val="TAL"/>
              <w:rPr>
                <w:sz w:val="20"/>
              </w:rPr>
            </w:pPr>
            <w:r w:rsidRPr="00FD1A9D">
              <w:rPr>
                <w:sz w:val="20"/>
              </w:rPr>
              <w:t>Release 1</w:t>
            </w:r>
            <w:r>
              <w:rPr>
                <w:sz w:val="20"/>
              </w:rPr>
              <w:t>5</w:t>
            </w:r>
            <w:r w:rsidRPr="00FD1A9D">
              <w:rPr>
                <w:sz w:val="20"/>
              </w:rPr>
              <w:t xml:space="preserve"> IMS/CS Work Items</w:t>
            </w:r>
          </w:p>
          <w:p w14:paraId="62E4B27D" w14:textId="77777777" w:rsidR="00167379" w:rsidRDefault="00167379" w:rsidP="00167379">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7AA0622A" w14:textId="77777777" w:rsidR="00167379" w:rsidRDefault="00167379" w:rsidP="00167379">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75E2CFA7" w14:textId="77777777" w:rsidR="00167379" w:rsidRDefault="00167379" w:rsidP="00167379">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1945372D" w14:textId="77777777" w:rsidR="00167379" w:rsidRDefault="00167379" w:rsidP="00167379">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0F62766B" w14:textId="77777777" w:rsidR="00167379" w:rsidRDefault="00167379" w:rsidP="00167379">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4F659BC5" w14:textId="77777777" w:rsidR="00167379" w:rsidRDefault="00167379" w:rsidP="00167379">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0815B78D" w14:textId="77777777" w:rsidR="00167379" w:rsidRDefault="00167379" w:rsidP="00167379">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442F4DAD" w14:textId="77777777" w:rsidR="00167379" w:rsidRPr="008F37F9" w:rsidRDefault="00167379" w:rsidP="00167379">
            <w:pPr>
              <w:pStyle w:val="TAL"/>
              <w:rPr>
                <w:b/>
                <w:bCs/>
                <w:sz w:val="24"/>
              </w:rPr>
            </w:pPr>
            <w:r w:rsidRPr="00FD1A9D">
              <w:rPr>
                <w:color w:val="0000FF"/>
                <w:sz w:val="20"/>
              </w:rPr>
              <w:t>[TEI1</w:t>
            </w:r>
            <w:r>
              <w:rPr>
                <w:color w:val="0000FF"/>
                <w:sz w:val="20"/>
              </w:rPr>
              <w:t>5</w:t>
            </w:r>
            <w:r w:rsidRPr="00FD1A9D">
              <w:rPr>
                <w:color w:val="0000FF"/>
                <w:sz w:val="20"/>
              </w:rPr>
              <w:t>] – IMS/CS</w:t>
            </w:r>
          </w:p>
        </w:tc>
        <w:tc>
          <w:tcPr>
            <w:tcW w:w="750" w:type="dxa"/>
            <w:tcBorders>
              <w:left w:val="single" w:sz="12" w:space="0" w:color="auto"/>
              <w:right w:val="single" w:sz="12" w:space="0" w:color="auto"/>
            </w:tcBorders>
            <w:shd w:val="clear" w:color="auto" w:fill="auto"/>
          </w:tcPr>
          <w:p w14:paraId="65C3BB30"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0F11C5F"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5CDA2C9F"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38EEADDF"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791233F" w14:textId="77777777" w:rsidR="00167379" w:rsidRPr="001A0D27" w:rsidRDefault="00167379" w:rsidP="00167379">
            <w:pPr>
              <w:rPr>
                <w:rFonts w:ascii="Arial" w:eastAsia="SimSun" w:hAnsi="Arial" w:cs="Arial"/>
                <w:b/>
                <w:color w:val="000000"/>
                <w:sz w:val="16"/>
                <w:szCs w:val="16"/>
                <w:lang w:eastAsia="zh-CN"/>
              </w:rPr>
            </w:pPr>
          </w:p>
        </w:tc>
      </w:tr>
      <w:tr w:rsidR="00167379" w:rsidRPr="002F2600" w14:paraId="3913CA6D" w14:textId="77777777" w:rsidTr="00347390">
        <w:trPr>
          <w:trHeight w:val="305"/>
        </w:trPr>
        <w:tc>
          <w:tcPr>
            <w:tcW w:w="976" w:type="dxa"/>
            <w:tcBorders>
              <w:left w:val="single" w:sz="12" w:space="0" w:color="auto"/>
              <w:right w:val="single" w:sz="12" w:space="0" w:color="auto"/>
            </w:tcBorders>
            <w:shd w:val="clear" w:color="auto" w:fill="auto"/>
          </w:tcPr>
          <w:p w14:paraId="2542B72B" w14:textId="77777777" w:rsidR="00167379" w:rsidRPr="008F37F9" w:rsidRDefault="00167379" w:rsidP="00167379">
            <w:pPr>
              <w:pStyle w:val="TAL"/>
              <w:rPr>
                <w:b/>
                <w:bCs/>
                <w:sz w:val="24"/>
              </w:rPr>
            </w:pPr>
            <w:r>
              <w:rPr>
                <w:sz w:val="20"/>
              </w:rPr>
              <w:t>15.2</w:t>
            </w:r>
          </w:p>
        </w:tc>
        <w:tc>
          <w:tcPr>
            <w:tcW w:w="2162" w:type="dxa"/>
            <w:tcBorders>
              <w:left w:val="single" w:sz="12" w:space="0" w:color="auto"/>
              <w:right w:val="single" w:sz="12" w:space="0" w:color="auto"/>
            </w:tcBorders>
            <w:shd w:val="clear" w:color="auto" w:fill="auto"/>
          </w:tcPr>
          <w:p w14:paraId="0B79AF76" w14:textId="77777777" w:rsidR="00167379" w:rsidRDefault="00167379" w:rsidP="00167379">
            <w:pPr>
              <w:pStyle w:val="TAL"/>
              <w:rPr>
                <w:sz w:val="20"/>
              </w:rPr>
            </w:pPr>
            <w:r w:rsidRPr="00FD1A9D">
              <w:rPr>
                <w:sz w:val="20"/>
              </w:rPr>
              <w:t>Release 1</w:t>
            </w:r>
            <w:r>
              <w:rPr>
                <w:sz w:val="20"/>
              </w:rPr>
              <w:t>5</w:t>
            </w:r>
            <w:r w:rsidRPr="00FD1A9D">
              <w:rPr>
                <w:sz w:val="20"/>
              </w:rPr>
              <w:t xml:space="preserve"> Packet Core Work Items</w:t>
            </w:r>
          </w:p>
          <w:p w14:paraId="564CF63E" w14:textId="77777777" w:rsidR="00167379" w:rsidRDefault="00167379" w:rsidP="00167379">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618F8116" w14:textId="77777777" w:rsidR="00167379" w:rsidRDefault="00167379" w:rsidP="00167379">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59581DA8" w14:textId="77777777" w:rsidR="00167379" w:rsidRDefault="00167379" w:rsidP="00167379">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247688C1" w14:textId="77777777" w:rsidR="00167379" w:rsidRDefault="00167379" w:rsidP="00167379">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72691BF7" w14:textId="77777777" w:rsidR="00167379" w:rsidRDefault="00167379" w:rsidP="00167379">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4562DA5A" w14:textId="77777777" w:rsidR="00167379" w:rsidRDefault="00167379" w:rsidP="00167379">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7C5F7FD7" w14:textId="77777777" w:rsidR="00167379" w:rsidRDefault="00167379" w:rsidP="00167379">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76B85071" w14:textId="77777777" w:rsidR="00167379" w:rsidRDefault="00167379" w:rsidP="00167379">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17F2EA47" w14:textId="77777777" w:rsidR="00167379" w:rsidRDefault="00167379" w:rsidP="00167379">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5D125692" w14:textId="77777777" w:rsidR="00167379" w:rsidRPr="008F37F9" w:rsidRDefault="00167379" w:rsidP="00167379">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50" w:type="dxa"/>
            <w:tcBorders>
              <w:left w:val="single" w:sz="12" w:space="0" w:color="auto"/>
              <w:right w:val="single" w:sz="12" w:space="0" w:color="auto"/>
            </w:tcBorders>
            <w:shd w:val="clear" w:color="auto" w:fill="auto"/>
          </w:tcPr>
          <w:p w14:paraId="23900265"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6B8B0FC"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566A9AA6"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2BBA9BF"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46BDD41" w14:textId="77777777" w:rsidR="00167379" w:rsidRPr="001A0D27" w:rsidRDefault="00167379" w:rsidP="00167379">
            <w:pPr>
              <w:rPr>
                <w:rFonts w:ascii="Arial" w:eastAsia="SimSun" w:hAnsi="Arial" w:cs="Arial"/>
                <w:b/>
                <w:color w:val="000000"/>
                <w:sz w:val="16"/>
                <w:szCs w:val="16"/>
                <w:lang w:eastAsia="zh-CN"/>
              </w:rPr>
            </w:pPr>
          </w:p>
        </w:tc>
      </w:tr>
      <w:tr w:rsidR="00167379" w:rsidRPr="002F2600" w14:paraId="25123979" w14:textId="77777777" w:rsidTr="00347390">
        <w:trPr>
          <w:trHeight w:val="305"/>
        </w:trPr>
        <w:tc>
          <w:tcPr>
            <w:tcW w:w="976" w:type="dxa"/>
            <w:tcBorders>
              <w:left w:val="single" w:sz="12" w:space="0" w:color="auto"/>
              <w:right w:val="single" w:sz="12" w:space="0" w:color="auto"/>
            </w:tcBorders>
            <w:shd w:val="clear" w:color="auto" w:fill="auto"/>
          </w:tcPr>
          <w:p w14:paraId="474979D6" w14:textId="77777777" w:rsidR="00167379" w:rsidRPr="00750E57" w:rsidRDefault="00167379" w:rsidP="00167379">
            <w:pPr>
              <w:pStyle w:val="TAL"/>
              <w:rPr>
                <w:sz w:val="20"/>
              </w:rPr>
            </w:pPr>
            <w:r>
              <w:rPr>
                <w:sz w:val="20"/>
              </w:rPr>
              <w:t>15.3</w:t>
            </w:r>
          </w:p>
        </w:tc>
        <w:tc>
          <w:tcPr>
            <w:tcW w:w="2162" w:type="dxa"/>
            <w:tcBorders>
              <w:left w:val="single" w:sz="12" w:space="0" w:color="auto"/>
              <w:right w:val="single" w:sz="12" w:space="0" w:color="auto"/>
            </w:tcBorders>
            <w:shd w:val="clear" w:color="auto" w:fill="auto"/>
          </w:tcPr>
          <w:p w14:paraId="68D3D018" w14:textId="77777777" w:rsidR="00167379" w:rsidRPr="00750E57" w:rsidRDefault="00167379" w:rsidP="00167379">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20E32241"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44A5E2EB"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2AFF19E7"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1791862B"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4D4CB87" w14:textId="77777777" w:rsidR="00167379" w:rsidRPr="003A0A81" w:rsidRDefault="00167379" w:rsidP="00167379">
            <w:pPr>
              <w:pStyle w:val="TAL"/>
              <w:rPr>
                <w:sz w:val="20"/>
              </w:rPr>
            </w:pPr>
            <w:r w:rsidRPr="003A0A81">
              <w:rPr>
                <w:sz w:val="20"/>
              </w:rPr>
              <w:t>All the Tdocs under AI 15.</w:t>
            </w:r>
            <w:r>
              <w:rPr>
                <w:sz w:val="20"/>
              </w:rPr>
              <w:t>3</w:t>
            </w:r>
            <w:r w:rsidRPr="003A0A81">
              <w:rPr>
                <w:sz w:val="20"/>
              </w:rPr>
              <w:t xml:space="preserve"> will be handled during email approval procedure. Please do the following changes:</w:t>
            </w:r>
          </w:p>
          <w:p w14:paraId="3290E4D1" w14:textId="77777777" w:rsidR="00167379" w:rsidRPr="003A0A81" w:rsidRDefault="00167379" w:rsidP="00167379">
            <w:pPr>
              <w:pStyle w:val="TAL"/>
              <w:ind w:leftChars="-18" w:left="-43"/>
              <w:rPr>
                <w:sz w:val="20"/>
              </w:rPr>
            </w:pPr>
            <w:r w:rsidRPr="00211C9B">
              <w:rPr>
                <w:b/>
                <w:sz w:val="20"/>
              </w:rPr>
              <w:t>1.Upda</w:t>
            </w:r>
            <w:r w:rsidRPr="003A0A81">
              <w:rPr>
                <w:b/>
                <w:sz w:val="20"/>
              </w:rPr>
              <w:t>te the info field</w:t>
            </w:r>
            <w:r w:rsidRPr="003A0A81">
              <w:rPr>
                <w:sz w:val="20"/>
              </w:rPr>
              <w:t>:</w:t>
            </w:r>
          </w:p>
          <w:p w14:paraId="7BA6F98B" w14:textId="77777777" w:rsidR="00167379" w:rsidRPr="003A0A81" w:rsidRDefault="00167379" w:rsidP="00167379">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FC03E9C" w14:textId="77777777" w:rsidR="00167379" w:rsidRPr="003A0A81" w:rsidRDefault="00167379" w:rsidP="00167379">
            <w:pPr>
              <w:pStyle w:val="TAL"/>
              <w:rPr>
                <w:sz w:val="20"/>
              </w:rPr>
            </w:pPr>
            <w:r w:rsidRPr="00211C9B">
              <w:rPr>
                <w:b/>
                <w:sz w:val="20"/>
              </w:rPr>
              <w:t>2.Up</w:t>
            </w:r>
            <w:r w:rsidRPr="003A0A81">
              <w:rPr>
                <w:b/>
                <w:sz w:val="20"/>
              </w:rPr>
              <w:t>date the externalDocs field</w:t>
            </w:r>
            <w:r w:rsidRPr="003A0A81">
              <w:rPr>
                <w:sz w:val="20"/>
              </w:rPr>
              <w:t>:</w:t>
            </w:r>
          </w:p>
          <w:p w14:paraId="1D2EBCEB" w14:textId="77777777" w:rsidR="00167379" w:rsidRPr="001A0D27" w:rsidRDefault="00167379" w:rsidP="00167379">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167379" w:rsidRPr="002F2600" w14:paraId="49EAC5D2" w14:textId="77777777" w:rsidTr="00C177C0">
        <w:trPr>
          <w:trHeight w:val="305"/>
        </w:trPr>
        <w:tc>
          <w:tcPr>
            <w:tcW w:w="976" w:type="dxa"/>
            <w:tcBorders>
              <w:left w:val="single" w:sz="12" w:space="0" w:color="auto"/>
              <w:right w:val="single" w:sz="12" w:space="0" w:color="auto"/>
            </w:tcBorders>
            <w:shd w:val="clear" w:color="auto" w:fill="F7CAAC"/>
          </w:tcPr>
          <w:p w14:paraId="47338FFA" w14:textId="77777777" w:rsidR="00167379" w:rsidRPr="00C97728" w:rsidRDefault="00167379" w:rsidP="00167379">
            <w:pPr>
              <w:pStyle w:val="TAL"/>
              <w:rPr>
                <w:b/>
                <w:bCs/>
                <w:sz w:val="20"/>
              </w:rPr>
            </w:pPr>
            <w:r>
              <w:rPr>
                <w:b/>
                <w:bCs/>
                <w:sz w:val="24"/>
              </w:rPr>
              <w:t>16</w:t>
            </w:r>
          </w:p>
        </w:tc>
        <w:tc>
          <w:tcPr>
            <w:tcW w:w="2162" w:type="dxa"/>
            <w:tcBorders>
              <w:left w:val="single" w:sz="12" w:space="0" w:color="auto"/>
              <w:right w:val="single" w:sz="12" w:space="0" w:color="auto"/>
            </w:tcBorders>
            <w:shd w:val="clear" w:color="auto" w:fill="F7CAAC"/>
          </w:tcPr>
          <w:p w14:paraId="20274C6E" w14:textId="77777777" w:rsidR="00167379" w:rsidRPr="00C97728" w:rsidRDefault="00167379" w:rsidP="00167379">
            <w:pPr>
              <w:pStyle w:val="TAL"/>
              <w:rPr>
                <w:b/>
                <w:bCs/>
                <w:sz w:val="20"/>
              </w:rPr>
            </w:pPr>
            <w:r w:rsidRPr="00970C50">
              <w:rPr>
                <w:b/>
                <w:bCs/>
                <w:sz w:val="24"/>
              </w:rPr>
              <w:t xml:space="preserve">Release </w:t>
            </w:r>
            <w:r>
              <w:rPr>
                <w:b/>
                <w:bCs/>
                <w:sz w:val="24"/>
              </w:rPr>
              <w:t>16</w:t>
            </w:r>
          </w:p>
        </w:tc>
        <w:tc>
          <w:tcPr>
            <w:tcW w:w="750" w:type="dxa"/>
            <w:tcBorders>
              <w:left w:val="single" w:sz="12" w:space="0" w:color="auto"/>
              <w:right w:val="single" w:sz="12" w:space="0" w:color="auto"/>
            </w:tcBorders>
            <w:shd w:val="clear" w:color="auto" w:fill="F7CAAC"/>
          </w:tcPr>
          <w:p w14:paraId="1EABCCF0"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FE1D6C6"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55F93DA0"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55BDF8D8"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74004883"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278DCFA2" w14:textId="77777777" w:rsidTr="0035300E">
        <w:trPr>
          <w:trHeight w:val="305"/>
        </w:trPr>
        <w:tc>
          <w:tcPr>
            <w:tcW w:w="976" w:type="dxa"/>
            <w:tcBorders>
              <w:left w:val="single" w:sz="12" w:space="0" w:color="auto"/>
              <w:right w:val="single" w:sz="12" w:space="0" w:color="auto"/>
            </w:tcBorders>
            <w:shd w:val="clear" w:color="auto" w:fill="auto"/>
          </w:tcPr>
          <w:p w14:paraId="4EB3E96C" w14:textId="77777777" w:rsidR="00167379" w:rsidRPr="008F37F9" w:rsidRDefault="00167379" w:rsidP="00167379">
            <w:pPr>
              <w:pStyle w:val="TAL"/>
              <w:rPr>
                <w:b/>
                <w:bCs/>
                <w:sz w:val="24"/>
              </w:rPr>
            </w:pPr>
            <w:r>
              <w:rPr>
                <w:sz w:val="20"/>
              </w:rPr>
              <w:t>16.1</w:t>
            </w:r>
          </w:p>
        </w:tc>
        <w:tc>
          <w:tcPr>
            <w:tcW w:w="2162" w:type="dxa"/>
            <w:tcBorders>
              <w:left w:val="single" w:sz="12" w:space="0" w:color="auto"/>
              <w:right w:val="single" w:sz="12" w:space="0" w:color="auto"/>
            </w:tcBorders>
            <w:shd w:val="clear" w:color="auto" w:fill="auto"/>
          </w:tcPr>
          <w:p w14:paraId="670EAFCB" w14:textId="77777777" w:rsidR="00167379" w:rsidRPr="00FD1A9D" w:rsidRDefault="00167379" w:rsidP="00167379">
            <w:pPr>
              <w:pStyle w:val="TAL"/>
              <w:rPr>
                <w:sz w:val="20"/>
              </w:rPr>
            </w:pPr>
            <w:r w:rsidRPr="00FD1A9D">
              <w:rPr>
                <w:sz w:val="20"/>
              </w:rPr>
              <w:t>Release 1</w:t>
            </w:r>
            <w:r>
              <w:rPr>
                <w:sz w:val="20"/>
              </w:rPr>
              <w:t>6</w:t>
            </w:r>
            <w:r w:rsidRPr="00FD1A9D">
              <w:rPr>
                <w:sz w:val="20"/>
              </w:rPr>
              <w:t xml:space="preserve"> IMS/CS Work Items</w:t>
            </w:r>
          </w:p>
          <w:p w14:paraId="397AFD9A" w14:textId="77777777" w:rsidR="00167379" w:rsidRDefault="00167379" w:rsidP="00167379">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3E5FC447" w14:textId="77777777" w:rsidR="00167379" w:rsidRDefault="00167379" w:rsidP="00167379">
            <w:pPr>
              <w:pStyle w:val="TAL"/>
              <w:rPr>
                <w:color w:val="0000FF"/>
                <w:sz w:val="20"/>
              </w:rPr>
            </w:pPr>
            <w:r w:rsidRPr="00043457">
              <w:rPr>
                <w:color w:val="0000FF"/>
                <w:sz w:val="20"/>
              </w:rPr>
              <w:t>[</w:t>
            </w:r>
            <w:r>
              <w:rPr>
                <w:color w:val="0000FF"/>
                <w:sz w:val="20"/>
              </w:rPr>
              <w:t>IMSProtoc16</w:t>
            </w:r>
            <w:r w:rsidRPr="00043457">
              <w:rPr>
                <w:color w:val="0000FF"/>
                <w:sz w:val="20"/>
              </w:rPr>
              <w:t>]</w:t>
            </w:r>
          </w:p>
          <w:p w14:paraId="7AF9AEA2" w14:textId="77777777" w:rsidR="00167379" w:rsidRDefault="00167379" w:rsidP="00167379">
            <w:pPr>
              <w:pStyle w:val="TAL"/>
              <w:rPr>
                <w:color w:val="0000FF"/>
                <w:sz w:val="20"/>
              </w:rPr>
            </w:pPr>
            <w:r w:rsidRPr="00043457">
              <w:rPr>
                <w:color w:val="0000FF"/>
                <w:sz w:val="20"/>
              </w:rPr>
              <w:t>[</w:t>
            </w:r>
            <w:r>
              <w:rPr>
                <w:color w:val="0000FF"/>
                <w:sz w:val="20"/>
              </w:rPr>
              <w:t>E2E_DELAY</w:t>
            </w:r>
            <w:r w:rsidRPr="00043457">
              <w:rPr>
                <w:color w:val="0000FF"/>
                <w:sz w:val="20"/>
              </w:rPr>
              <w:t>]</w:t>
            </w:r>
          </w:p>
          <w:p w14:paraId="57AD6AB2" w14:textId="77777777" w:rsidR="00167379" w:rsidRDefault="00167379" w:rsidP="00167379">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32E31398" w14:textId="77777777" w:rsidR="00167379" w:rsidRDefault="00167379" w:rsidP="00167379">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4C737B65" w14:textId="77777777" w:rsidR="00167379" w:rsidRDefault="00167379" w:rsidP="00167379">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0551AEFB" w14:textId="77777777" w:rsidR="00167379" w:rsidRPr="008F37F9" w:rsidRDefault="00167379" w:rsidP="00167379">
            <w:pPr>
              <w:pStyle w:val="TAL"/>
              <w:rPr>
                <w:b/>
                <w:bCs/>
                <w:sz w:val="24"/>
              </w:rPr>
            </w:pPr>
            <w:r w:rsidRPr="00FD1A9D">
              <w:rPr>
                <w:color w:val="0000FF"/>
                <w:sz w:val="20"/>
              </w:rPr>
              <w:t>[TEI1</w:t>
            </w:r>
            <w:r>
              <w:rPr>
                <w:color w:val="0000FF"/>
                <w:sz w:val="20"/>
              </w:rPr>
              <w:t>6</w:t>
            </w:r>
            <w:r w:rsidRPr="00FD1A9D">
              <w:rPr>
                <w:color w:val="0000FF"/>
                <w:sz w:val="20"/>
              </w:rPr>
              <w:t>] – IMS/CS</w:t>
            </w:r>
          </w:p>
        </w:tc>
        <w:tc>
          <w:tcPr>
            <w:tcW w:w="750" w:type="dxa"/>
            <w:tcBorders>
              <w:left w:val="single" w:sz="12" w:space="0" w:color="auto"/>
              <w:bottom w:val="single" w:sz="4" w:space="0" w:color="auto"/>
              <w:right w:val="single" w:sz="12" w:space="0" w:color="auto"/>
            </w:tcBorders>
            <w:shd w:val="clear" w:color="auto" w:fill="auto"/>
          </w:tcPr>
          <w:p w14:paraId="29B28C21"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1B6A9A0"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963E96"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79EBC3B3"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4BFA79B" w14:textId="77777777" w:rsidR="00167379" w:rsidRPr="000314BF" w:rsidRDefault="00167379" w:rsidP="00167379">
            <w:pPr>
              <w:pStyle w:val="TAL"/>
              <w:rPr>
                <w:sz w:val="20"/>
              </w:rPr>
            </w:pPr>
          </w:p>
        </w:tc>
      </w:tr>
      <w:tr w:rsidR="00167379" w:rsidRPr="002F2600" w14:paraId="0E10E7D9" w14:textId="77777777" w:rsidTr="0035300E">
        <w:trPr>
          <w:trHeight w:val="305"/>
        </w:trPr>
        <w:tc>
          <w:tcPr>
            <w:tcW w:w="976" w:type="dxa"/>
            <w:tcBorders>
              <w:left w:val="single" w:sz="12" w:space="0" w:color="auto"/>
              <w:right w:val="single" w:sz="12" w:space="0" w:color="auto"/>
            </w:tcBorders>
            <w:shd w:val="clear" w:color="auto" w:fill="auto"/>
          </w:tcPr>
          <w:p w14:paraId="06634A07" w14:textId="77777777" w:rsidR="00167379" w:rsidRPr="008F37F9" w:rsidRDefault="00167379" w:rsidP="00167379">
            <w:pPr>
              <w:pStyle w:val="TAL"/>
              <w:rPr>
                <w:b/>
                <w:bCs/>
                <w:sz w:val="24"/>
              </w:rPr>
            </w:pPr>
            <w:r>
              <w:rPr>
                <w:sz w:val="20"/>
              </w:rPr>
              <w:lastRenderedPageBreak/>
              <w:t>16.2</w:t>
            </w:r>
          </w:p>
        </w:tc>
        <w:tc>
          <w:tcPr>
            <w:tcW w:w="2162" w:type="dxa"/>
            <w:tcBorders>
              <w:left w:val="single" w:sz="12" w:space="0" w:color="auto"/>
              <w:right w:val="single" w:sz="12" w:space="0" w:color="auto"/>
            </w:tcBorders>
            <w:shd w:val="clear" w:color="auto" w:fill="auto"/>
          </w:tcPr>
          <w:p w14:paraId="2A1BAFA8" w14:textId="77777777" w:rsidR="00167379" w:rsidRDefault="00167379" w:rsidP="00167379">
            <w:pPr>
              <w:pStyle w:val="TAL"/>
              <w:rPr>
                <w:sz w:val="20"/>
              </w:rPr>
            </w:pPr>
            <w:r w:rsidRPr="00FD1A9D">
              <w:rPr>
                <w:sz w:val="20"/>
              </w:rPr>
              <w:t>Release 1</w:t>
            </w:r>
            <w:r>
              <w:rPr>
                <w:sz w:val="20"/>
              </w:rPr>
              <w:t>6</w:t>
            </w:r>
            <w:r w:rsidRPr="00FD1A9D">
              <w:rPr>
                <w:sz w:val="20"/>
              </w:rPr>
              <w:t xml:space="preserve"> Packet Core Work Items</w:t>
            </w:r>
          </w:p>
          <w:p w14:paraId="032E93F4" w14:textId="77777777" w:rsidR="00167379" w:rsidRDefault="00167379" w:rsidP="00167379">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2CEEBBE7" w14:textId="77777777" w:rsidR="00167379" w:rsidRDefault="00167379" w:rsidP="00167379">
            <w:pPr>
              <w:pStyle w:val="TAL"/>
              <w:rPr>
                <w:rFonts w:eastAsia="SimSun"/>
                <w:color w:val="0000FF"/>
                <w:sz w:val="20"/>
                <w:lang w:eastAsia="zh-CN"/>
              </w:rPr>
            </w:pPr>
            <w:r w:rsidRPr="00043457">
              <w:rPr>
                <w:rFonts w:eastAsia="SimSun"/>
                <w:color w:val="0000FF"/>
                <w:sz w:val="20"/>
                <w:lang w:eastAsia="zh-CN"/>
              </w:rPr>
              <w:t>[</w:t>
            </w:r>
            <w:r>
              <w:rPr>
                <w:color w:val="0000FF"/>
                <w:sz w:val="20"/>
              </w:rPr>
              <w:t>eNA</w:t>
            </w:r>
            <w:r w:rsidRPr="00043457">
              <w:rPr>
                <w:rFonts w:eastAsia="SimSun"/>
                <w:color w:val="0000FF"/>
                <w:sz w:val="20"/>
                <w:lang w:eastAsia="zh-CN"/>
              </w:rPr>
              <w:t>]</w:t>
            </w:r>
          </w:p>
          <w:p w14:paraId="5DAB529A" w14:textId="77777777" w:rsidR="00167379" w:rsidRDefault="00167379" w:rsidP="00167379">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108CCBF1" w14:textId="77777777" w:rsidR="00167379" w:rsidRDefault="00167379" w:rsidP="00167379">
            <w:pPr>
              <w:pStyle w:val="TAL"/>
              <w:rPr>
                <w:color w:val="0000FF"/>
                <w:sz w:val="20"/>
              </w:rPr>
            </w:pPr>
            <w:r w:rsidRPr="00043457">
              <w:rPr>
                <w:color w:val="0000FF"/>
                <w:sz w:val="20"/>
              </w:rPr>
              <w:t>[</w:t>
            </w:r>
            <w:r>
              <w:rPr>
                <w:color w:val="0000FF"/>
                <w:sz w:val="20"/>
              </w:rPr>
              <w:t>ATSSS</w:t>
            </w:r>
            <w:r w:rsidRPr="00043457">
              <w:rPr>
                <w:color w:val="0000FF"/>
                <w:sz w:val="20"/>
              </w:rPr>
              <w:t>]</w:t>
            </w:r>
          </w:p>
          <w:p w14:paraId="0478A8E8" w14:textId="77777777" w:rsidR="00167379" w:rsidRDefault="00167379" w:rsidP="00167379">
            <w:pPr>
              <w:pStyle w:val="TAL"/>
              <w:rPr>
                <w:color w:val="0000FF"/>
                <w:sz w:val="20"/>
              </w:rPr>
            </w:pPr>
            <w:r w:rsidRPr="00043457">
              <w:rPr>
                <w:color w:val="0000FF"/>
                <w:sz w:val="20"/>
              </w:rPr>
              <w:t>[</w:t>
            </w:r>
            <w:r>
              <w:rPr>
                <w:color w:val="0000FF"/>
                <w:sz w:val="20"/>
              </w:rPr>
              <w:t>Vertical_LAN</w:t>
            </w:r>
            <w:r w:rsidRPr="00043457">
              <w:rPr>
                <w:color w:val="0000FF"/>
                <w:sz w:val="20"/>
              </w:rPr>
              <w:t>]</w:t>
            </w:r>
          </w:p>
          <w:p w14:paraId="23F48348" w14:textId="77777777" w:rsidR="00167379" w:rsidRDefault="00167379" w:rsidP="00167379">
            <w:pPr>
              <w:pStyle w:val="TAL"/>
              <w:rPr>
                <w:color w:val="0000FF"/>
                <w:sz w:val="20"/>
              </w:rPr>
            </w:pPr>
            <w:r w:rsidRPr="00043457">
              <w:rPr>
                <w:color w:val="0000FF"/>
                <w:sz w:val="20"/>
              </w:rPr>
              <w:t>[</w:t>
            </w:r>
            <w:r>
              <w:rPr>
                <w:color w:val="0000FF"/>
                <w:sz w:val="20"/>
              </w:rPr>
              <w:t>ETSUN</w:t>
            </w:r>
            <w:r w:rsidRPr="00043457">
              <w:rPr>
                <w:color w:val="0000FF"/>
                <w:sz w:val="20"/>
              </w:rPr>
              <w:t>]</w:t>
            </w:r>
          </w:p>
          <w:p w14:paraId="765D2111" w14:textId="77777777" w:rsidR="00167379" w:rsidRDefault="00167379" w:rsidP="00167379">
            <w:pPr>
              <w:pStyle w:val="TAL"/>
              <w:rPr>
                <w:color w:val="0000FF"/>
                <w:sz w:val="20"/>
              </w:rPr>
            </w:pPr>
            <w:r w:rsidRPr="00043457">
              <w:rPr>
                <w:color w:val="0000FF"/>
                <w:sz w:val="20"/>
              </w:rPr>
              <w:t>[</w:t>
            </w:r>
            <w:r>
              <w:rPr>
                <w:color w:val="0000FF"/>
                <w:sz w:val="20"/>
              </w:rPr>
              <w:t>PARLOS</w:t>
            </w:r>
            <w:r w:rsidRPr="00043457">
              <w:rPr>
                <w:color w:val="0000FF"/>
                <w:sz w:val="20"/>
              </w:rPr>
              <w:t>]</w:t>
            </w:r>
          </w:p>
          <w:p w14:paraId="6DCA870E" w14:textId="77777777" w:rsidR="00167379" w:rsidRDefault="00167379" w:rsidP="00167379">
            <w:pPr>
              <w:pStyle w:val="TAL"/>
              <w:rPr>
                <w:color w:val="0000FF"/>
                <w:sz w:val="20"/>
              </w:rPr>
            </w:pPr>
            <w:r w:rsidRPr="003D1DC3">
              <w:rPr>
                <w:color w:val="0000FF"/>
                <w:sz w:val="20"/>
              </w:rPr>
              <w:t>[</w:t>
            </w:r>
            <w:r>
              <w:rPr>
                <w:color w:val="0000FF"/>
                <w:sz w:val="20"/>
              </w:rPr>
              <w:t>eNS</w:t>
            </w:r>
            <w:r w:rsidRPr="003D1DC3">
              <w:rPr>
                <w:color w:val="0000FF"/>
                <w:sz w:val="20"/>
              </w:rPr>
              <w:t>]</w:t>
            </w:r>
          </w:p>
          <w:p w14:paraId="0DAC03EC" w14:textId="77777777" w:rsidR="00167379" w:rsidRDefault="00167379" w:rsidP="00167379">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1B1F3480" w14:textId="77777777" w:rsidR="00167379" w:rsidRDefault="00167379" w:rsidP="00167379">
            <w:pPr>
              <w:pStyle w:val="TAL"/>
              <w:rPr>
                <w:color w:val="0000FF"/>
                <w:sz w:val="20"/>
              </w:rPr>
            </w:pPr>
            <w:r w:rsidRPr="00455A85">
              <w:rPr>
                <w:color w:val="0000FF"/>
                <w:sz w:val="20"/>
              </w:rPr>
              <w:t>[</w:t>
            </w:r>
            <w:r>
              <w:rPr>
                <w:color w:val="0000FF"/>
                <w:sz w:val="20"/>
              </w:rPr>
              <w:t>5G_CIoT</w:t>
            </w:r>
            <w:r w:rsidRPr="00455A85">
              <w:rPr>
                <w:color w:val="0000FF"/>
                <w:sz w:val="20"/>
              </w:rPr>
              <w:t>]</w:t>
            </w:r>
          </w:p>
          <w:p w14:paraId="172DDC15" w14:textId="77777777" w:rsidR="00167379" w:rsidRDefault="00167379" w:rsidP="00167379">
            <w:pPr>
              <w:pStyle w:val="TAL"/>
              <w:rPr>
                <w:color w:val="0000FF"/>
                <w:sz w:val="20"/>
              </w:rPr>
            </w:pPr>
            <w:r w:rsidRPr="00455A85">
              <w:rPr>
                <w:color w:val="0000FF"/>
                <w:sz w:val="20"/>
              </w:rPr>
              <w:t>[</w:t>
            </w:r>
            <w:r>
              <w:rPr>
                <w:color w:val="0000FF"/>
                <w:sz w:val="20"/>
              </w:rPr>
              <w:t>5WWC</w:t>
            </w:r>
            <w:r w:rsidRPr="00455A85">
              <w:rPr>
                <w:color w:val="0000FF"/>
                <w:sz w:val="20"/>
              </w:rPr>
              <w:t>]</w:t>
            </w:r>
          </w:p>
          <w:p w14:paraId="5560D357" w14:textId="77777777" w:rsidR="00167379" w:rsidRDefault="00167379" w:rsidP="00167379">
            <w:pPr>
              <w:pStyle w:val="TAL"/>
              <w:rPr>
                <w:color w:val="0000FF"/>
                <w:sz w:val="20"/>
              </w:rPr>
            </w:pPr>
            <w:r w:rsidRPr="00455A85">
              <w:rPr>
                <w:color w:val="0000FF"/>
                <w:sz w:val="20"/>
              </w:rPr>
              <w:t>[</w:t>
            </w:r>
            <w:r>
              <w:rPr>
                <w:color w:val="0000FF"/>
                <w:sz w:val="20"/>
              </w:rPr>
              <w:t>RACS</w:t>
            </w:r>
            <w:r w:rsidRPr="00455A85">
              <w:rPr>
                <w:color w:val="0000FF"/>
                <w:sz w:val="20"/>
              </w:rPr>
              <w:t>]</w:t>
            </w:r>
          </w:p>
          <w:p w14:paraId="7E9895E8" w14:textId="77777777" w:rsidR="00167379" w:rsidRDefault="00167379" w:rsidP="00167379">
            <w:pPr>
              <w:pStyle w:val="TAL"/>
              <w:rPr>
                <w:color w:val="0000FF"/>
                <w:sz w:val="20"/>
              </w:rPr>
            </w:pPr>
            <w:r w:rsidRPr="00455A85">
              <w:rPr>
                <w:color w:val="0000FF"/>
                <w:sz w:val="20"/>
              </w:rPr>
              <w:t>[</w:t>
            </w:r>
            <w:r>
              <w:rPr>
                <w:color w:val="0000FF"/>
                <w:sz w:val="20"/>
              </w:rPr>
              <w:t>SBIProtoc16</w:t>
            </w:r>
            <w:r w:rsidRPr="00455A85">
              <w:rPr>
                <w:color w:val="0000FF"/>
                <w:sz w:val="20"/>
              </w:rPr>
              <w:t>]</w:t>
            </w:r>
          </w:p>
          <w:p w14:paraId="3EBBD54D" w14:textId="77777777" w:rsidR="00167379" w:rsidRDefault="00167379" w:rsidP="00167379">
            <w:pPr>
              <w:pStyle w:val="TAL"/>
              <w:rPr>
                <w:color w:val="0000FF"/>
                <w:sz w:val="20"/>
              </w:rPr>
            </w:pPr>
            <w:r w:rsidRPr="00455A85">
              <w:rPr>
                <w:color w:val="0000FF"/>
                <w:sz w:val="20"/>
              </w:rPr>
              <w:t>[</w:t>
            </w:r>
            <w:r>
              <w:rPr>
                <w:color w:val="0000FF"/>
                <w:sz w:val="20"/>
              </w:rPr>
              <w:t>eV2XARC</w:t>
            </w:r>
            <w:r w:rsidRPr="00455A85">
              <w:rPr>
                <w:color w:val="0000FF"/>
                <w:sz w:val="20"/>
              </w:rPr>
              <w:t>]</w:t>
            </w:r>
          </w:p>
          <w:p w14:paraId="46F2B3BA" w14:textId="77777777" w:rsidR="00167379" w:rsidRDefault="00167379" w:rsidP="00167379">
            <w:pPr>
              <w:pStyle w:val="TAL"/>
              <w:rPr>
                <w:color w:val="0000FF"/>
                <w:sz w:val="20"/>
              </w:rPr>
            </w:pPr>
            <w:r w:rsidRPr="00455A85">
              <w:rPr>
                <w:color w:val="0000FF"/>
                <w:sz w:val="20"/>
              </w:rPr>
              <w:t>[</w:t>
            </w:r>
            <w:r>
              <w:rPr>
                <w:color w:val="0000FF"/>
                <w:sz w:val="20"/>
              </w:rPr>
              <w:t>5G_URLLC</w:t>
            </w:r>
            <w:r w:rsidRPr="00455A85">
              <w:rPr>
                <w:color w:val="0000FF"/>
                <w:sz w:val="20"/>
              </w:rPr>
              <w:t>]</w:t>
            </w:r>
          </w:p>
          <w:p w14:paraId="67E5CEB8" w14:textId="77777777" w:rsidR="00167379" w:rsidRDefault="00167379" w:rsidP="00167379">
            <w:pPr>
              <w:pStyle w:val="TAL"/>
              <w:rPr>
                <w:color w:val="0000FF"/>
                <w:sz w:val="20"/>
              </w:rPr>
            </w:pPr>
            <w:r w:rsidRPr="00455A85">
              <w:rPr>
                <w:color w:val="0000FF"/>
                <w:sz w:val="20"/>
              </w:rPr>
              <w:t>[</w:t>
            </w:r>
            <w:r>
              <w:rPr>
                <w:color w:val="0000FF"/>
                <w:sz w:val="20"/>
              </w:rPr>
              <w:t>eNAPIs</w:t>
            </w:r>
            <w:r w:rsidRPr="00455A85">
              <w:rPr>
                <w:color w:val="0000FF"/>
                <w:sz w:val="20"/>
              </w:rPr>
              <w:t>]</w:t>
            </w:r>
          </w:p>
          <w:p w14:paraId="7638551D" w14:textId="77777777" w:rsidR="00167379" w:rsidRDefault="00167379" w:rsidP="00167379">
            <w:pPr>
              <w:pStyle w:val="TAL"/>
              <w:rPr>
                <w:color w:val="0000FF"/>
                <w:sz w:val="20"/>
              </w:rPr>
            </w:pPr>
            <w:r w:rsidRPr="00455A85">
              <w:rPr>
                <w:color w:val="0000FF"/>
                <w:sz w:val="20"/>
              </w:rPr>
              <w:t>[</w:t>
            </w:r>
            <w:r>
              <w:rPr>
                <w:color w:val="0000FF"/>
                <w:sz w:val="20"/>
              </w:rPr>
              <w:t>xBDT</w:t>
            </w:r>
            <w:r w:rsidRPr="00455A85">
              <w:rPr>
                <w:color w:val="0000FF"/>
                <w:sz w:val="20"/>
              </w:rPr>
              <w:t>]</w:t>
            </w:r>
          </w:p>
          <w:p w14:paraId="6A26256E" w14:textId="77777777" w:rsidR="00167379" w:rsidRDefault="00167379" w:rsidP="00167379">
            <w:pPr>
              <w:pStyle w:val="TAL"/>
              <w:rPr>
                <w:color w:val="0000FF"/>
                <w:sz w:val="20"/>
              </w:rPr>
            </w:pPr>
            <w:r w:rsidRPr="00455A85">
              <w:rPr>
                <w:color w:val="0000FF"/>
                <w:sz w:val="20"/>
              </w:rPr>
              <w:t>[</w:t>
            </w:r>
            <w:r>
              <w:rPr>
                <w:color w:val="0000FF"/>
                <w:sz w:val="20"/>
              </w:rPr>
              <w:t>V2XAPP</w:t>
            </w:r>
            <w:r w:rsidRPr="00455A85">
              <w:rPr>
                <w:color w:val="0000FF"/>
                <w:sz w:val="20"/>
              </w:rPr>
              <w:t>]</w:t>
            </w:r>
          </w:p>
          <w:p w14:paraId="5476DC61" w14:textId="77777777" w:rsidR="00167379" w:rsidRDefault="00167379" w:rsidP="00167379">
            <w:pPr>
              <w:pStyle w:val="TAL"/>
              <w:rPr>
                <w:color w:val="0000FF"/>
                <w:sz w:val="20"/>
              </w:rPr>
            </w:pPr>
            <w:r w:rsidRPr="00455A85">
              <w:rPr>
                <w:color w:val="0000FF"/>
                <w:sz w:val="20"/>
              </w:rPr>
              <w:t>[</w:t>
            </w:r>
            <w:r>
              <w:rPr>
                <w:color w:val="0000FF"/>
                <w:sz w:val="20"/>
              </w:rPr>
              <w:t>MC_XMB-CT</w:t>
            </w:r>
            <w:r w:rsidRPr="00455A85">
              <w:rPr>
                <w:color w:val="0000FF"/>
                <w:sz w:val="20"/>
              </w:rPr>
              <w:t>]</w:t>
            </w:r>
          </w:p>
          <w:p w14:paraId="6EF152E5" w14:textId="77777777" w:rsidR="00167379" w:rsidRDefault="00167379" w:rsidP="00167379">
            <w:pPr>
              <w:pStyle w:val="TAL"/>
              <w:rPr>
                <w:color w:val="0000FF"/>
                <w:sz w:val="20"/>
              </w:rPr>
            </w:pPr>
            <w:r w:rsidRPr="00455A85">
              <w:rPr>
                <w:color w:val="0000FF"/>
                <w:sz w:val="20"/>
              </w:rPr>
              <w:t>[</w:t>
            </w:r>
            <w:r>
              <w:rPr>
                <w:color w:val="0000FF"/>
                <w:sz w:val="20"/>
              </w:rPr>
              <w:t>eCAPIF</w:t>
            </w:r>
            <w:r w:rsidRPr="00455A85">
              <w:rPr>
                <w:color w:val="0000FF"/>
                <w:sz w:val="20"/>
              </w:rPr>
              <w:t>]</w:t>
            </w:r>
          </w:p>
          <w:p w14:paraId="3B061D58" w14:textId="77777777" w:rsidR="00167379" w:rsidRPr="00932B4F" w:rsidRDefault="00167379" w:rsidP="00167379">
            <w:pPr>
              <w:pStyle w:val="TAL"/>
              <w:rPr>
                <w:color w:val="0000FF"/>
                <w:sz w:val="20"/>
              </w:rPr>
            </w:pPr>
            <w:r w:rsidRPr="00455A85">
              <w:rPr>
                <w:color w:val="0000FF"/>
                <w:sz w:val="20"/>
              </w:rPr>
              <w:t>[</w:t>
            </w:r>
            <w:r>
              <w:rPr>
                <w:color w:val="0000FF"/>
                <w:sz w:val="20"/>
              </w:rPr>
              <w:t>SEAL</w:t>
            </w:r>
            <w:r w:rsidRPr="00455A85">
              <w:rPr>
                <w:color w:val="0000FF"/>
                <w:sz w:val="20"/>
              </w:rPr>
              <w:t>]</w:t>
            </w:r>
          </w:p>
          <w:p w14:paraId="74A08013" w14:textId="77777777" w:rsidR="00167379" w:rsidRPr="008F37F9" w:rsidRDefault="00167379" w:rsidP="00167379">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50" w:type="dxa"/>
            <w:tcBorders>
              <w:left w:val="single" w:sz="12" w:space="0" w:color="auto"/>
              <w:bottom w:val="single" w:sz="4" w:space="0" w:color="auto"/>
              <w:right w:val="single" w:sz="12" w:space="0" w:color="auto"/>
            </w:tcBorders>
            <w:shd w:val="clear" w:color="auto" w:fill="FFFF00"/>
          </w:tcPr>
          <w:p w14:paraId="4C5E4134" w14:textId="4122EA7B" w:rsidR="00167379" w:rsidRPr="00EC002F" w:rsidRDefault="007718F5" w:rsidP="00167379">
            <w:pPr>
              <w:suppressLineNumbers/>
              <w:suppressAutoHyphens/>
              <w:spacing w:before="60" w:after="60"/>
              <w:jc w:val="center"/>
              <w:rPr>
                <w:color w:val="000000"/>
              </w:rPr>
            </w:pPr>
            <w:hyperlink r:id="rId37" w:history="1">
              <w:r w:rsidR="00167379">
                <w:rPr>
                  <w:rStyle w:val="Hyperlink"/>
                </w:rPr>
                <w:t>3232</w:t>
              </w:r>
            </w:hyperlink>
          </w:p>
        </w:tc>
        <w:tc>
          <w:tcPr>
            <w:tcW w:w="3420" w:type="dxa"/>
            <w:tcBorders>
              <w:left w:val="single" w:sz="12" w:space="0" w:color="auto"/>
              <w:bottom w:val="single" w:sz="4" w:space="0" w:color="auto"/>
              <w:right w:val="single" w:sz="12" w:space="0" w:color="auto"/>
            </w:tcBorders>
            <w:shd w:val="clear" w:color="auto" w:fill="FFFF00"/>
          </w:tcPr>
          <w:p w14:paraId="56F83BBC" w14:textId="09304140" w:rsidR="00167379" w:rsidRPr="000314BF" w:rsidRDefault="00167379" w:rsidP="00167379">
            <w:pPr>
              <w:pStyle w:val="TAL"/>
              <w:rPr>
                <w:sz w:val="20"/>
              </w:rPr>
            </w:pPr>
            <w:r>
              <w:rPr>
                <w:sz w:val="20"/>
              </w:rPr>
              <w:t>CR 1243 29.512 Rel-16 Clarifications on TSCAI calculation</w:t>
            </w:r>
          </w:p>
        </w:tc>
        <w:tc>
          <w:tcPr>
            <w:tcW w:w="1440" w:type="dxa"/>
            <w:tcBorders>
              <w:left w:val="single" w:sz="12" w:space="0" w:color="auto"/>
              <w:bottom w:val="single" w:sz="4" w:space="0" w:color="auto"/>
              <w:right w:val="single" w:sz="12" w:space="0" w:color="auto"/>
            </w:tcBorders>
            <w:shd w:val="clear" w:color="auto" w:fill="FFFF00"/>
          </w:tcPr>
          <w:p w14:paraId="0C187EF4" w14:textId="1B43F2AB"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2CB2072"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5A88C07" w14:textId="3B3DC08D" w:rsidR="00167379" w:rsidRPr="000314BF" w:rsidRDefault="00167379" w:rsidP="00167379">
            <w:pPr>
              <w:pStyle w:val="C2Warning"/>
            </w:pPr>
            <w:r>
              <w:t>The Release is not consistent. 3GU states Rel-16, while the coverpage states Rel-18.</w:t>
            </w:r>
          </w:p>
        </w:tc>
      </w:tr>
      <w:tr w:rsidR="00167379" w:rsidRPr="002F2600" w14:paraId="109E45DA" w14:textId="77777777" w:rsidTr="0035300E">
        <w:trPr>
          <w:trHeight w:val="305"/>
        </w:trPr>
        <w:tc>
          <w:tcPr>
            <w:tcW w:w="976" w:type="dxa"/>
            <w:tcBorders>
              <w:left w:val="single" w:sz="12" w:space="0" w:color="auto"/>
              <w:right w:val="single" w:sz="12" w:space="0" w:color="auto"/>
            </w:tcBorders>
            <w:shd w:val="clear" w:color="auto" w:fill="auto"/>
          </w:tcPr>
          <w:p w14:paraId="59EC5EC1"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5BFBF1CC"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B7802B0" w14:textId="35DF8B2C" w:rsidR="00167379" w:rsidRPr="00EC002F" w:rsidRDefault="007718F5" w:rsidP="00167379">
            <w:pPr>
              <w:suppressLineNumbers/>
              <w:suppressAutoHyphens/>
              <w:spacing w:before="60" w:after="60"/>
              <w:jc w:val="center"/>
              <w:rPr>
                <w:color w:val="000000"/>
              </w:rPr>
            </w:pPr>
            <w:hyperlink r:id="rId38" w:history="1">
              <w:r w:rsidR="00167379">
                <w:rPr>
                  <w:rStyle w:val="Hyperlink"/>
                </w:rPr>
                <w:t>3233</w:t>
              </w:r>
            </w:hyperlink>
          </w:p>
        </w:tc>
        <w:tc>
          <w:tcPr>
            <w:tcW w:w="3420" w:type="dxa"/>
            <w:tcBorders>
              <w:left w:val="single" w:sz="12" w:space="0" w:color="auto"/>
              <w:bottom w:val="single" w:sz="4" w:space="0" w:color="auto"/>
              <w:right w:val="single" w:sz="12" w:space="0" w:color="auto"/>
            </w:tcBorders>
            <w:shd w:val="clear" w:color="auto" w:fill="FFFF00"/>
          </w:tcPr>
          <w:p w14:paraId="760C0322" w14:textId="163E117F" w:rsidR="00167379" w:rsidRPr="00750E57" w:rsidRDefault="00167379" w:rsidP="00167379">
            <w:pPr>
              <w:pStyle w:val="TAL"/>
              <w:rPr>
                <w:sz w:val="20"/>
              </w:rPr>
            </w:pPr>
            <w:r>
              <w:rPr>
                <w:sz w:val="20"/>
              </w:rPr>
              <w:t>CR 1244 29.512 Rel-17 Clarifications on TSCAI calculation</w:t>
            </w:r>
          </w:p>
        </w:tc>
        <w:tc>
          <w:tcPr>
            <w:tcW w:w="1440" w:type="dxa"/>
            <w:tcBorders>
              <w:left w:val="single" w:sz="12" w:space="0" w:color="auto"/>
              <w:bottom w:val="single" w:sz="4" w:space="0" w:color="auto"/>
              <w:right w:val="single" w:sz="12" w:space="0" w:color="auto"/>
            </w:tcBorders>
            <w:shd w:val="clear" w:color="auto" w:fill="FFFF00"/>
          </w:tcPr>
          <w:p w14:paraId="45E13074" w14:textId="6631F247" w:rsidR="00167379" w:rsidRPr="00750E57"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B0CAAC7"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0008FEC" w14:textId="35CB3141" w:rsidR="00167379" w:rsidRPr="003A0A81" w:rsidRDefault="00167379" w:rsidP="00167379">
            <w:pPr>
              <w:pStyle w:val="C2Warning"/>
            </w:pPr>
            <w:r>
              <w:t>The Release is not consistent. 3GU states Rel-17, while the coverpage states Rel-18.</w:t>
            </w:r>
          </w:p>
        </w:tc>
      </w:tr>
      <w:tr w:rsidR="00167379" w:rsidRPr="002F2600" w14:paraId="590A0AE0" w14:textId="77777777" w:rsidTr="0035300E">
        <w:trPr>
          <w:trHeight w:val="305"/>
        </w:trPr>
        <w:tc>
          <w:tcPr>
            <w:tcW w:w="976" w:type="dxa"/>
            <w:tcBorders>
              <w:left w:val="single" w:sz="12" w:space="0" w:color="auto"/>
              <w:right w:val="single" w:sz="12" w:space="0" w:color="auto"/>
            </w:tcBorders>
            <w:shd w:val="clear" w:color="auto" w:fill="auto"/>
          </w:tcPr>
          <w:p w14:paraId="78175314"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31DB2AAA" w14:textId="77777777" w:rsidR="00167379" w:rsidRDefault="00167379" w:rsidP="00167379">
            <w:pPr>
              <w:pStyle w:val="TAL"/>
              <w:rPr>
                <w:sz w:val="20"/>
              </w:rPr>
            </w:pPr>
          </w:p>
        </w:tc>
        <w:tc>
          <w:tcPr>
            <w:tcW w:w="750" w:type="dxa"/>
            <w:tcBorders>
              <w:left w:val="single" w:sz="12" w:space="0" w:color="auto"/>
              <w:right w:val="single" w:sz="12" w:space="0" w:color="auto"/>
            </w:tcBorders>
            <w:shd w:val="clear" w:color="auto" w:fill="FFFF00"/>
          </w:tcPr>
          <w:p w14:paraId="40009419" w14:textId="2E33EEA1" w:rsidR="00167379" w:rsidRPr="00EC002F" w:rsidRDefault="007718F5" w:rsidP="00167379">
            <w:pPr>
              <w:suppressLineNumbers/>
              <w:suppressAutoHyphens/>
              <w:spacing w:before="60" w:after="60"/>
              <w:jc w:val="center"/>
              <w:rPr>
                <w:color w:val="000000"/>
              </w:rPr>
            </w:pPr>
            <w:hyperlink r:id="rId39" w:history="1">
              <w:r w:rsidR="00167379">
                <w:rPr>
                  <w:rStyle w:val="Hyperlink"/>
                </w:rPr>
                <w:t>3234</w:t>
              </w:r>
            </w:hyperlink>
          </w:p>
        </w:tc>
        <w:tc>
          <w:tcPr>
            <w:tcW w:w="3420" w:type="dxa"/>
            <w:tcBorders>
              <w:left w:val="single" w:sz="12" w:space="0" w:color="auto"/>
              <w:right w:val="single" w:sz="12" w:space="0" w:color="auto"/>
            </w:tcBorders>
            <w:shd w:val="clear" w:color="auto" w:fill="FFFF00"/>
          </w:tcPr>
          <w:p w14:paraId="713E62D6" w14:textId="27234823" w:rsidR="00167379" w:rsidRPr="00750E57" w:rsidRDefault="00167379" w:rsidP="00167379">
            <w:pPr>
              <w:pStyle w:val="TAL"/>
              <w:rPr>
                <w:sz w:val="20"/>
              </w:rPr>
            </w:pPr>
            <w:r>
              <w:rPr>
                <w:sz w:val="20"/>
              </w:rPr>
              <w:t>CR 1245 29.512 Rel-18 Clarifications on TSCAI calculation</w:t>
            </w:r>
          </w:p>
        </w:tc>
        <w:tc>
          <w:tcPr>
            <w:tcW w:w="1440" w:type="dxa"/>
            <w:tcBorders>
              <w:left w:val="single" w:sz="12" w:space="0" w:color="auto"/>
              <w:right w:val="single" w:sz="12" w:space="0" w:color="auto"/>
            </w:tcBorders>
            <w:shd w:val="clear" w:color="auto" w:fill="FFFF00"/>
          </w:tcPr>
          <w:p w14:paraId="0162B132" w14:textId="0F932FC6" w:rsidR="00167379" w:rsidRPr="00750E57"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2346B9C"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0110C19" w14:textId="77777777" w:rsidR="00167379" w:rsidRPr="003A0A81" w:rsidRDefault="00167379" w:rsidP="00167379">
            <w:pPr>
              <w:pStyle w:val="TAL"/>
              <w:rPr>
                <w:sz w:val="20"/>
              </w:rPr>
            </w:pPr>
          </w:p>
        </w:tc>
      </w:tr>
      <w:tr w:rsidR="00167379" w:rsidRPr="002F2600" w14:paraId="428ED184" w14:textId="77777777" w:rsidTr="00347390">
        <w:trPr>
          <w:trHeight w:val="305"/>
        </w:trPr>
        <w:tc>
          <w:tcPr>
            <w:tcW w:w="976" w:type="dxa"/>
            <w:tcBorders>
              <w:left w:val="single" w:sz="12" w:space="0" w:color="auto"/>
              <w:right w:val="single" w:sz="12" w:space="0" w:color="auto"/>
            </w:tcBorders>
            <w:shd w:val="clear" w:color="auto" w:fill="auto"/>
          </w:tcPr>
          <w:p w14:paraId="399B3A9C" w14:textId="77777777" w:rsidR="00167379" w:rsidRPr="00750E57" w:rsidRDefault="00167379" w:rsidP="00167379">
            <w:pPr>
              <w:pStyle w:val="TAL"/>
              <w:rPr>
                <w:sz w:val="20"/>
              </w:rPr>
            </w:pPr>
            <w:r>
              <w:rPr>
                <w:sz w:val="20"/>
              </w:rPr>
              <w:t>16.3</w:t>
            </w:r>
          </w:p>
        </w:tc>
        <w:tc>
          <w:tcPr>
            <w:tcW w:w="2162" w:type="dxa"/>
            <w:tcBorders>
              <w:left w:val="single" w:sz="12" w:space="0" w:color="auto"/>
              <w:right w:val="single" w:sz="12" w:space="0" w:color="auto"/>
            </w:tcBorders>
            <w:shd w:val="clear" w:color="auto" w:fill="auto"/>
          </w:tcPr>
          <w:p w14:paraId="13245727" w14:textId="77777777" w:rsidR="00167379" w:rsidRPr="00750E57" w:rsidRDefault="00167379" w:rsidP="00167379">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74303CE5"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9D1333"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19F68F07"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22D9D0F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93364C3" w14:textId="77777777" w:rsidR="00167379" w:rsidRPr="003A0A81" w:rsidRDefault="00167379" w:rsidP="00167379">
            <w:pPr>
              <w:pStyle w:val="TAL"/>
              <w:rPr>
                <w:sz w:val="20"/>
              </w:rPr>
            </w:pPr>
            <w:r w:rsidRPr="003A0A81">
              <w:rPr>
                <w:sz w:val="20"/>
              </w:rPr>
              <w:t>All the Tdocs under AI 1</w:t>
            </w:r>
            <w:r>
              <w:rPr>
                <w:sz w:val="20"/>
              </w:rPr>
              <w:t>6.3</w:t>
            </w:r>
            <w:r w:rsidRPr="003A0A81">
              <w:rPr>
                <w:sz w:val="20"/>
              </w:rPr>
              <w:t xml:space="preserve"> will be handled during email approval procedure. Please do the following changes:</w:t>
            </w:r>
          </w:p>
          <w:p w14:paraId="63AD4110" w14:textId="77777777" w:rsidR="00167379" w:rsidRPr="003A0A81" w:rsidRDefault="00167379" w:rsidP="00167379">
            <w:pPr>
              <w:pStyle w:val="TAL"/>
              <w:ind w:leftChars="-18" w:left="-43"/>
              <w:rPr>
                <w:sz w:val="20"/>
              </w:rPr>
            </w:pPr>
            <w:r w:rsidRPr="00211C9B">
              <w:rPr>
                <w:b/>
                <w:sz w:val="20"/>
              </w:rPr>
              <w:t>1.Upda</w:t>
            </w:r>
            <w:r w:rsidRPr="003A0A81">
              <w:rPr>
                <w:b/>
                <w:sz w:val="20"/>
              </w:rPr>
              <w:t>te the info field</w:t>
            </w:r>
            <w:r w:rsidRPr="003A0A81">
              <w:rPr>
                <w:sz w:val="20"/>
              </w:rPr>
              <w:t>:</w:t>
            </w:r>
          </w:p>
          <w:p w14:paraId="08A5F3CF" w14:textId="77777777" w:rsidR="00167379" w:rsidRPr="003A0A81" w:rsidRDefault="00167379" w:rsidP="00167379">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6186FC60" w14:textId="77777777" w:rsidR="00167379" w:rsidRPr="003A0A81" w:rsidRDefault="00167379" w:rsidP="00167379">
            <w:pPr>
              <w:pStyle w:val="TAL"/>
              <w:rPr>
                <w:sz w:val="20"/>
              </w:rPr>
            </w:pPr>
            <w:r w:rsidRPr="00211C9B">
              <w:rPr>
                <w:b/>
                <w:sz w:val="20"/>
              </w:rPr>
              <w:t>2.Up</w:t>
            </w:r>
            <w:r w:rsidRPr="003A0A81">
              <w:rPr>
                <w:b/>
                <w:sz w:val="20"/>
              </w:rPr>
              <w:t>date the externalDocs field</w:t>
            </w:r>
            <w:r w:rsidRPr="003A0A81">
              <w:rPr>
                <w:sz w:val="20"/>
              </w:rPr>
              <w:t>:</w:t>
            </w:r>
          </w:p>
          <w:p w14:paraId="128CE737" w14:textId="77777777" w:rsidR="00167379" w:rsidRPr="00750E57" w:rsidRDefault="00167379" w:rsidP="00167379">
            <w:pPr>
              <w:pStyle w:val="TAL"/>
              <w:rPr>
                <w:sz w:val="20"/>
              </w:rPr>
            </w:pPr>
            <w:r w:rsidRPr="005F7078">
              <w:rPr>
                <w:sz w:val="20"/>
              </w:rPr>
              <w:t>Update the TS version in the description field</w:t>
            </w:r>
          </w:p>
        </w:tc>
      </w:tr>
      <w:tr w:rsidR="00167379" w:rsidRPr="002F2600" w14:paraId="6A2C0194" w14:textId="77777777" w:rsidTr="00A244AB">
        <w:trPr>
          <w:trHeight w:val="305"/>
        </w:trPr>
        <w:tc>
          <w:tcPr>
            <w:tcW w:w="976" w:type="dxa"/>
            <w:tcBorders>
              <w:left w:val="single" w:sz="12" w:space="0" w:color="auto"/>
              <w:right w:val="single" w:sz="12" w:space="0" w:color="auto"/>
            </w:tcBorders>
            <w:shd w:val="clear" w:color="auto" w:fill="F7CAAC"/>
            <w:vAlign w:val="center"/>
          </w:tcPr>
          <w:p w14:paraId="7C08990E" w14:textId="77777777" w:rsidR="00167379" w:rsidRPr="00750E57" w:rsidRDefault="00167379" w:rsidP="00167379">
            <w:pPr>
              <w:pStyle w:val="TAL"/>
              <w:rPr>
                <w:b/>
                <w:bCs/>
                <w:sz w:val="20"/>
              </w:rPr>
            </w:pPr>
            <w:r w:rsidRPr="000A09B6">
              <w:rPr>
                <w:b/>
                <w:bCs/>
                <w:sz w:val="24"/>
              </w:rPr>
              <w:t>17</w:t>
            </w:r>
          </w:p>
        </w:tc>
        <w:tc>
          <w:tcPr>
            <w:tcW w:w="2162" w:type="dxa"/>
            <w:tcBorders>
              <w:left w:val="single" w:sz="12" w:space="0" w:color="auto"/>
              <w:right w:val="single" w:sz="12" w:space="0" w:color="auto"/>
            </w:tcBorders>
            <w:shd w:val="clear" w:color="auto" w:fill="F7CAAC"/>
            <w:vAlign w:val="center"/>
          </w:tcPr>
          <w:p w14:paraId="70E4A1B3" w14:textId="77777777" w:rsidR="00167379" w:rsidRPr="00750E57" w:rsidRDefault="00167379" w:rsidP="00167379">
            <w:pPr>
              <w:pStyle w:val="TAL"/>
              <w:rPr>
                <w:b/>
                <w:bCs/>
                <w:sz w:val="20"/>
              </w:rPr>
            </w:pPr>
            <w:r w:rsidRPr="00750E57">
              <w:rPr>
                <w:b/>
                <w:bCs/>
                <w:sz w:val="24"/>
              </w:rPr>
              <w:t>Release 1</w:t>
            </w:r>
            <w:r>
              <w:rPr>
                <w:rFonts w:eastAsia="SimSun"/>
                <w:b/>
                <w:bCs/>
                <w:sz w:val="24"/>
                <w:lang w:eastAsia="zh-CN"/>
              </w:rPr>
              <w:t>7</w:t>
            </w:r>
          </w:p>
        </w:tc>
        <w:tc>
          <w:tcPr>
            <w:tcW w:w="750" w:type="dxa"/>
            <w:tcBorders>
              <w:left w:val="single" w:sz="12" w:space="0" w:color="auto"/>
              <w:right w:val="single" w:sz="12" w:space="0" w:color="auto"/>
            </w:tcBorders>
            <w:shd w:val="clear" w:color="auto" w:fill="F7CAAC"/>
          </w:tcPr>
          <w:p w14:paraId="0E1C345C"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B11694A"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16011ABF"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436BC35D"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1832A68C"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1DE9DC5C" w14:textId="77777777" w:rsidTr="0035300E">
        <w:trPr>
          <w:trHeight w:val="305"/>
        </w:trPr>
        <w:tc>
          <w:tcPr>
            <w:tcW w:w="976" w:type="dxa"/>
            <w:tcBorders>
              <w:left w:val="single" w:sz="12" w:space="0" w:color="auto"/>
              <w:right w:val="single" w:sz="12" w:space="0" w:color="auto"/>
            </w:tcBorders>
            <w:shd w:val="clear" w:color="auto" w:fill="auto"/>
          </w:tcPr>
          <w:p w14:paraId="354577DD" w14:textId="77777777" w:rsidR="00167379" w:rsidRDefault="00167379" w:rsidP="00167379">
            <w:pPr>
              <w:pStyle w:val="TAL"/>
              <w:rPr>
                <w:sz w:val="20"/>
              </w:rPr>
            </w:pPr>
            <w:r>
              <w:rPr>
                <w:sz w:val="20"/>
              </w:rPr>
              <w:t>17.1</w:t>
            </w:r>
          </w:p>
        </w:tc>
        <w:tc>
          <w:tcPr>
            <w:tcW w:w="2162" w:type="dxa"/>
            <w:tcBorders>
              <w:left w:val="single" w:sz="12" w:space="0" w:color="auto"/>
              <w:right w:val="single" w:sz="12" w:space="0" w:color="auto"/>
            </w:tcBorders>
            <w:shd w:val="clear" w:color="auto" w:fill="auto"/>
          </w:tcPr>
          <w:p w14:paraId="45141EBE" w14:textId="77777777" w:rsidR="00167379" w:rsidRDefault="00167379" w:rsidP="00167379">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FEC477A"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167ECEBE"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9CE0413"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0F7F1776"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9B3B315" w14:textId="77777777" w:rsidR="00167379" w:rsidRPr="000314BF" w:rsidRDefault="00167379" w:rsidP="00167379">
            <w:pPr>
              <w:pStyle w:val="TAL"/>
              <w:rPr>
                <w:sz w:val="20"/>
              </w:rPr>
            </w:pPr>
            <w:r>
              <w:rPr>
                <w:sz w:val="20"/>
              </w:rPr>
              <w:t>CP-201207</w:t>
            </w:r>
          </w:p>
        </w:tc>
      </w:tr>
      <w:tr w:rsidR="00167379" w:rsidRPr="002F2600" w14:paraId="7108559B" w14:textId="77777777" w:rsidTr="0035300E">
        <w:trPr>
          <w:trHeight w:val="305"/>
        </w:trPr>
        <w:tc>
          <w:tcPr>
            <w:tcW w:w="976" w:type="dxa"/>
            <w:tcBorders>
              <w:left w:val="single" w:sz="12" w:space="0" w:color="auto"/>
              <w:right w:val="single" w:sz="12" w:space="0" w:color="auto"/>
            </w:tcBorders>
            <w:shd w:val="clear" w:color="auto" w:fill="auto"/>
          </w:tcPr>
          <w:p w14:paraId="2FB783F3" w14:textId="77777777" w:rsidR="00167379" w:rsidRDefault="00167379" w:rsidP="00167379">
            <w:pPr>
              <w:pStyle w:val="TAL"/>
              <w:rPr>
                <w:sz w:val="20"/>
              </w:rPr>
            </w:pPr>
            <w:r>
              <w:rPr>
                <w:sz w:val="20"/>
              </w:rPr>
              <w:lastRenderedPageBreak/>
              <w:t>17.2</w:t>
            </w:r>
          </w:p>
        </w:tc>
        <w:tc>
          <w:tcPr>
            <w:tcW w:w="2162" w:type="dxa"/>
            <w:tcBorders>
              <w:left w:val="single" w:sz="12" w:space="0" w:color="auto"/>
              <w:right w:val="single" w:sz="12" w:space="0" w:color="auto"/>
            </w:tcBorders>
            <w:shd w:val="clear" w:color="auto" w:fill="auto"/>
          </w:tcPr>
          <w:p w14:paraId="2E4DC28B" w14:textId="77777777" w:rsidR="00167379" w:rsidRDefault="00167379" w:rsidP="00167379">
            <w:pPr>
              <w:pStyle w:val="TAL"/>
              <w:rPr>
                <w:sz w:val="20"/>
              </w:rPr>
            </w:pPr>
            <w:r w:rsidRPr="009E552B">
              <w:rPr>
                <w:sz w:val="20"/>
              </w:rPr>
              <w:t>PFD Management Enhancement</w:t>
            </w:r>
            <w:r>
              <w:rPr>
                <w:sz w:val="20"/>
              </w:rPr>
              <w:t xml:space="preserve"> </w:t>
            </w:r>
            <w:r w:rsidRPr="000314BF">
              <w:rPr>
                <w:color w:val="0000FF"/>
                <w:sz w:val="20"/>
              </w:rPr>
              <w:t>[</w:t>
            </w:r>
            <w:r>
              <w:rPr>
                <w:color w:val="0000FF"/>
                <w:sz w:val="20"/>
              </w:rPr>
              <w:t>pfdManEnh</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82D09FC" w14:textId="63C52EB3" w:rsidR="00167379" w:rsidRPr="00EC002F" w:rsidRDefault="007718F5" w:rsidP="00167379">
            <w:pPr>
              <w:suppressLineNumbers/>
              <w:suppressAutoHyphens/>
              <w:spacing w:before="60" w:after="60"/>
              <w:jc w:val="center"/>
              <w:rPr>
                <w:color w:val="000000"/>
              </w:rPr>
            </w:pPr>
            <w:hyperlink r:id="rId40" w:history="1">
              <w:r w:rsidR="00167379">
                <w:rPr>
                  <w:rStyle w:val="Hyperlink"/>
                </w:rPr>
                <w:t>3272</w:t>
              </w:r>
            </w:hyperlink>
          </w:p>
        </w:tc>
        <w:tc>
          <w:tcPr>
            <w:tcW w:w="3420" w:type="dxa"/>
            <w:tcBorders>
              <w:left w:val="single" w:sz="12" w:space="0" w:color="auto"/>
              <w:bottom w:val="single" w:sz="4" w:space="0" w:color="auto"/>
              <w:right w:val="single" w:sz="12" w:space="0" w:color="auto"/>
            </w:tcBorders>
            <w:shd w:val="clear" w:color="auto" w:fill="FFFF00"/>
          </w:tcPr>
          <w:p w14:paraId="72E5114A" w14:textId="5BE4C142" w:rsidR="00167379" w:rsidRPr="000314BF" w:rsidRDefault="00167379" w:rsidP="00167379">
            <w:pPr>
              <w:pStyle w:val="TAL"/>
              <w:rPr>
                <w:sz w:val="20"/>
              </w:rPr>
            </w:pPr>
            <w:r>
              <w:rPr>
                <w:sz w:val="20"/>
              </w:rPr>
              <w:t>CR 0127 29.551 Rel-17 Essential corrections to the definition of the "Retrieval of PFDs by the partial pull" procedure</w:t>
            </w:r>
          </w:p>
        </w:tc>
        <w:tc>
          <w:tcPr>
            <w:tcW w:w="1440" w:type="dxa"/>
            <w:tcBorders>
              <w:left w:val="single" w:sz="12" w:space="0" w:color="auto"/>
              <w:bottom w:val="single" w:sz="4" w:space="0" w:color="auto"/>
              <w:right w:val="single" w:sz="12" w:space="0" w:color="auto"/>
            </w:tcBorders>
            <w:shd w:val="clear" w:color="auto" w:fill="FFFF00"/>
          </w:tcPr>
          <w:p w14:paraId="58D530C1" w14:textId="71D6D5F1"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BC331C"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A384C60" w14:textId="6C3079A1" w:rsidR="00167379" w:rsidRDefault="00167379" w:rsidP="00167379">
            <w:pPr>
              <w:pStyle w:val="TAL"/>
              <w:rPr>
                <w:sz w:val="20"/>
              </w:rPr>
            </w:pPr>
            <w:r>
              <w:rPr>
                <w:sz w:val="20"/>
              </w:rPr>
              <w:t>CP-210183</w:t>
            </w:r>
          </w:p>
          <w:p w14:paraId="29F2482C" w14:textId="77777777" w:rsidR="00167379" w:rsidRDefault="00167379" w:rsidP="00167379">
            <w:pPr>
              <w:pStyle w:val="C3OpenAPI"/>
              <w:rPr>
                <w:lang w:val="en-IN"/>
              </w:rPr>
            </w:pPr>
            <w:r>
              <w:t>This CR introduces a backwards compatible feature to the OpenAPI description of the Nnef_PFDmanagement API</w:t>
            </w:r>
          </w:p>
          <w:p w14:paraId="1AB6FAB8" w14:textId="77777777" w:rsidR="00167379" w:rsidRDefault="00167379" w:rsidP="00167379">
            <w:pPr>
              <w:pStyle w:val="TAL"/>
              <w:rPr>
                <w:sz w:val="20"/>
              </w:rPr>
            </w:pPr>
          </w:p>
          <w:p w14:paraId="765957C6" w14:textId="77777777" w:rsidR="00167379" w:rsidRDefault="00167379" w:rsidP="00167379">
            <w:pPr>
              <w:pStyle w:val="TAL"/>
              <w:rPr>
                <w:sz w:val="20"/>
              </w:rPr>
            </w:pPr>
          </w:p>
          <w:p w14:paraId="2001683B" w14:textId="1CD6C53C" w:rsidR="00167379" w:rsidRPr="000314BF" w:rsidRDefault="00167379" w:rsidP="00167379">
            <w:pPr>
              <w:pStyle w:val="TAL"/>
              <w:rPr>
                <w:sz w:val="20"/>
              </w:rPr>
            </w:pPr>
          </w:p>
        </w:tc>
      </w:tr>
      <w:tr w:rsidR="00167379" w:rsidRPr="002F2600" w14:paraId="6A663B22" w14:textId="77777777" w:rsidTr="0035300E">
        <w:trPr>
          <w:trHeight w:val="305"/>
        </w:trPr>
        <w:tc>
          <w:tcPr>
            <w:tcW w:w="976" w:type="dxa"/>
            <w:tcBorders>
              <w:left w:val="single" w:sz="12" w:space="0" w:color="auto"/>
              <w:right w:val="single" w:sz="12" w:space="0" w:color="auto"/>
            </w:tcBorders>
            <w:shd w:val="clear" w:color="auto" w:fill="auto"/>
          </w:tcPr>
          <w:p w14:paraId="00AFDEF2"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7608949F" w14:textId="77777777" w:rsidR="00167379" w:rsidRDefault="00167379" w:rsidP="00167379">
            <w:pPr>
              <w:pStyle w:val="TAL"/>
              <w:rPr>
                <w:sz w:val="20"/>
              </w:rPr>
            </w:pPr>
          </w:p>
        </w:tc>
        <w:tc>
          <w:tcPr>
            <w:tcW w:w="750" w:type="dxa"/>
            <w:tcBorders>
              <w:left w:val="single" w:sz="12" w:space="0" w:color="auto"/>
              <w:right w:val="single" w:sz="12" w:space="0" w:color="auto"/>
            </w:tcBorders>
            <w:shd w:val="clear" w:color="auto" w:fill="FFFF00"/>
          </w:tcPr>
          <w:p w14:paraId="423A8622" w14:textId="6169901C" w:rsidR="00167379" w:rsidRPr="00EC002F" w:rsidRDefault="007718F5" w:rsidP="00167379">
            <w:pPr>
              <w:suppressLineNumbers/>
              <w:suppressAutoHyphens/>
              <w:spacing w:before="60" w:after="60"/>
              <w:jc w:val="center"/>
              <w:rPr>
                <w:color w:val="000000"/>
              </w:rPr>
            </w:pPr>
            <w:hyperlink r:id="rId41" w:history="1">
              <w:r w:rsidR="00167379">
                <w:rPr>
                  <w:rStyle w:val="Hyperlink"/>
                </w:rPr>
                <w:t>3273</w:t>
              </w:r>
            </w:hyperlink>
          </w:p>
        </w:tc>
        <w:tc>
          <w:tcPr>
            <w:tcW w:w="3420" w:type="dxa"/>
            <w:tcBorders>
              <w:left w:val="single" w:sz="12" w:space="0" w:color="auto"/>
              <w:right w:val="single" w:sz="12" w:space="0" w:color="auto"/>
            </w:tcBorders>
            <w:shd w:val="clear" w:color="auto" w:fill="FFFF00"/>
          </w:tcPr>
          <w:p w14:paraId="5A389ACB" w14:textId="252171E9" w:rsidR="00167379" w:rsidRPr="000314BF" w:rsidRDefault="00167379" w:rsidP="00167379">
            <w:pPr>
              <w:pStyle w:val="TAL"/>
              <w:rPr>
                <w:sz w:val="20"/>
              </w:rPr>
            </w:pPr>
            <w:r>
              <w:rPr>
                <w:sz w:val="20"/>
              </w:rPr>
              <w:t>CR 0128 29.551 Rel-18 Essential corrections to the definition of the "Retrieval of PFDs by the partial pull" procedure</w:t>
            </w:r>
          </w:p>
        </w:tc>
        <w:tc>
          <w:tcPr>
            <w:tcW w:w="1440" w:type="dxa"/>
            <w:tcBorders>
              <w:left w:val="single" w:sz="12" w:space="0" w:color="auto"/>
              <w:right w:val="single" w:sz="12" w:space="0" w:color="auto"/>
            </w:tcBorders>
            <w:shd w:val="clear" w:color="auto" w:fill="FFFF00"/>
          </w:tcPr>
          <w:p w14:paraId="489752C9" w14:textId="0F1BCE0A"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04FB837" w14:textId="77777777" w:rsidR="00167379" w:rsidRPr="00D54030" w:rsidRDefault="00167379" w:rsidP="00167379">
            <w:pPr>
              <w:pStyle w:val="TAL"/>
              <w:rPr>
                <w:sz w:val="16"/>
                <w:szCs w:val="16"/>
              </w:rPr>
            </w:pPr>
          </w:p>
        </w:tc>
        <w:tc>
          <w:tcPr>
            <w:tcW w:w="4860" w:type="dxa"/>
            <w:tcBorders>
              <w:left w:val="single" w:sz="12" w:space="0" w:color="auto"/>
              <w:right w:val="single" w:sz="12" w:space="0" w:color="auto"/>
            </w:tcBorders>
            <w:shd w:val="clear" w:color="auto" w:fill="auto"/>
          </w:tcPr>
          <w:p w14:paraId="761C2121" w14:textId="77777777" w:rsidR="00167379" w:rsidRDefault="00167379" w:rsidP="00167379">
            <w:pPr>
              <w:pStyle w:val="C3OpenAPI"/>
              <w:rPr>
                <w:lang w:val="en-IN"/>
              </w:rPr>
            </w:pPr>
            <w:r>
              <w:t>This CR introduces a backwards compatible feature to the OpenAPI description of the Nnef_PFDmanagement API</w:t>
            </w:r>
          </w:p>
          <w:p w14:paraId="3D5B15F5" w14:textId="77777777" w:rsidR="00167379" w:rsidRPr="00A75EA0" w:rsidRDefault="00167379" w:rsidP="00167379">
            <w:pPr>
              <w:pStyle w:val="TAL"/>
              <w:rPr>
                <w:sz w:val="20"/>
              </w:rPr>
            </w:pPr>
          </w:p>
        </w:tc>
      </w:tr>
      <w:tr w:rsidR="00167379" w:rsidRPr="002F2600" w14:paraId="777651FD" w14:textId="77777777" w:rsidTr="00347390">
        <w:trPr>
          <w:trHeight w:val="305"/>
        </w:trPr>
        <w:tc>
          <w:tcPr>
            <w:tcW w:w="976" w:type="dxa"/>
            <w:tcBorders>
              <w:left w:val="single" w:sz="12" w:space="0" w:color="auto"/>
              <w:right w:val="single" w:sz="12" w:space="0" w:color="auto"/>
            </w:tcBorders>
            <w:shd w:val="clear" w:color="auto" w:fill="auto"/>
          </w:tcPr>
          <w:p w14:paraId="67C901A9" w14:textId="77777777" w:rsidR="00167379" w:rsidRDefault="00167379" w:rsidP="00167379">
            <w:pPr>
              <w:pStyle w:val="TAL"/>
              <w:rPr>
                <w:sz w:val="20"/>
              </w:rPr>
            </w:pPr>
            <w:r>
              <w:rPr>
                <w:sz w:val="20"/>
              </w:rPr>
              <w:t>17.3</w:t>
            </w:r>
          </w:p>
        </w:tc>
        <w:tc>
          <w:tcPr>
            <w:tcW w:w="2162" w:type="dxa"/>
            <w:tcBorders>
              <w:left w:val="single" w:sz="12" w:space="0" w:color="auto"/>
              <w:right w:val="single" w:sz="12" w:space="0" w:color="auto"/>
            </w:tcBorders>
            <w:shd w:val="clear" w:color="auto" w:fill="auto"/>
          </w:tcPr>
          <w:p w14:paraId="25518F08" w14:textId="77777777" w:rsidR="00167379" w:rsidRDefault="00167379" w:rsidP="0016737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4E8E931"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646DAFD"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574BDBBF"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143A254D" w14:textId="77777777" w:rsidR="00167379" w:rsidRPr="00D54030" w:rsidRDefault="00167379" w:rsidP="00167379">
            <w:pPr>
              <w:pStyle w:val="TAL"/>
              <w:rPr>
                <w:sz w:val="16"/>
                <w:szCs w:val="16"/>
              </w:rPr>
            </w:pPr>
          </w:p>
        </w:tc>
        <w:tc>
          <w:tcPr>
            <w:tcW w:w="4860" w:type="dxa"/>
            <w:tcBorders>
              <w:left w:val="single" w:sz="12" w:space="0" w:color="auto"/>
              <w:right w:val="single" w:sz="12" w:space="0" w:color="auto"/>
            </w:tcBorders>
            <w:shd w:val="clear" w:color="auto" w:fill="auto"/>
          </w:tcPr>
          <w:p w14:paraId="15B5B891" w14:textId="77777777" w:rsidR="00167379" w:rsidRPr="007002F2" w:rsidRDefault="00167379" w:rsidP="00167379">
            <w:pPr>
              <w:pStyle w:val="TAL"/>
              <w:rPr>
                <w:sz w:val="20"/>
              </w:rPr>
            </w:pPr>
            <w:r w:rsidRPr="00A75EA0">
              <w:rPr>
                <w:sz w:val="20"/>
              </w:rPr>
              <w:t>CP-211088 (CT4 leading)</w:t>
            </w:r>
          </w:p>
        </w:tc>
      </w:tr>
      <w:tr w:rsidR="00167379" w:rsidRPr="002F2600" w14:paraId="00829F2A" w14:textId="77777777" w:rsidTr="00347390">
        <w:trPr>
          <w:trHeight w:val="305"/>
        </w:trPr>
        <w:tc>
          <w:tcPr>
            <w:tcW w:w="976" w:type="dxa"/>
            <w:tcBorders>
              <w:left w:val="single" w:sz="12" w:space="0" w:color="auto"/>
              <w:right w:val="single" w:sz="12" w:space="0" w:color="auto"/>
            </w:tcBorders>
            <w:shd w:val="clear" w:color="auto" w:fill="auto"/>
          </w:tcPr>
          <w:p w14:paraId="11344369" w14:textId="77777777" w:rsidR="00167379" w:rsidRDefault="00167379" w:rsidP="00167379">
            <w:pPr>
              <w:pStyle w:val="TAL"/>
              <w:rPr>
                <w:sz w:val="20"/>
              </w:rPr>
            </w:pPr>
            <w:r>
              <w:rPr>
                <w:sz w:val="20"/>
              </w:rPr>
              <w:t>17.4</w:t>
            </w:r>
          </w:p>
        </w:tc>
        <w:tc>
          <w:tcPr>
            <w:tcW w:w="2162" w:type="dxa"/>
            <w:tcBorders>
              <w:left w:val="single" w:sz="12" w:space="0" w:color="auto"/>
              <w:right w:val="single" w:sz="12" w:space="0" w:color="auto"/>
            </w:tcBorders>
            <w:shd w:val="clear" w:color="auto" w:fill="auto"/>
          </w:tcPr>
          <w:p w14:paraId="1D0AC739" w14:textId="77777777" w:rsidR="00167379" w:rsidRDefault="00167379" w:rsidP="00167379">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1899266"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5C231D7"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15FED655"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6C712A75"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C76B174" w14:textId="77777777" w:rsidR="00167379" w:rsidRPr="000314BF" w:rsidRDefault="00167379" w:rsidP="00167379">
            <w:pPr>
              <w:pStyle w:val="TAL"/>
              <w:rPr>
                <w:sz w:val="20"/>
              </w:rPr>
            </w:pPr>
            <w:r>
              <w:rPr>
                <w:sz w:val="20"/>
              </w:rPr>
              <w:t>CP-201167 (CT1 leading)</w:t>
            </w:r>
          </w:p>
        </w:tc>
      </w:tr>
      <w:tr w:rsidR="00167379" w:rsidRPr="002F2600" w14:paraId="796418E3" w14:textId="77777777" w:rsidTr="00347390">
        <w:trPr>
          <w:trHeight w:val="305"/>
        </w:trPr>
        <w:tc>
          <w:tcPr>
            <w:tcW w:w="976" w:type="dxa"/>
            <w:tcBorders>
              <w:left w:val="single" w:sz="12" w:space="0" w:color="auto"/>
              <w:right w:val="single" w:sz="12" w:space="0" w:color="auto"/>
            </w:tcBorders>
            <w:shd w:val="clear" w:color="auto" w:fill="auto"/>
          </w:tcPr>
          <w:p w14:paraId="2E20B094" w14:textId="77777777" w:rsidR="00167379" w:rsidRDefault="00167379" w:rsidP="00167379">
            <w:pPr>
              <w:pStyle w:val="TAL"/>
              <w:rPr>
                <w:sz w:val="20"/>
              </w:rPr>
            </w:pPr>
            <w:r>
              <w:rPr>
                <w:sz w:val="20"/>
              </w:rPr>
              <w:t>17.5</w:t>
            </w:r>
          </w:p>
        </w:tc>
        <w:tc>
          <w:tcPr>
            <w:tcW w:w="2162" w:type="dxa"/>
            <w:tcBorders>
              <w:left w:val="single" w:sz="12" w:space="0" w:color="auto"/>
              <w:right w:val="single" w:sz="12" w:space="0" w:color="auto"/>
            </w:tcBorders>
            <w:shd w:val="clear" w:color="auto" w:fill="auto"/>
          </w:tcPr>
          <w:p w14:paraId="3722D896" w14:textId="77777777" w:rsidR="00167379" w:rsidRDefault="00167379" w:rsidP="00167379">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50" w:type="dxa"/>
            <w:tcBorders>
              <w:left w:val="single" w:sz="12" w:space="0" w:color="auto"/>
              <w:right w:val="single" w:sz="12" w:space="0" w:color="auto"/>
            </w:tcBorders>
            <w:shd w:val="clear" w:color="auto" w:fill="auto"/>
          </w:tcPr>
          <w:p w14:paraId="4EDBC806"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09561F3"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5DDB83F6"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496268A8"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F55CB46" w14:textId="77777777" w:rsidR="00167379" w:rsidRPr="000314BF" w:rsidRDefault="00167379" w:rsidP="00167379">
            <w:pPr>
              <w:pStyle w:val="TAL"/>
              <w:rPr>
                <w:sz w:val="20"/>
              </w:rPr>
            </w:pPr>
            <w:r>
              <w:rPr>
                <w:sz w:val="20"/>
              </w:rPr>
              <w:t>CP-201358 (CT1 leading)</w:t>
            </w:r>
          </w:p>
        </w:tc>
      </w:tr>
      <w:tr w:rsidR="00167379" w:rsidRPr="002F2600" w14:paraId="24D8791A" w14:textId="77777777" w:rsidTr="00347390">
        <w:trPr>
          <w:trHeight w:val="305"/>
        </w:trPr>
        <w:tc>
          <w:tcPr>
            <w:tcW w:w="976" w:type="dxa"/>
            <w:tcBorders>
              <w:left w:val="single" w:sz="12" w:space="0" w:color="auto"/>
              <w:right w:val="single" w:sz="12" w:space="0" w:color="auto"/>
            </w:tcBorders>
            <w:shd w:val="clear" w:color="auto" w:fill="auto"/>
          </w:tcPr>
          <w:p w14:paraId="101BC237" w14:textId="77777777" w:rsidR="00167379" w:rsidRDefault="00167379" w:rsidP="00167379">
            <w:pPr>
              <w:pStyle w:val="TAL"/>
              <w:rPr>
                <w:sz w:val="20"/>
              </w:rPr>
            </w:pPr>
            <w:r>
              <w:rPr>
                <w:sz w:val="20"/>
              </w:rPr>
              <w:t>17.6</w:t>
            </w:r>
          </w:p>
        </w:tc>
        <w:tc>
          <w:tcPr>
            <w:tcW w:w="2162" w:type="dxa"/>
            <w:tcBorders>
              <w:left w:val="single" w:sz="12" w:space="0" w:color="auto"/>
              <w:right w:val="single" w:sz="12" w:space="0" w:color="auto"/>
            </w:tcBorders>
            <w:shd w:val="clear" w:color="auto" w:fill="auto"/>
          </w:tcPr>
          <w:p w14:paraId="13F6744D" w14:textId="77777777" w:rsidR="00167379" w:rsidRPr="009E552B" w:rsidRDefault="00167379" w:rsidP="00167379">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50" w:type="dxa"/>
            <w:tcBorders>
              <w:left w:val="single" w:sz="12" w:space="0" w:color="auto"/>
              <w:right w:val="single" w:sz="12" w:space="0" w:color="auto"/>
            </w:tcBorders>
            <w:shd w:val="clear" w:color="auto" w:fill="auto"/>
          </w:tcPr>
          <w:p w14:paraId="70D869EA"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9641BD6"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508CB4E3"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410441A1"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B569D2C" w14:textId="77777777" w:rsidR="00167379" w:rsidRPr="007002F2" w:rsidRDefault="00167379" w:rsidP="00167379">
            <w:pPr>
              <w:pStyle w:val="TAL"/>
              <w:rPr>
                <w:sz w:val="20"/>
              </w:rPr>
            </w:pPr>
            <w:r>
              <w:rPr>
                <w:sz w:val="20"/>
              </w:rPr>
              <w:t>CP-203107</w:t>
            </w:r>
          </w:p>
        </w:tc>
      </w:tr>
      <w:tr w:rsidR="00167379" w:rsidRPr="002F2600" w14:paraId="16E64531" w14:textId="77777777" w:rsidTr="0035300E">
        <w:trPr>
          <w:trHeight w:val="305"/>
        </w:trPr>
        <w:tc>
          <w:tcPr>
            <w:tcW w:w="976" w:type="dxa"/>
            <w:tcBorders>
              <w:left w:val="single" w:sz="12" w:space="0" w:color="auto"/>
              <w:right w:val="single" w:sz="12" w:space="0" w:color="auto"/>
            </w:tcBorders>
            <w:shd w:val="clear" w:color="auto" w:fill="auto"/>
          </w:tcPr>
          <w:p w14:paraId="1FAAA54D" w14:textId="77777777" w:rsidR="00167379" w:rsidRDefault="00167379" w:rsidP="00167379">
            <w:pPr>
              <w:pStyle w:val="TAL"/>
              <w:rPr>
                <w:sz w:val="20"/>
              </w:rPr>
            </w:pPr>
            <w:r>
              <w:rPr>
                <w:sz w:val="20"/>
              </w:rPr>
              <w:t>17.7</w:t>
            </w:r>
          </w:p>
        </w:tc>
        <w:tc>
          <w:tcPr>
            <w:tcW w:w="2162" w:type="dxa"/>
            <w:tcBorders>
              <w:left w:val="single" w:sz="12" w:space="0" w:color="auto"/>
              <w:right w:val="single" w:sz="12" w:space="0" w:color="auto"/>
            </w:tcBorders>
            <w:shd w:val="clear" w:color="auto" w:fill="auto"/>
          </w:tcPr>
          <w:p w14:paraId="7094400E" w14:textId="77777777" w:rsidR="00167379" w:rsidRDefault="00167379" w:rsidP="00167379">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26A4510"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1E8208C"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01357B60"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7BCAB430"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A6F9CFC" w14:textId="77777777" w:rsidR="00167379" w:rsidRPr="007002F2" w:rsidRDefault="00167379" w:rsidP="00167379">
            <w:pPr>
              <w:pStyle w:val="TAL"/>
              <w:rPr>
                <w:sz w:val="20"/>
              </w:rPr>
            </w:pPr>
            <w:r>
              <w:rPr>
                <w:sz w:val="20"/>
              </w:rPr>
              <w:t>CP-210251</w:t>
            </w:r>
          </w:p>
        </w:tc>
      </w:tr>
      <w:tr w:rsidR="00167379" w:rsidRPr="002F2600" w14:paraId="4EE32F02" w14:textId="77777777" w:rsidTr="0035300E">
        <w:trPr>
          <w:trHeight w:val="305"/>
        </w:trPr>
        <w:tc>
          <w:tcPr>
            <w:tcW w:w="976" w:type="dxa"/>
            <w:tcBorders>
              <w:left w:val="single" w:sz="12" w:space="0" w:color="auto"/>
              <w:right w:val="single" w:sz="12" w:space="0" w:color="auto"/>
            </w:tcBorders>
            <w:shd w:val="clear" w:color="auto" w:fill="auto"/>
          </w:tcPr>
          <w:p w14:paraId="1AF933E2" w14:textId="77777777" w:rsidR="00167379" w:rsidRDefault="00167379" w:rsidP="00167379">
            <w:pPr>
              <w:pStyle w:val="TAL"/>
              <w:rPr>
                <w:sz w:val="20"/>
              </w:rPr>
            </w:pPr>
            <w:r>
              <w:rPr>
                <w:sz w:val="20"/>
              </w:rPr>
              <w:t>17.8</w:t>
            </w:r>
          </w:p>
        </w:tc>
        <w:tc>
          <w:tcPr>
            <w:tcW w:w="2162" w:type="dxa"/>
            <w:tcBorders>
              <w:left w:val="single" w:sz="12" w:space="0" w:color="auto"/>
              <w:right w:val="single" w:sz="12" w:space="0" w:color="auto"/>
            </w:tcBorders>
            <w:shd w:val="clear" w:color="auto" w:fill="auto"/>
          </w:tcPr>
          <w:p w14:paraId="654818BA" w14:textId="77777777" w:rsidR="00167379" w:rsidRPr="00035F0F" w:rsidRDefault="00167379" w:rsidP="00167379">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19E9772E" w14:textId="467F3A58" w:rsidR="00167379" w:rsidRPr="00EC002F" w:rsidRDefault="007718F5" w:rsidP="00167379">
            <w:pPr>
              <w:suppressLineNumbers/>
              <w:suppressAutoHyphens/>
              <w:spacing w:before="60" w:after="60"/>
              <w:jc w:val="center"/>
              <w:rPr>
                <w:color w:val="000000"/>
              </w:rPr>
            </w:pPr>
            <w:hyperlink r:id="rId42" w:history="1">
              <w:r w:rsidR="00167379">
                <w:rPr>
                  <w:rStyle w:val="Hyperlink"/>
                </w:rPr>
                <w:t>3141</w:t>
              </w:r>
            </w:hyperlink>
          </w:p>
        </w:tc>
        <w:tc>
          <w:tcPr>
            <w:tcW w:w="3420" w:type="dxa"/>
            <w:tcBorders>
              <w:left w:val="single" w:sz="12" w:space="0" w:color="auto"/>
              <w:bottom w:val="single" w:sz="4" w:space="0" w:color="auto"/>
              <w:right w:val="single" w:sz="12" w:space="0" w:color="auto"/>
            </w:tcBorders>
            <w:shd w:val="clear" w:color="auto" w:fill="FFFF00"/>
          </w:tcPr>
          <w:p w14:paraId="2C8DF0DC" w14:textId="50D8CCC7" w:rsidR="00167379" w:rsidRPr="000314BF" w:rsidRDefault="00167379" w:rsidP="00167379">
            <w:pPr>
              <w:pStyle w:val="TAL"/>
              <w:rPr>
                <w:sz w:val="20"/>
              </w:rPr>
            </w:pPr>
            <w:r>
              <w:rPr>
                <w:sz w:val="20"/>
              </w:rPr>
              <w:t>CR 0181 29.558 Rel-17 Error in redirection handling of UE Identifier request message</w:t>
            </w:r>
          </w:p>
        </w:tc>
        <w:tc>
          <w:tcPr>
            <w:tcW w:w="1440" w:type="dxa"/>
            <w:tcBorders>
              <w:left w:val="single" w:sz="12" w:space="0" w:color="auto"/>
              <w:bottom w:val="single" w:sz="4" w:space="0" w:color="auto"/>
              <w:right w:val="single" w:sz="12" w:space="0" w:color="auto"/>
            </w:tcBorders>
            <w:shd w:val="clear" w:color="auto" w:fill="FFFF00"/>
          </w:tcPr>
          <w:p w14:paraId="5C5DF6E5" w14:textId="2834C6C9" w:rsidR="00167379" w:rsidRPr="000314BF" w:rsidRDefault="00167379" w:rsidP="00167379">
            <w:pPr>
              <w:pStyle w:val="TAL"/>
              <w:rPr>
                <w:sz w:val="20"/>
              </w:rPr>
            </w:pPr>
            <w:r>
              <w:rPr>
                <w:sz w:val="20"/>
              </w:rPr>
              <w:t>Qualcomm Incorporated</w:t>
            </w:r>
          </w:p>
        </w:tc>
        <w:tc>
          <w:tcPr>
            <w:tcW w:w="1080" w:type="dxa"/>
            <w:tcBorders>
              <w:left w:val="single" w:sz="12" w:space="0" w:color="auto"/>
              <w:right w:val="single" w:sz="12" w:space="0" w:color="auto"/>
            </w:tcBorders>
            <w:shd w:val="clear" w:color="auto" w:fill="auto"/>
          </w:tcPr>
          <w:p w14:paraId="1BD59A44"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C38109E" w14:textId="77777777" w:rsidR="00167379" w:rsidRDefault="00167379" w:rsidP="00167379">
            <w:pPr>
              <w:pStyle w:val="TAL"/>
              <w:rPr>
                <w:sz w:val="20"/>
              </w:rPr>
            </w:pPr>
            <w:r>
              <w:rPr>
                <w:sz w:val="20"/>
              </w:rPr>
              <w:t>CP-221106</w:t>
            </w:r>
          </w:p>
          <w:p w14:paraId="6B1D802A" w14:textId="77777777" w:rsidR="00167379" w:rsidRDefault="00167379" w:rsidP="00167379">
            <w:pPr>
              <w:pStyle w:val="TAL"/>
              <w:rPr>
                <w:sz w:val="20"/>
              </w:rPr>
            </w:pPr>
          </w:p>
          <w:p w14:paraId="6C8BEBD5" w14:textId="7DE23BCF" w:rsidR="00167379" w:rsidRPr="006361E5" w:rsidRDefault="00167379" w:rsidP="00167379">
            <w:pPr>
              <w:pStyle w:val="TAL"/>
              <w:rPr>
                <w:sz w:val="20"/>
                <w:lang w:val="en-IN"/>
              </w:rPr>
            </w:pPr>
          </w:p>
        </w:tc>
      </w:tr>
      <w:tr w:rsidR="00167379" w:rsidRPr="002F2600" w14:paraId="5F2865DC" w14:textId="77777777" w:rsidTr="0035300E">
        <w:trPr>
          <w:trHeight w:val="305"/>
        </w:trPr>
        <w:tc>
          <w:tcPr>
            <w:tcW w:w="976" w:type="dxa"/>
            <w:tcBorders>
              <w:left w:val="single" w:sz="12" w:space="0" w:color="auto"/>
              <w:right w:val="single" w:sz="12" w:space="0" w:color="auto"/>
            </w:tcBorders>
            <w:shd w:val="clear" w:color="auto" w:fill="auto"/>
          </w:tcPr>
          <w:p w14:paraId="02A48F9F"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7E266687" w14:textId="77777777" w:rsidR="00167379" w:rsidRDefault="00167379" w:rsidP="00167379">
            <w:pPr>
              <w:pStyle w:val="TAL"/>
              <w:rPr>
                <w:sz w:val="20"/>
              </w:rPr>
            </w:pPr>
          </w:p>
        </w:tc>
        <w:tc>
          <w:tcPr>
            <w:tcW w:w="750" w:type="dxa"/>
            <w:tcBorders>
              <w:left w:val="single" w:sz="12" w:space="0" w:color="auto"/>
              <w:right w:val="single" w:sz="12" w:space="0" w:color="auto"/>
            </w:tcBorders>
            <w:shd w:val="clear" w:color="auto" w:fill="FFFF00"/>
          </w:tcPr>
          <w:p w14:paraId="223849D9" w14:textId="2A2DDBC3" w:rsidR="00167379" w:rsidRPr="00EC002F" w:rsidRDefault="007718F5" w:rsidP="00167379">
            <w:pPr>
              <w:suppressLineNumbers/>
              <w:suppressAutoHyphens/>
              <w:spacing w:before="60" w:after="60"/>
              <w:jc w:val="center"/>
              <w:rPr>
                <w:color w:val="000000"/>
              </w:rPr>
            </w:pPr>
            <w:hyperlink r:id="rId43" w:history="1">
              <w:r w:rsidR="00167379">
                <w:rPr>
                  <w:rStyle w:val="Hyperlink"/>
                </w:rPr>
                <w:t>3142</w:t>
              </w:r>
            </w:hyperlink>
          </w:p>
        </w:tc>
        <w:tc>
          <w:tcPr>
            <w:tcW w:w="3420" w:type="dxa"/>
            <w:tcBorders>
              <w:left w:val="single" w:sz="12" w:space="0" w:color="auto"/>
              <w:right w:val="single" w:sz="12" w:space="0" w:color="auto"/>
            </w:tcBorders>
            <w:shd w:val="clear" w:color="auto" w:fill="FFFF00"/>
          </w:tcPr>
          <w:p w14:paraId="6475DD86" w14:textId="30087761" w:rsidR="00167379" w:rsidRPr="000314BF" w:rsidRDefault="00167379" w:rsidP="00167379">
            <w:pPr>
              <w:pStyle w:val="TAL"/>
              <w:rPr>
                <w:sz w:val="20"/>
              </w:rPr>
            </w:pPr>
            <w:r>
              <w:rPr>
                <w:sz w:val="20"/>
              </w:rPr>
              <w:t>CR 0182 29.558 Rel-18 Error in redirection handling of UE Identifier request message</w:t>
            </w:r>
          </w:p>
        </w:tc>
        <w:tc>
          <w:tcPr>
            <w:tcW w:w="1440" w:type="dxa"/>
            <w:tcBorders>
              <w:left w:val="single" w:sz="12" w:space="0" w:color="auto"/>
              <w:right w:val="single" w:sz="12" w:space="0" w:color="auto"/>
            </w:tcBorders>
            <w:shd w:val="clear" w:color="auto" w:fill="FFFF00"/>
          </w:tcPr>
          <w:p w14:paraId="18C059C3" w14:textId="4FD88AD2" w:rsidR="00167379" w:rsidRPr="000314BF" w:rsidRDefault="00167379" w:rsidP="00167379">
            <w:pPr>
              <w:pStyle w:val="TAL"/>
              <w:rPr>
                <w:sz w:val="20"/>
              </w:rPr>
            </w:pPr>
            <w:r>
              <w:rPr>
                <w:sz w:val="20"/>
              </w:rPr>
              <w:t>Qualcomm Incorporated</w:t>
            </w:r>
          </w:p>
        </w:tc>
        <w:tc>
          <w:tcPr>
            <w:tcW w:w="1080" w:type="dxa"/>
            <w:tcBorders>
              <w:left w:val="single" w:sz="12" w:space="0" w:color="auto"/>
              <w:right w:val="single" w:sz="12" w:space="0" w:color="auto"/>
            </w:tcBorders>
            <w:shd w:val="clear" w:color="auto" w:fill="auto"/>
          </w:tcPr>
          <w:p w14:paraId="26405FE3"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EAB5D56" w14:textId="77777777" w:rsidR="00167379" w:rsidRDefault="00167379" w:rsidP="00BE3558">
            <w:pPr>
              <w:pStyle w:val="C3OpenAPI"/>
            </w:pPr>
          </w:p>
        </w:tc>
      </w:tr>
      <w:tr w:rsidR="00167379" w:rsidRPr="002F2600" w14:paraId="21094145" w14:textId="77777777" w:rsidTr="00347390">
        <w:trPr>
          <w:trHeight w:val="305"/>
        </w:trPr>
        <w:tc>
          <w:tcPr>
            <w:tcW w:w="976" w:type="dxa"/>
            <w:tcBorders>
              <w:left w:val="single" w:sz="12" w:space="0" w:color="auto"/>
              <w:right w:val="single" w:sz="12" w:space="0" w:color="auto"/>
            </w:tcBorders>
            <w:shd w:val="clear" w:color="auto" w:fill="auto"/>
          </w:tcPr>
          <w:p w14:paraId="7C8F3777" w14:textId="77777777" w:rsidR="00167379" w:rsidRPr="00DC7916" w:rsidRDefault="00167379" w:rsidP="00167379">
            <w:pPr>
              <w:pStyle w:val="TAL"/>
              <w:rPr>
                <w:sz w:val="20"/>
                <w:lang w:val="en-US"/>
              </w:rPr>
            </w:pPr>
            <w:r>
              <w:rPr>
                <w:sz w:val="20"/>
                <w:lang w:val="en-US"/>
              </w:rPr>
              <w:t>17.9</w:t>
            </w:r>
          </w:p>
        </w:tc>
        <w:tc>
          <w:tcPr>
            <w:tcW w:w="2162" w:type="dxa"/>
            <w:tcBorders>
              <w:left w:val="single" w:sz="12" w:space="0" w:color="auto"/>
              <w:right w:val="single" w:sz="12" w:space="0" w:color="auto"/>
            </w:tcBorders>
            <w:shd w:val="clear" w:color="auto" w:fill="auto"/>
          </w:tcPr>
          <w:p w14:paraId="1D4FC4F9" w14:textId="77777777" w:rsidR="00167379" w:rsidRPr="00035F0F" w:rsidRDefault="00167379" w:rsidP="00167379">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50" w:type="dxa"/>
            <w:tcBorders>
              <w:left w:val="single" w:sz="12" w:space="0" w:color="auto"/>
              <w:right w:val="single" w:sz="12" w:space="0" w:color="auto"/>
            </w:tcBorders>
            <w:shd w:val="clear" w:color="auto" w:fill="auto"/>
          </w:tcPr>
          <w:p w14:paraId="184437EF"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C229D80"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2700EA87"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69320B44"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FE721D2" w14:textId="77777777" w:rsidR="00167379" w:rsidRDefault="00167379" w:rsidP="00167379">
            <w:pPr>
              <w:pStyle w:val="TAL"/>
              <w:rPr>
                <w:sz w:val="20"/>
              </w:rPr>
            </w:pPr>
            <w:r>
              <w:rPr>
                <w:sz w:val="20"/>
              </w:rPr>
              <w:t>CP-203234 (CT1 leading)</w:t>
            </w:r>
          </w:p>
        </w:tc>
      </w:tr>
      <w:tr w:rsidR="00167379" w:rsidRPr="002F2600" w14:paraId="76004FA7" w14:textId="77777777" w:rsidTr="00347390">
        <w:trPr>
          <w:trHeight w:val="305"/>
        </w:trPr>
        <w:tc>
          <w:tcPr>
            <w:tcW w:w="976" w:type="dxa"/>
            <w:tcBorders>
              <w:left w:val="single" w:sz="12" w:space="0" w:color="auto"/>
              <w:right w:val="single" w:sz="12" w:space="0" w:color="auto"/>
            </w:tcBorders>
            <w:shd w:val="clear" w:color="auto" w:fill="auto"/>
          </w:tcPr>
          <w:p w14:paraId="7B19AE95" w14:textId="77777777" w:rsidR="00167379" w:rsidRDefault="00167379" w:rsidP="00167379">
            <w:pPr>
              <w:pStyle w:val="TAL"/>
              <w:rPr>
                <w:sz w:val="20"/>
                <w:lang w:val="en-US"/>
              </w:rPr>
            </w:pPr>
            <w:r>
              <w:rPr>
                <w:sz w:val="20"/>
                <w:lang w:val="en-US"/>
              </w:rPr>
              <w:lastRenderedPageBreak/>
              <w:t>17.10</w:t>
            </w:r>
          </w:p>
        </w:tc>
        <w:tc>
          <w:tcPr>
            <w:tcW w:w="2162" w:type="dxa"/>
            <w:tcBorders>
              <w:left w:val="single" w:sz="12" w:space="0" w:color="auto"/>
              <w:right w:val="single" w:sz="12" w:space="0" w:color="auto"/>
            </w:tcBorders>
            <w:shd w:val="clear" w:color="auto" w:fill="auto"/>
          </w:tcPr>
          <w:p w14:paraId="234B8503" w14:textId="77777777" w:rsidR="00167379" w:rsidRDefault="00167379" w:rsidP="00167379">
            <w:pPr>
              <w:pStyle w:val="TAL"/>
              <w:rPr>
                <w:sz w:val="20"/>
              </w:rPr>
            </w:pPr>
            <w:r w:rsidRPr="004B2793">
              <w:rPr>
                <w:sz w:val="20"/>
                <w:szCs w:val="22"/>
              </w:rPr>
              <w:t xml:space="preserve">CT aspects on Dynamically Changing AM Policies in the 5GC </w:t>
            </w:r>
            <w:r w:rsidRPr="004B2793">
              <w:rPr>
                <w:color w:val="0000FF"/>
                <w:sz w:val="20"/>
              </w:rPr>
              <w:t>[TEI17_DCAMP]</w:t>
            </w:r>
          </w:p>
        </w:tc>
        <w:tc>
          <w:tcPr>
            <w:tcW w:w="750" w:type="dxa"/>
            <w:tcBorders>
              <w:left w:val="single" w:sz="12" w:space="0" w:color="auto"/>
              <w:right w:val="single" w:sz="12" w:space="0" w:color="auto"/>
            </w:tcBorders>
            <w:shd w:val="clear" w:color="auto" w:fill="auto"/>
          </w:tcPr>
          <w:p w14:paraId="233A99BC"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A288C61"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209E18DE"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6C2CB5E4"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A4AE358" w14:textId="77777777" w:rsidR="00167379" w:rsidRDefault="00167379" w:rsidP="00167379">
            <w:pPr>
              <w:pStyle w:val="TAL"/>
              <w:rPr>
                <w:sz w:val="20"/>
              </w:rPr>
            </w:pPr>
            <w:r w:rsidRPr="0045617E">
              <w:rPr>
                <w:sz w:val="20"/>
              </w:rPr>
              <w:t>CP-213205</w:t>
            </w:r>
          </w:p>
        </w:tc>
      </w:tr>
      <w:tr w:rsidR="00167379" w:rsidRPr="002F2600" w14:paraId="70F27C85" w14:textId="77777777" w:rsidTr="00347390">
        <w:trPr>
          <w:trHeight w:val="305"/>
        </w:trPr>
        <w:tc>
          <w:tcPr>
            <w:tcW w:w="976" w:type="dxa"/>
            <w:tcBorders>
              <w:left w:val="single" w:sz="12" w:space="0" w:color="auto"/>
              <w:right w:val="single" w:sz="12" w:space="0" w:color="auto"/>
            </w:tcBorders>
            <w:shd w:val="clear" w:color="auto" w:fill="auto"/>
          </w:tcPr>
          <w:p w14:paraId="04FCABB6" w14:textId="77777777" w:rsidR="00167379" w:rsidRDefault="00167379" w:rsidP="00167379">
            <w:pPr>
              <w:pStyle w:val="TAL"/>
              <w:rPr>
                <w:sz w:val="20"/>
                <w:lang w:val="en-US"/>
              </w:rPr>
            </w:pPr>
            <w:r>
              <w:rPr>
                <w:sz w:val="20"/>
                <w:lang w:val="en-US"/>
              </w:rPr>
              <w:t>17.11</w:t>
            </w:r>
          </w:p>
        </w:tc>
        <w:tc>
          <w:tcPr>
            <w:tcW w:w="2162" w:type="dxa"/>
            <w:tcBorders>
              <w:left w:val="single" w:sz="12" w:space="0" w:color="auto"/>
              <w:right w:val="single" w:sz="12" w:space="0" w:color="auto"/>
            </w:tcBorders>
            <w:shd w:val="clear" w:color="auto" w:fill="auto"/>
          </w:tcPr>
          <w:p w14:paraId="6C542A46" w14:textId="77777777" w:rsidR="00167379" w:rsidRDefault="00167379" w:rsidP="00167379">
            <w:pPr>
              <w:pStyle w:val="TAL"/>
              <w:rPr>
                <w:sz w:val="20"/>
              </w:rPr>
            </w:pPr>
            <w:r w:rsidRPr="004B2793">
              <w:rPr>
                <w:sz w:val="20"/>
                <w:szCs w:val="22"/>
              </w:rPr>
              <w:t xml:space="preserve">N7 Interfaces Enhancements to Support GERAN and UTRAN </w:t>
            </w:r>
            <w:r w:rsidRPr="004B2793">
              <w:rPr>
                <w:color w:val="0000FF"/>
                <w:sz w:val="20"/>
              </w:rPr>
              <w:t>[TEI17_NIESGU]</w:t>
            </w:r>
          </w:p>
        </w:tc>
        <w:tc>
          <w:tcPr>
            <w:tcW w:w="750" w:type="dxa"/>
            <w:tcBorders>
              <w:left w:val="single" w:sz="12" w:space="0" w:color="auto"/>
              <w:right w:val="single" w:sz="12" w:space="0" w:color="auto"/>
            </w:tcBorders>
            <w:shd w:val="clear" w:color="auto" w:fill="auto"/>
          </w:tcPr>
          <w:p w14:paraId="73E6B25E"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455B290"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16B0263E"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7EB7C999"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BBDF1CF" w14:textId="77777777" w:rsidR="00167379" w:rsidRDefault="00167379" w:rsidP="00167379">
            <w:pPr>
              <w:pStyle w:val="TAL"/>
              <w:rPr>
                <w:sz w:val="20"/>
              </w:rPr>
            </w:pPr>
            <w:r>
              <w:rPr>
                <w:sz w:val="20"/>
              </w:rPr>
              <w:t>CP-211194</w:t>
            </w:r>
          </w:p>
        </w:tc>
      </w:tr>
      <w:tr w:rsidR="00167379" w:rsidRPr="002F2600" w14:paraId="7D1D0F4F" w14:textId="77777777" w:rsidTr="00347390">
        <w:trPr>
          <w:trHeight w:val="305"/>
        </w:trPr>
        <w:tc>
          <w:tcPr>
            <w:tcW w:w="976" w:type="dxa"/>
            <w:tcBorders>
              <w:left w:val="single" w:sz="12" w:space="0" w:color="auto"/>
              <w:right w:val="single" w:sz="12" w:space="0" w:color="auto"/>
            </w:tcBorders>
            <w:shd w:val="clear" w:color="auto" w:fill="auto"/>
          </w:tcPr>
          <w:p w14:paraId="219FF0EE" w14:textId="77777777" w:rsidR="00167379" w:rsidRDefault="00167379" w:rsidP="00167379">
            <w:pPr>
              <w:pStyle w:val="TAL"/>
              <w:rPr>
                <w:sz w:val="20"/>
                <w:lang w:val="en-US"/>
              </w:rPr>
            </w:pPr>
            <w:r>
              <w:rPr>
                <w:sz w:val="20"/>
                <w:lang w:val="en-US"/>
              </w:rPr>
              <w:t>17.12</w:t>
            </w:r>
          </w:p>
        </w:tc>
        <w:tc>
          <w:tcPr>
            <w:tcW w:w="2162" w:type="dxa"/>
            <w:tcBorders>
              <w:left w:val="single" w:sz="12" w:space="0" w:color="auto"/>
              <w:right w:val="single" w:sz="12" w:space="0" w:color="auto"/>
            </w:tcBorders>
            <w:shd w:val="clear" w:color="auto" w:fill="auto"/>
          </w:tcPr>
          <w:p w14:paraId="0FEAA29F" w14:textId="77777777" w:rsidR="00167379" w:rsidRDefault="00167379" w:rsidP="00167379">
            <w:pPr>
              <w:pStyle w:val="TAL"/>
              <w:rPr>
                <w:sz w:val="20"/>
              </w:rPr>
            </w:pPr>
            <w:r w:rsidRPr="004B2793">
              <w:rPr>
                <w:sz w:val="20"/>
                <w:szCs w:val="22"/>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50" w:type="dxa"/>
            <w:tcBorders>
              <w:left w:val="single" w:sz="12" w:space="0" w:color="auto"/>
              <w:right w:val="single" w:sz="12" w:space="0" w:color="auto"/>
            </w:tcBorders>
            <w:shd w:val="clear" w:color="auto" w:fill="auto"/>
          </w:tcPr>
          <w:p w14:paraId="376D5E2B"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C25822"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2FBBF941"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955F17A"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11DBE5E" w14:textId="77777777" w:rsidR="00167379" w:rsidRDefault="00167379" w:rsidP="00167379">
            <w:pPr>
              <w:pStyle w:val="TAL"/>
              <w:rPr>
                <w:sz w:val="20"/>
              </w:rPr>
            </w:pPr>
            <w:r>
              <w:rPr>
                <w:sz w:val="20"/>
              </w:rPr>
              <w:t>CP-220059</w:t>
            </w:r>
          </w:p>
        </w:tc>
      </w:tr>
      <w:tr w:rsidR="00167379" w:rsidRPr="002F2600" w14:paraId="5F6E3813" w14:textId="77777777" w:rsidTr="00347390">
        <w:trPr>
          <w:trHeight w:val="305"/>
        </w:trPr>
        <w:tc>
          <w:tcPr>
            <w:tcW w:w="976" w:type="dxa"/>
            <w:tcBorders>
              <w:left w:val="single" w:sz="12" w:space="0" w:color="auto"/>
              <w:right w:val="single" w:sz="12" w:space="0" w:color="auto"/>
            </w:tcBorders>
            <w:shd w:val="clear" w:color="auto" w:fill="auto"/>
          </w:tcPr>
          <w:p w14:paraId="5EE150DE" w14:textId="77777777" w:rsidR="00167379" w:rsidRDefault="00167379" w:rsidP="00167379">
            <w:pPr>
              <w:pStyle w:val="TAL"/>
              <w:rPr>
                <w:sz w:val="20"/>
                <w:lang w:val="en-US"/>
              </w:rPr>
            </w:pPr>
            <w:r>
              <w:rPr>
                <w:sz w:val="20"/>
                <w:lang w:val="en-US"/>
              </w:rPr>
              <w:t>17.13</w:t>
            </w:r>
          </w:p>
        </w:tc>
        <w:tc>
          <w:tcPr>
            <w:tcW w:w="2162" w:type="dxa"/>
            <w:tcBorders>
              <w:left w:val="single" w:sz="12" w:space="0" w:color="auto"/>
              <w:right w:val="single" w:sz="12" w:space="0" w:color="auto"/>
            </w:tcBorders>
            <w:shd w:val="clear" w:color="auto" w:fill="auto"/>
          </w:tcPr>
          <w:p w14:paraId="04E84891" w14:textId="77777777" w:rsidR="00167379" w:rsidRDefault="00167379" w:rsidP="00167379">
            <w:pPr>
              <w:pStyle w:val="TAL"/>
              <w:rPr>
                <w:sz w:val="20"/>
              </w:rPr>
            </w:pPr>
            <w:r w:rsidRPr="004B2793">
              <w:rPr>
                <w:sz w:val="20"/>
                <w:szCs w:val="22"/>
              </w:rPr>
              <w:t xml:space="preserve">CT aspects on Same PCF Selection for AMF and SMF </w:t>
            </w:r>
            <w:r w:rsidRPr="004B2793">
              <w:rPr>
                <w:color w:val="0000FF"/>
                <w:sz w:val="20"/>
              </w:rPr>
              <w:t>[TEI17_SPSFAS]</w:t>
            </w:r>
          </w:p>
        </w:tc>
        <w:tc>
          <w:tcPr>
            <w:tcW w:w="750" w:type="dxa"/>
            <w:tcBorders>
              <w:left w:val="single" w:sz="12" w:space="0" w:color="auto"/>
              <w:right w:val="single" w:sz="12" w:space="0" w:color="auto"/>
            </w:tcBorders>
            <w:shd w:val="clear" w:color="auto" w:fill="auto"/>
          </w:tcPr>
          <w:p w14:paraId="5E349613" w14:textId="77777777" w:rsidR="00167379" w:rsidRPr="00EC002F" w:rsidRDefault="00167379" w:rsidP="00167379">
            <w:pPr>
              <w:suppressLineNumbers/>
              <w:suppressAutoHyphens/>
              <w:spacing w:before="60" w:after="60"/>
              <w:jc w:val="center"/>
              <w:rPr>
                <w:color w:val="000000"/>
                <w:lang w:val="en-GB"/>
              </w:rPr>
            </w:pPr>
          </w:p>
        </w:tc>
        <w:tc>
          <w:tcPr>
            <w:tcW w:w="3420" w:type="dxa"/>
            <w:tcBorders>
              <w:left w:val="single" w:sz="12" w:space="0" w:color="auto"/>
              <w:right w:val="single" w:sz="12" w:space="0" w:color="auto"/>
            </w:tcBorders>
            <w:shd w:val="clear" w:color="auto" w:fill="auto"/>
          </w:tcPr>
          <w:p w14:paraId="226E47F9"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7BCBD29A"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55B5228"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B6BBE3F" w14:textId="77777777" w:rsidR="00167379" w:rsidRDefault="00167379" w:rsidP="00167379">
            <w:pPr>
              <w:pStyle w:val="TAL"/>
              <w:rPr>
                <w:sz w:val="20"/>
              </w:rPr>
            </w:pPr>
            <w:r w:rsidRPr="000C49E1">
              <w:rPr>
                <w:sz w:val="20"/>
              </w:rPr>
              <w:t>CP-211184</w:t>
            </w:r>
            <w:r>
              <w:rPr>
                <w:sz w:val="20"/>
              </w:rPr>
              <w:t xml:space="preserve"> (CT4 leading)</w:t>
            </w:r>
          </w:p>
        </w:tc>
      </w:tr>
      <w:tr w:rsidR="00167379" w:rsidRPr="002F2600" w14:paraId="4DCF25EA" w14:textId="77777777" w:rsidTr="0035300E">
        <w:trPr>
          <w:trHeight w:val="305"/>
        </w:trPr>
        <w:tc>
          <w:tcPr>
            <w:tcW w:w="976" w:type="dxa"/>
            <w:tcBorders>
              <w:left w:val="single" w:sz="12" w:space="0" w:color="auto"/>
              <w:right w:val="single" w:sz="12" w:space="0" w:color="auto"/>
            </w:tcBorders>
            <w:shd w:val="clear" w:color="auto" w:fill="auto"/>
          </w:tcPr>
          <w:p w14:paraId="226A0BCB" w14:textId="77777777" w:rsidR="00167379" w:rsidRDefault="00167379" w:rsidP="00167379">
            <w:pPr>
              <w:pStyle w:val="TAL"/>
              <w:rPr>
                <w:sz w:val="20"/>
                <w:lang w:val="en-US"/>
              </w:rPr>
            </w:pPr>
            <w:r>
              <w:rPr>
                <w:sz w:val="20"/>
                <w:lang w:val="en-US"/>
              </w:rPr>
              <w:t>17.14</w:t>
            </w:r>
          </w:p>
        </w:tc>
        <w:tc>
          <w:tcPr>
            <w:tcW w:w="2162" w:type="dxa"/>
            <w:tcBorders>
              <w:left w:val="single" w:sz="12" w:space="0" w:color="auto"/>
              <w:right w:val="single" w:sz="12" w:space="0" w:color="auto"/>
            </w:tcBorders>
            <w:shd w:val="clear" w:color="auto" w:fill="auto"/>
          </w:tcPr>
          <w:p w14:paraId="59532AE2" w14:textId="77777777" w:rsidR="00167379" w:rsidRDefault="00167379" w:rsidP="00167379">
            <w:pPr>
              <w:pStyle w:val="TAL"/>
              <w:rPr>
                <w:sz w:val="20"/>
              </w:rPr>
            </w:pPr>
            <w:r w:rsidRPr="004B2793">
              <w:rPr>
                <w:sz w:val="20"/>
                <w:szCs w:val="22"/>
              </w:rPr>
              <w:t xml:space="preserve">CT aspects of Access Traffic Steering, Switch and Splitting support in the 5G system architecture; Phase 2 </w:t>
            </w:r>
            <w:r w:rsidRPr="004B2793">
              <w:rPr>
                <w:color w:val="0000FF"/>
                <w:sz w:val="20"/>
              </w:rPr>
              <w:t>[ATSSS_Ph2]</w:t>
            </w:r>
          </w:p>
        </w:tc>
        <w:tc>
          <w:tcPr>
            <w:tcW w:w="750" w:type="dxa"/>
            <w:tcBorders>
              <w:left w:val="single" w:sz="12" w:space="0" w:color="auto"/>
              <w:bottom w:val="single" w:sz="4" w:space="0" w:color="auto"/>
              <w:right w:val="single" w:sz="12" w:space="0" w:color="auto"/>
            </w:tcBorders>
            <w:shd w:val="clear" w:color="auto" w:fill="auto"/>
          </w:tcPr>
          <w:p w14:paraId="66A10C85"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B6A4426"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6C54CFB"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1A271799"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8C0F6F6" w14:textId="77777777" w:rsidR="00167379" w:rsidRDefault="00167379" w:rsidP="00167379">
            <w:pPr>
              <w:pStyle w:val="TAL"/>
              <w:rPr>
                <w:sz w:val="20"/>
              </w:rPr>
            </w:pPr>
            <w:r>
              <w:rPr>
                <w:sz w:val="20"/>
              </w:rPr>
              <w:t>CP-210136 (CT1 leading)</w:t>
            </w:r>
          </w:p>
        </w:tc>
      </w:tr>
      <w:tr w:rsidR="00167379" w:rsidRPr="002F2600" w14:paraId="0F640A1F" w14:textId="77777777" w:rsidTr="0035300E">
        <w:trPr>
          <w:trHeight w:val="305"/>
        </w:trPr>
        <w:tc>
          <w:tcPr>
            <w:tcW w:w="976" w:type="dxa"/>
            <w:tcBorders>
              <w:left w:val="single" w:sz="12" w:space="0" w:color="auto"/>
              <w:right w:val="single" w:sz="12" w:space="0" w:color="auto"/>
            </w:tcBorders>
            <w:shd w:val="clear" w:color="auto" w:fill="auto"/>
          </w:tcPr>
          <w:p w14:paraId="1EEE6717" w14:textId="77777777" w:rsidR="00167379" w:rsidRDefault="00167379" w:rsidP="00167379">
            <w:pPr>
              <w:pStyle w:val="TAL"/>
              <w:rPr>
                <w:sz w:val="20"/>
                <w:lang w:val="en-US"/>
              </w:rPr>
            </w:pPr>
            <w:r>
              <w:rPr>
                <w:sz w:val="20"/>
                <w:lang w:val="en-US"/>
              </w:rPr>
              <w:t>17.15</w:t>
            </w:r>
          </w:p>
        </w:tc>
        <w:tc>
          <w:tcPr>
            <w:tcW w:w="2162" w:type="dxa"/>
            <w:tcBorders>
              <w:left w:val="single" w:sz="12" w:space="0" w:color="auto"/>
              <w:right w:val="single" w:sz="12" w:space="0" w:color="auto"/>
            </w:tcBorders>
            <w:shd w:val="clear" w:color="auto" w:fill="auto"/>
          </w:tcPr>
          <w:p w14:paraId="3AF5921B" w14:textId="77777777" w:rsidR="00167379" w:rsidRPr="004B2793" w:rsidRDefault="00167379" w:rsidP="00167379">
            <w:pPr>
              <w:pStyle w:val="TAL"/>
              <w:rPr>
                <w:sz w:val="20"/>
                <w:szCs w:val="22"/>
              </w:rPr>
            </w:pPr>
            <w:r w:rsidRPr="004B2793">
              <w:rPr>
                <w:sz w:val="20"/>
                <w:szCs w:val="22"/>
              </w:rPr>
              <w:t>CT aspects of support of enhanced Industrial IoT</w:t>
            </w:r>
            <w:r>
              <w:rPr>
                <w:sz w:val="20"/>
                <w:szCs w:val="22"/>
              </w:rPr>
              <w:t xml:space="preserve"> </w:t>
            </w:r>
            <w:r w:rsidRPr="004B2793">
              <w:rPr>
                <w:color w:val="0000FF"/>
                <w:sz w:val="20"/>
              </w:rPr>
              <w:t>[IIoT]</w:t>
            </w:r>
          </w:p>
        </w:tc>
        <w:tc>
          <w:tcPr>
            <w:tcW w:w="750" w:type="dxa"/>
            <w:tcBorders>
              <w:left w:val="single" w:sz="12" w:space="0" w:color="auto"/>
              <w:bottom w:val="single" w:sz="4" w:space="0" w:color="auto"/>
              <w:right w:val="single" w:sz="12" w:space="0" w:color="auto"/>
            </w:tcBorders>
            <w:shd w:val="clear" w:color="auto" w:fill="FFFF00"/>
          </w:tcPr>
          <w:p w14:paraId="79F2EAD9" w14:textId="39C9A277" w:rsidR="00167379" w:rsidRPr="00EC002F" w:rsidRDefault="007718F5" w:rsidP="00167379">
            <w:pPr>
              <w:suppressLineNumbers/>
              <w:suppressAutoHyphens/>
              <w:spacing w:before="60" w:after="60"/>
              <w:jc w:val="center"/>
              <w:rPr>
                <w:color w:val="000000"/>
              </w:rPr>
            </w:pPr>
            <w:hyperlink r:id="rId44" w:history="1">
              <w:r w:rsidR="00167379">
                <w:rPr>
                  <w:rStyle w:val="Hyperlink"/>
                </w:rPr>
                <w:t>3067</w:t>
              </w:r>
            </w:hyperlink>
          </w:p>
        </w:tc>
        <w:tc>
          <w:tcPr>
            <w:tcW w:w="3420" w:type="dxa"/>
            <w:tcBorders>
              <w:left w:val="single" w:sz="12" w:space="0" w:color="auto"/>
              <w:bottom w:val="single" w:sz="4" w:space="0" w:color="auto"/>
              <w:right w:val="single" w:sz="12" w:space="0" w:color="auto"/>
            </w:tcBorders>
            <w:shd w:val="clear" w:color="auto" w:fill="FFFF00"/>
          </w:tcPr>
          <w:p w14:paraId="77288D40" w14:textId="569304F6" w:rsidR="00167379" w:rsidRPr="000314BF" w:rsidRDefault="00167379" w:rsidP="00167379">
            <w:pPr>
              <w:pStyle w:val="TAL"/>
              <w:rPr>
                <w:sz w:val="20"/>
              </w:rPr>
            </w:pPr>
            <w:r>
              <w:rPr>
                <w:sz w:val="20"/>
              </w:rPr>
              <w:t>CR 0125 29.565 Rel-17 Various corrections</w:t>
            </w:r>
          </w:p>
        </w:tc>
        <w:tc>
          <w:tcPr>
            <w:tcW w:w="1440" w:type="dxa"/>
            <w:tcBorders>
              <w:left w:val="single" w:sz="12" w:space="0" w:color="auto"/>
              <w:bottom w:val="single" w:sz="4" w:space="0" w:color="auto"/>
              <w:right w:val="single" w:sz="12" w:space="0" w:color="auto"/>
            </w:tcBorders>
            <w:shd w:val="clear" w:color="auto" w:fill="FFFF00"/>
          </w:tcPr>
          <w:p w14:paraId="69BFCB5B" w14:textId="613237F1" w:rsidR="00167379" w:rsidRPr="000314BF"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DE94CAE"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745BE1B" w14:textId="77777777" w:rsidR="00167379" w:rsidRDefault="00167379" w:rsidP="00167379">
            <w:pPr>
              <w:pStyle w:val="TAL"/>
              <w:rPr>
                <w:sz w:val="20"/>
              </w:rPr>
            </w:pPr>
            <w:r>
              <w:rPr>
                <w:sz w:val="20"/>
              </w:rPr>
              <w:t>CP-212267 (CT1 leading)</w:t>
            </w:r>
          </w:p>
          <w:p w14:paraId="10EBB787" w14:textId="77777777" w:rsidR="00167379" w:rsidRDefault="00167379" w:rsidP="00167379">
            <w:pPr>
              <w:pStyle w:val="C3OpenAPI"/>
              <w:rPr>
                <w:lang w:val="en-IN"/>
              </w:rPr>
            </w:pPr>
            <w:r>
              <w:t>This CR introduces a backwards compatible feature to the OpenAPI description of the Ntsctsf_TimeSynchronization API</w:t>
            </w:r>
          </w:p>
          <w:p w14:paraId="17774F2B" w14:textId="77777777" w:rsidR="00167379" w:rsidRDefault="00167379" w:rsidP="00167379">
            <w:pPr>
              <w:pStyle w:val="TAL"/>
              <w:rPr>
                <w:sz w:val="20"/>
              </w:rPr>
            </w:pPr>
          </w:p>
          <w:p w14:paraId="7A2F9B41" w14:textId="099AECB3" w:rsidR="00167379" w:rsidRDefault="00167379" w:rsidP="00167379">
            <w:pPr>
              <w:pStyle w:val="TAL"/>
              <w:rPr>
                <w:sz w:val="20"/>
              </w:rPr>
            </w:pPr>
          </w:p>
        </w:tc>
      </w:tr>
      <w:tr w:rsidR="00167379" w:rsidRPr="002F2600" w14:paraId="0D680750" w14:textId="77777777" w:rsidTr="0035300E">
        <w:trPr>
          <w:trHeight w:val="305"/>
        </w:trPr>
        <w:tc>
          <w:tcPr>
            <w:tcW w:w="976" w:type="dxa"/>
            <w:tcBorders>
              <w:left w:val="single" w:sz="12" w:space="0" w:color="auto"/>
              <w:right w:val="single" w:sz="12" w:space="0" w:color="auto"/>
            </w:tcBorders>
            <w:shd w:val="clear" w:color="auto" w:fill="auto"/>
          </w:tcPr>
          <w:p w14:paraId="0B6D4C9B"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7B209ACA" w14:textId="77777777" w:rsidR="00167379" w:rsidRPr="004B2793" w:rsidRDefault="00167379" w:rsidP="00167379">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2CDF3856" w14:textId="27C616C0" w:rsidR="00167379" w:rsidRPr="00EC002F" w:rsidRDefault="007718F5" w:rsidP="00167379">
            <w:pPr>
              <w:suppressLineNumbers/>
              <w:suppressAutoHyphens/>
              <w:spacing w:before="60" w:after="60"/>
              <w:jc w:val="center"/>
              <w:rPr>
                <w:color w:val="000000"/>
              </w:rPr>
            </w:pPr>
            <w:hyperlink r:id="rId45" w:history="1">
              <w:r w:rsidR="00167379">
                <w:rPr>
                  <w:rStyle w:val="Hyperlink"/>
                </w:rPr>
                <w:t>3068</w:t>
              </w:r>
            </w:hyperlink>
          </w:p>
        </w:tc>
        <w:tc>
          <w:tcPr>
            <w:tcW w:w="3420" w:type="dxa"/>
            <w:tcBorders>
              <w:left w:val="single" w:sz="12" w:space="0" w:color="auto"/>
              <w:bottom w:val="single" w:sz="4" w:space="0" w:color="auto"/>
              <w:right w:val="single" w:sz="12" w:space="0" w:color="auto"/>
            </w:tcBorders>
            <w:shd w:val="clear" w:color="auto" w:fill="FFFF00"/>
          </w:tcPr>
          <w:p w14:paraId="0A8105F3" w14:textId="288B0065" w:rsidR="00167379" w:rsidRPr="000314BF" w:rsidRDefault="00167379" w:rsidP="00167379">
            <w:pPr>
              <w:pStyle w:val="TAL"/>
              <w:rPr>
                <w:sz w:val="20"/>
              </w:rPr>
            </w:pPr>
            <w:r>
              <w:rPr>
                <w:sz w:val="20"/>
              </w:rPr>
              <w:t>CR 0126 29.565 Rel-18 Various corrections</w:t>
            </w:r>
          </w:p>
        </w:tc>
        <w:tc>
          <w:tcPr>
            <w:tcW w:w="1440" w:type="dxa"/>
            <w:tcBorders>
              <w:left w:val="single" w:sz="12" w:space="0" w:color="auto"/>
              <w:bottom w:val="single" w:sz="4" w:space="0" w:color="auto"/>
              <w:right w:val="single" w:sz="12" w:space="0" w:color="auto"/>
            </w:tcBorders>
            <w:shd w:val="clear" w:color="auto" w:fill="FFFF00"/>
          </w:tcPr>
          <w:p w14:paraId="12CDF26D" w14:textId="779AED3E" w:rsidR="00167379" w:rsidRPr="000314BF"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1DA0D74"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BB4E710" w14:textId="77777777" w:rsidR="00167379" w:rsidRDefault="00167379" w:rsidP="00167379">
            <w:pPr>
              <w:pStyle w:val="C3OpenAPI"/>
              <w:rPr>
                <w:lang w:val="en-IN"/>
              </w:rPr>
            </w:pPr>
            <w:r>
              <w:t>This CR introduces a backwards compatible feature to the OpenAPI description of the Ntsctsf_TimeSynchronization API</w:t>
            </w:r>
          </w:p>
          <w:p w14:paraId="2542C40E" w14:textId="77777777" w:rsidR="00167379" w:rsidRPr="0045617E" w:rsidRDefault="00167379" w:rsidP="00167379">
            <w:pPr>
              <w:pStyle w:val="TAL"/>
              <w:rPr>
                <w:sz w:val="20"/>
              </w:rPr>
            </w:pPr>
          </w:p>
        </w:tc>
      </w:tr>
      <w:tr w:rsidR="00167379" w:rsidRPr="002F2600" w14:paraId="0B60A715" w14:textId="77777777" w:rsidTr="0035300E">
        <w:trPr>
          <w:trHeight w:val="305"/>
        </w:trPr>
        <w:tc>
          <w:tcPr>
            <w:tcW w:w="976" w:type="dxa"/>
            <w:tcBorders>
              <w:left w:val="single" w:sz="12" w:space="0" w:color="auto"/>
              <w:right w:val="single" w:sz="12" w:space="0" w:color="auto"/>
            </w:tcBorders>
            <w:shd w:val="clear" w:color="auto" w:fill="auto"/>
          </w:tcPr>
          <w:p w14:paraId="3B039761"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13D335D7" w14:textId="77777777" w:rsidR="00167379" w:rsidRPr="004B2793" w:rsidRDefault="00167379" w:rsidP="00167379">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28C5252A" w14:textId="5574248B" w:rsidR="00167379" w:rsidRPr="00EC002F" w:rsidRDefault="007718F5" w:rsidP="00167379">
            <w:pPr>
              <w:suppressLineNumbers/>
              <w:suppressAutoHyphens/>
              <w:spacing w:before="60" w:after="60"/>
              <w:jc w:val="center"/>
              <w:rPr>
                <w:color w:val="000000"/>
              </w:rPr>
            </w:pPr>
            <w:hyperlink r:id="rId46" w:history="1">
              <w:r w:rsidR="00167379">
                <w:rPr>
                  <w:rStyle w:val="Hyperlink"/>
                </w:rPr>
                <w:t>3069</w:t>
              </w:r>
            </w:hyperlink>
          </w:p>
        </w:tc>
        <w:tc>
          <w:tcPr>
            <w:tcW w:w="3420" w:type="dxa"/>
            <w:tcBorders>
              <w:left w:val="single" w:sz="12" w:space="0" w:color="auto"/>
              <w:bottom w:val="single" w:sz="4" w:space="0" w:color="auto"/>
              <w:right w:val="single" w:sz="12" w:space="0" w:color="auto"/>
            </w:tcBorders>
            <w:shd w:val="clear" w:color="auto" w:fill="FFFF00"/>
          </w:tcPr>
          <w:p w14:paraId="2E2F8E9B" w14:textId="2E9B5870" w:rsidR="00167379" w:rsidRPr="000314BF" w:rsidRDefault="00167379" w:rsidP="00167379">
            <w:pPr>
              <w:pStyle w:val="TAL"/>
              <w:rPr>
                <w:sz w:val="20"/>
              </w:rPr>
            </w:pPr>
            <w:r>
              <w:rPr>
                <w:sz w:val="20"/>
              </w:rPr>
              <w:t>CR 0124 29.565 Rel-18 Correction of the presence condition for qosReference</w:t>
            </w:r>
          </w:p>
        </w:tc>
        <w:tc>
          <w:tcPr>
            <w:tcW w:w="1440" w:type="dxa"/>
            <w:tcBorders>
              <w:left w:val="single" w:sz="12" w:space="0" w:color="auto"/>
              <w:bottom w:val="single" w:sz="4" w:space="0" w:color="auto"/>
              <w:right w:val="single" w:sz="12" w:space="0" w:color="auto"/>
            </w:tcBorders>
            <w:shd w:val="clear" w:color="auto" w:fill="FFFF00"/>
          </w:tcPr>
          <w:p w14:paraId="717E9BAF" w14:textId="189C9BD7" w:rsidR="00167379" w:rsidRPr="000314BF" w:rsidRDefault="00167379" w:rsidP="00167379">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21277E70"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7167795" w14:textId="77777777" w:rsidR="00167379" w:rsidRDefault="00167379" w:rsidP="00167379">
            <w:pPr>
              <w:pStyle w:val="TAL"/>
              <w:rPr>
                <w:sz w:val="20"/>
              </w:rPr>
            </w:pPr>
            <w:r>
              <w:rPr>
                <w:sz w:val="20"/>
              </w:rPr>
              <w:t>Revision of C3-242548</w:t>
            </w:r>
          </w:p>
          <w:p w14:paraId="032A5DE4" w14:textId="158B1101" w:rsidR="00167379" w:rsidRPr="0045617E" w:rsidRDefault="00167379" w:rsidP="00167379">
            <w:pPr>
              <w:pStyle w:val="C2Warning"/>
            </w:pPr>
            <w:r>
              <w:t>Please check the meeting number.</w:t>
            </w:r>
          </w:p>
        </w:tc>
      </w:tr>
      <w:tr w:rsidR="00167379" w:rsidRPr="002F2600" w14:paraId="5843844F" w14:textId="77777777" w:rsidTr="0035300E">
        <w:trPr>
          <w:trHeight w:val="305"/>
        </w:trPr>
        <w:tc>
          <w:tcPr>
            <w:tcW w:w="976" w:type="dxa"/>
            <w:tcBorders>
              <w:left w:val="single" w:sz="12" w:space="0" w:color="auto"/>
              <w:right w:val="single" w:sz="12" w:space="0" w:color="auto"/>
            </w:tcBorders>
            <w:shd w:val="clear" w:color="auto" w:fill="auto"/>
          </w:tcPr>
          <w:p w14:paraId="3773CB11"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70421D38" w14:textId="77777777" w:rsidR="00167379" w:rsidRPr="004B2793" w:rsidRDefault="00167379" w:rsidP="00167379">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3367E993" w14:textId="7D994774" w:rsidR="00167379" w:rsidRPr="00EC002F" w:rsidRDefault="007718F5" w:rsidP="00167379">
            <w:pPr>
              <w:suppressLineNumbers/>
              <w:suppressAutoHyphens/>
              <w:spacing w:before="60" w:after="60"/>
              <w:jc w:val="center"/>
              <w:rPr>
                <w:color w:val="000000"/>
              </w:rPr>
            </w:pPr>
            <w:hyperlink r:id="rId47" w:history="1">
              <w:r w:rsidR="00167379">
                <w:rPr>
                  <w:rStyle w:val="Hyperlink"/>
                </w:rPr>
                <w:t>3070</w:t>
              </w:r>
            </w:hyperlink>
          </w:p>
        </w:tc>
        <w:tc>
          <w:tcPr>
            <w:tcW w:w="3420" w:type="dxa"/>
            <w:tcBorders>
              <w:left w:val="single" w:sz="12" w:space="0" w:color="auto"/>
              <w:bottom w:val="single" w:sz="4" w:space="0" w:color="auto"/>
              <w:right w:val="single" w:sz="12" w:space="0" w:color="auto"/>
            </w:tcBorders>
            <w:shd w:val="clear" w:color="auto" w:fill="FFFF00"/>
          </w:tcPr>
          <w:p w14:paraId="34788C89" w14:textId="41AF9146" w:rsidR="00167379" w:rsidRPr="000314BF" w:rsidRDefault="00167379" w:rsidP="00167379">
            <w:pPr>
              <w:pStyle w:val="TAL"/>
              <w:rPr>
                <w:sz w:val="20"/>
              </w:rPr>
            </w:pPr>
            <w:r>
              <w:rPr>
                <w:sz w:val="20"/>
              </w:rPr>
              <w:t xml:space="preserve">CR 0112 29.565 Rel-17 Correction of the presence condition for </w:t>
            </w:r>
            <w:r>
              <w:rPr>
                <w:sz w:val="20"/>
              </w:rPr>
              <w:lastRenderedPageBreak/>
              <w:t>qosReference</w:t>
            </w:r>
          </w:p>
        </w:tc>
        <w:tc>
          <w:tcPr>
            <w:tcW w:w="1440" w:type="dxa"/>
            <w:tcBorders>
              <w:left w:val="single" w:sz="12" w:space="0" w:color="auto"/>
              <w:bottom w:val="single" w:sz="4" w:space="0" w:color="auto"/>
              <w:right w:val="single" w:sz="12" w:space="0" w:color="auto"/>
            </w:tcBorders>
            <w:shd w:val="clear" w:color="auto" w:fill="FFFF00"/>
          </w:tcPr>
          <w:p w14:paraId="0FB43F56" w14:textId="07651009" w:rsidR="00167379" w:rsidRPr="000314BF" w:rsidRDefault="00167379" w:rsidP="00167379">
            <w:pPr>
              <w:pStyle w:val="TAL"/>
              <w:rPr>
                <w:sz w:val="20"/>
              </w:rPr>
            </w:pPr>
            <w:r>
              <w:rPr>
                <w:sz w:val="20"/>
              </w:rPr>
              <w:lastRenderedPageBreak/>
              <w:t>Nokia, Huawei</w:t>
            </w:r>
          </w:p>
        </w:tc>
        <w:tc>
          <w:tcPr>
            <w:tcW w:w="1080" w:type="dxa"/>
            <w:tcBorders>
              <w:left w:val="single" w:sz="12" w:space="0" w:color="auto"/>
              <w:right w:val="single" w:sz="12" w:space="0" w:color="auto"/>
            </w:tcBorders>
            <w:shd w:val="clear" w:color="auto" w:fill="auto"/>
          </w:tcPr>
          <w:p w14:paraId="10EE785F"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78C9BD8" w14:textId="4B24E86F" w:rsidR="00167379" w:rsidRPr="0045617E" w:rsidRDefault="00167379" w:rsidP="00167379">
            <w:pPr>
              <w:pStyle w:val="TAL"/>
              <w:rPr>
                <w:sz w:val="20"/>
              </w:rPr>
            </w:pPr>
            <w:r>
              <w:rPr>
                <w:sz w:val="20"/>
              </w:rPr>
              <w:t>Revision of C3-242652</w:t>
            </w:r>
          </w:p>
        </w:tc>
      </w:tr>
      <w:tr w:rsidR="00167379" w:rsidRPr="002F2600" w14:paraId="56A13027" w14:textId="77777777" w:rsidTr="0035300E">
        <w:trPr>
          <w:trHeight w:val="305"/>
        </w:trPr>
        <w:tc>
          <w:tcPr>
            <w:tcW w:w="976" w:type="dxa"/>
            <w:tcBorders>
              <w:left w:val="single" w:sz="12" w:space="0" w:color="auto"/>
              <w:right w:val="single" w:sz="12" w:space="0" w:color="auto"/>
            </w:tcBorders>
            <w:shd w:val="clear" w:color="auto" w:fill="auto"/>
          </w:tcPr>
          <w:p w14:paraId="2CEE58B6"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4ECDF963" w14:textId="77777777" w:rsidR="00167379" w:rsidRPr="004B2793" w:rsidRDefault="00167379" w:rsidP="00167379">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4EE51871" w14:textId="32F20D03" w:rsidR="00167379" w:rsidRPr="00EC002F" w:rsidRDefault="007718F5" w:rsidP="00167379">
            <w:pPr>
              <w:suppressLineNumbers/>
              <w:suppressAutoHyphens/>
              <w:spacing w:before="60" w:after="60"/>
              <w:jc w:val="center"/>
              <w:rPr>
                <w:color w:val="000000"/>
              </w:rPr>
            </w:pPr>
            <w:hyperlink r:id="rId48" w:history="1">
              <w:r w:rsidR="00167379">
                <w:rPr>
                  <w:rStyle w:val="Hyperlink"/>
                </w:rPr>
                <w:t>3215</w:t>
              </w:r>
            </w:hyperlink>
          </w:p>
        </w:tc>
        <w:tc>
          <w:tcPr>
            <w:tcW w:w="3420" w:type="dxa"/>
            <w:tcBorders>
              <w:left w:val="single" w:sz="12" w:space="0" w:color="auto"/>
              <w:bottom w:val="single" w:sz="4" w:space="0" w:color="auto"/>
              <w:right w:val="single" w:sz="12" w:space="0" w:color="auto"/>
            </w:tcBorders>
            <w:shd w:val="clear" w:color="auto" w:fill="FFFF00"/>
          </w:tcPr>
          <w:p w14:paraId="45E779D9" w14:textId="0CFD4FFF" w:rsidR="00167379" w:rsidRPr="000314BF" w:rsidRDefault="00167379" w:rsidP="00167379">
            <w:pPr>
              <w:pStyle w:val="TAL"/>
              <w:rPr>
                <w:sz w:val="20"/>
              </w:rPr>
            </w:pPr>
            <w:r>
              <w:rPr>
                <w:sz w:val="20"/>
              </w:rPr>
              <w:t>CR 0127 29.565 Rel-17 Corrections on Ntsctsf_TimeSynchronization and Annex number</w:t>
            </w:r>
          </w:p>
        </w:tc>
        <w:tc>
          <w:tcPr>
            <w:tcW w:w="1440" w:type="dxa"/>
            <w:tcBorders>
              <w:left w:val="single" w:sz="12" w:space="0" w:color="auto"/>
              <w:bottom w:val="single" w:sz="4" w:space="0" w:color="auto"/>
              <w:right w:val="single" w:sz="12" w:space="0" w:color="auto"/>
            </w:tcBorders>
            <w:shd w:val="clear" w:color="auto" w:fill="FFFF00"/>
          </w:tcPr>
          <w:p w14:paraId="5C3A48A8" w14:textId="6CF29D56"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302322B"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D0D0BF3" w14:textId="25141D0C" w:rsidR="00167379" w:rsidRDefault="00167379" w:rsidP="00167379">
            <w:pPr>
              <w:pStyle w:val="C2Warning"/>
              <w:rPr>
                <w:sz w:val="22"/>
                <w:szCs w:val="22"/>
                <w:lang w:val="en-IN"/>
              </w:rPr>
            </w:pPr>
            <w:r>
              <w:t>The Release is not consistent. 3GU states Rel-17, while the coverpage states Rel-18.</w:t>
            </w:r>
          </w:p>
          <w:p w14:paraId="464B6CFE" w14:textId="77777777" w:rsidR="00167379" w:rsidRPr="0045617E" w:rsidRDefault="00167379" w:rsidP="00167379">
            <w:pPr>
              <w:pStyle w:val="TAL"/>
              <w:rPr>
                <w:sz w:val="20"/>
              </w:rPr>
            </w:pPr>
          </w:p>
        </w:tc>
      </w:tr>
      <w:tr w:rsidR="00167379" w:rsidRPr="002F2600" w14:paraId="4E52CD5A" w14:textId="77777777" w:rsidTr="0035300E">
        <w:trPr>
          <w:trHeight w:val="305"/>
        </w:trPr>
        <w:tc>
          <w:tcPr>
            <w:tcW w:w="976" w:type="dxa"/>
            <w:tcBorders>
              <w:left w:val="single" w:sz="12" w:space="0" w:color="auto"/>
              <w:right w:val="single" w:sz="12" w:space="0" w:color="auto"/>
            </w:tcBorders>
            <w:shd w:val="clear" w:color="auto" w:fill="auto"/>
          </w:tcPr>
          <w:p w14:paraId="0CE10CFD"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30BBF6B1" w14:textId="77777777" w:rsidR="00167379" w:rsidRPr="004B2793" w:rsidRDefault="00167379" w:rsidP="00167379">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35F3A14B" w14:textId="51F0EE62" w:rsidR="00167379" w:rsidRPr="00EC002F" w:rsidRDefault="007718F5" w:rsidP="00167379">
            <w:pPr>
              <w:suppressLineNumbers/>
              <w:suppressAutoHyphens/>
              <w:spacing w:before="60" w:after="60"/>
              <w:jc w:val="center"/>
              <w:rPr>
                <w:color w:val="000000"/>
              </w:rPr>
            </w:pPr>
            <w:hyperlink r:id="rId49" w:history="1">
              <w:r w:rsidR="00167379">
                <w:rPr>
                  <w:rStyle w:val="Hyperlink"/>
                </w:rPr>
                <w:t>3216</w:t>
              </w:r>
            </w:hyperlink>
          </w:p>
        </w:tc>
        <w:tc>
          <w:tcPr>
            <w:tcW w:w="3420" w:type="dxa"/>
            <w:tcBorders>
              <w:left w:val="single" w:sz="12" w:space="0" w:color="auto"/>
              <w:bottom w:val="single" w:sz="4" w:space="0" w:color="auto"/>
              <w:right w:val="single" w:sz="12" w:space="0" w:color="auto"/>
            </w:tcBorders>
            <w:shd w:val="clear" w:color="auto" w:fill="FFFF00"/>
          </w:tcPr>
          <w:p w14:paraId="5E7F8E8A" w14:textId="720BB2D5" w:rsidR="00167379" w:rsidRPr="000314BF" w:rsidRDefault="00167379" w:rsidP="00167379">
            <w:pPr>
              <w:pStyle w:val="TAL"/>
              <w:rPr>
                <w:sz w:val="20"/>
              </w:rPr>
            </w:pPr>
            <w:r>
              <w:rPr>
                <w:sz w:val="20"/>
              </w:rPr>
              <w:t>CR 0128 29.565 Rel-18 Corrections on Ntsctsf_TimeSynchronization and Annex number</w:t>
            </w:r>
          </w:p>
        </w:tc>
        <w:tc>
          <w:tcPr>
            <w:tcW w:w="1440" w:type="dxa"/>
            <w:tcBorders>
              <w:left w:val="single" w:sz="12" w:space="0" w:color="auto"/>
              <w:bottom w:val="single" w:sz="4" w:space="0" w:color="auto"/>
              <w:right w:val="single" w:sz="12" w:space="0" w:color="auto"/>
            </w:tcBorders>
            <w:shd w:val="clear" w:color="auto" w:fill="FFFF00"/>
          </w:tcPr>
          <w:p w14:paraId="5E8C2B3C" w14:textId="45D88ACB"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263743D"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C6F2106" w14:textId="77777777" w:rsidR="00167379" w:rsidRPr="0045617E" w:rsidRDefault="00167379" w:rsidP="00167379">
            <w:pPr>
              <w:pStyle w:val="TAL"/>
              <w:rPr>
                <w:sz w:val="20"/>
              </w:rPr>
            </w:pPr>
          </w:p>
        </w:tc>
      </w:tr>
      <w:tr w:rsidR="00167379" w:rsidRPr="002F2600" w14:paraId="3AF03D60" w14:textId="77777777" w:rsidTr="0035300E">
        <w:trPr>
          <w:trHeight w:val="305"/>
        </w:trPr>
        <w:tc>
          <w:tcPr>
            <w:tcW w:w="976" w:type="dxa"/>
            <w:tcBorders>
              <w:left w:val="single" w:sz="12" w:space="0" w:color="auto"/>
              <w:right w:val="single" w:sz="12" w:space="0" w:color="auto"/>
            </w:tcBorders>
            <w:shd w:val="clear" w:color="auto" w:fill="auto"/>
          </w:tcPr>
          <w:p w14:paraId="3E5B770E"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55F322C2" w14:textId="77777777" w:rsidR="00167379" w:rsidRPr="004B2793" w:rsidRDefault="00167379" w:rsidP="00167379">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6B896209" w14:textId="10F07793" w:rsidR="00167379" w:rsidRPr="00EC002F" w:rsidRDefault="007718F5" w:rsidP="00167379">
            <w:pPr>
              <w:suppressLineNumbers/>
              <w:suppressAutoHyphens/>
              <w:spacing w:before="60" w:after="60"/>
              <w:jc w:val="center"/>
              <w:rPr>
                <w:color w:val="000000"/>
              </w:rPr>
            </w:pPr>
            <w:hyperlink r:id="rId50" w:history="1">
              <w:r w:rsidR="00167379">
                <w:rPr>
                  <w:rStyle w:val="Hyperlink"/>
                </w:rPr>
                <w:t>3358</w:t>
              </w:r>
            </w:hyperlink>
          </w:p>
        </w:tc>
        <w:tc>
          <w:tcPr>
            <w:tcW w:w="3420" w:type="dxa"/>
            <w:tcBorders>
              <w:left w:val="single" w:sz="12" w:space="0" w:color="auto"/>
              <w:bottom w:val="single" w:sz="4" w:space="0" w:color="auto"/>
              <w:right w:val="single" w:sz="12" w:space="0" w:color="auto"/>
            </w:tcBorders>
            <w:shd w:val="clear" w:color="auto" w:fill="FFFF00"/>
          </w:tcPr>
          <w:p w14:paraId="1082F340" w14:textId="270DDE9A" w:rsidR="00167379" w:rsidRPr="000314BF" w:rsidRDefault="00167379" w:rsidP="00167379">
            <w:pPr>
              <w:pStyle w:val="TAL"/>
              <w:rPr>
                <w:sz w:val="20"/>
              </w:rPr>
            </w:pPr>
            <w:r>
              <w:rPr>
                <w:sz w:val="20"/>
              </w:rPr>
              <w:t>CR 0134 29.565 Rel-17 Correction of the TscAppSessionContextUpdateData</w:t>
            </w:r>
          </w:p>
        </w:tc>
        <w:tc>
          <w:tcPr>
            <w:tcW w:w="1440" w:type="dxa"/>
            <w:tcBorders>
              <w:left w:val="single" w:sz="12" w:space="0" w:color="auto"/>
              <w:bottom w:val="single" w:sz="4" w:space="0" w:color="auto"/>
              <w:right w:val="single" w:sz="12" w:space="0" w:color="auto"/>
            </w:tcBorders>
            <w:shd w:val="clear" w:color="auto" w:fill="FFFF00"/>
          </w:tcPr>
          <w:p w14:paraId="0ABA9B05" w14:textId="5A217690" w:rsidR="00167379" w:rsidRPr="000314BF"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3D9CE35"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5C8945B" w14:textId="77777777" w:rsidR="00167379" w:rsidRPr="0045617E" w:rsidRDefault="00167379" w:rsidP="00167379">
            <w:pPr>
              <w:pStyle w:val="TAL"/>
              <w:rPr>
                <w:sz w:val="20"/>
              </w:rPr>
            </w:pPr>
          </w:p>
        </w:tc>
      </w:tr>
      <w:tr w:rsidR="00167379" w:rsidRPr="002F2600" w14:paraId="79E00D8B" w14:textId="77777777" w:rsidTr="0035300E">
        <w:trPr>
          <w:trHeight w:val="305"/>
        </w:trPr>
        <w:tc>
          <w:tcPr>
            <w:tcW w:w="976" w:type="dxa"/>
            <w:tcBorders>
              <w:left w:val="single" w:sz="12" w:space="0" w:color="auto"/>
              <w:right w:val="single" w:sz="12" w:space="0" w:color="auto"/>
            </w:tcBorders>
            <w:shd w:val="clear" w:color="auto" w:fill="auto"/>
          </w:tcPr>
          <w:p w14:paraId="0C3538AF"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70CC5468" w14:textId="77777777" w:rsidR="00167379" w:rsidRPr="004B2793" w:rsidRDefault="00167379" w:rsidP="00167379">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69CF1AE1" w14:textId="6BFBF279" w:rsidR="00167379" w:rsidRPr="00EC002F" w:rsidRDefault="007718F5" w:rsidP="00167379">
            <w:pPr>
              <w:suppressLineNumbers/>
              <w:suppressAutoHyphens/>
              <w:spacing w:before="60" w:after="60"/>
              <w:jc w:val="center"/>
              <w:rPr>
                <w:color w:val="000000"/>
              </w:rPr>
            </w:pPr>
            <w:hyperlink r:id="rId51" w:history="1">
              <w:r w:rsidR="00167379">
                <w:rPr>
                  <w:rStyle w:val="Hyperlink"/>
                </w:rPr>
                <w:t>3359</w:t>
              </w:r>
            </w:hyperlink>
          </w:p>
        </w:tc>
        <w:tc>
          <w:tcPr>
            <w:tcW w:w="3420" w:type="dxa"/>
            <w:tcBorders>
              <w:left w:val="single" w:sz="12" w:space="0" w:color="auto"/>
              <w:bottom w:val="single" w:sz="4" w:space="0" w:color="auto"/>
              <w:right w:val="single" w:sz="12" w:space="0" w:color="auto"/>
            </w:tcBorders>
            <w:shd w:val="clear" w:color="auto" w:fill="FFFF00"/>
          </w:tcPr>
          <w:p w14:paraId="494728BE" w14:textId="4AC2EE75" w:rsidR="00167379" w:rsidRPr="000314BF" w:rsidRDefault="00167379" w:rsidP="00167379">
            <w:pPr>
              <w:pStyle w:val="TAL"/>
              <w:rPr>
                <w:sz w:val="20"/>
              </w:rPr>
            </w:pPr>
            <w:r>
              <w:rPr>
                <w:sz w:val="20"/>
              </w:rPr>
              <w:t>CR 0135 29.565 Rel-18 Correct the Cardinality of the TscAppSessionContextUpdateData</w:t>
            </w:r>
          </w:p>
        </w:tc>
        <w:tc>
          <w:tcPr>
            <w:tcW w:w="1440" w:type="dxa"/>
            <w:tcBorders>
              <w:left w:val="single" w:sz="12" w:space="0" w:color="auto"/>
              <w:bottom w:val="single" w:sz="4" w:space="0" w:color="auto"/>
              <w:right w:val="single" w:sz="12" w:space="0" w:color="auto"/>
            </w:tcBorders>
            <w:shd w:val="clear" w:color="auto" w:fill="FFFF00"/>
          </w:tcPr>
          <w:p w14:paraId="49F2D64B" w14:textId="3342EE26" w:rsidR="00167379" w:rsidRPr="000314BF"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413C9DA"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8C92EA6" w14:textId="77777777" w:rsidR="00167379" w:rsidRDefault="00167379" w:rsidP="00167379">
            <w:pPr>
              <w:pStyle w:val="C3OpenAPI"/>
              <w:rPr>
                <w:lang w:val="en-IN"/>
              </w:rPr>
            </w:pPr>
            <w:r>
              <w:t>This CR introduces a backwards compatible feature to the OpenAPI description of the Ntsctsf_QoSandTSCAssistance API</w:t>
            </w:r>
          </w:p>
          <w:p w14:paraId="06335211" w14:textId="77777777" w:rsidR="00167379" w:rsidRPr="0045617E" w:rsidRDefault="00167379" w:rsidP="00167379">
            <w:pPr>
              <w:pStyle w:val="TAL"/>
              <w:rPr>
                <w:sz w:val="20"/>
              </w:rPr>
            </w:pPr>
          </w:p>
        </w:tc>
      </w:tr>
      <w:tr w:rsidR="00167379" w:rsidRPr="002F2600" w14:paraId="59F145FA" w14:textId="77777777" w:rsidTr="0035300E">
        <w:trPr>
          <w:trHeight w:val="305"/>
        </w:trPr>
        <w:tc>
          <w:tcPr>
            <w:tcW w:w="976" w:type="dxa"/>
            <w:tcBorders>
              <w:left w:val="single" w:sz="12" w:space="0" w:color="auto"/>
              <w:right w:val="single" w:sz="12" w:space="0" w:color="auto"/>
            </w:tcBorders>
            <w:shd w:val="clear" w:color="auto" w:fill="auto"/>
          </w:tcPr>
          <w:p w14:paraId="21D04B03"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4EDA85DC" w14:textId="77777777" w:rsidR="00167379" w:rsidRPr="004B2793" w:rsidRDefault="00167379" w:rsidP="00167379">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304E259C" w14:textId="03BD5D29" w:rsidR="00167379" w:rsidRPr="00EC002F" w:rsidRDefault="007718F5" w:rsidP="00167379">
            <w:pPr>
              <w:suppressLineNumbers/>
              <w:suppressAutoHyphens/>
              <w:spacing w:before="60" w:after="60"/>
              <w:jc w:val="center"/>
              <w:rPr>
                <w:color w:val="000000"/>
              </w:rPr>
            </w:pPr>
            <w:hyperlink r:id="rId52" w:history="1">
              <w:r w:rsidR="00167379">
                <w:rPr>
                  <w:rStyle w:val="Hyperlink"/>
                </w:rPr>
                <w:t>3360</w:t>
              </w:r>
            </w:hyperlink>
          </w:p>
        </w:tc>
        <w:tc>
          <w:tcPr>
            <w:tcW w:w="3420" w:type="dxa"/>
            <w:tcBorders>
              <w:left w:val="single" w:sz="12" w:space="0" w:color="auto"/>
              <w:bottom w:val="single" w:sz="4" w:space="0" w:color="auto"/>
              <w:right w:val="single" w:sz="12" w:space="0" w:color="auto"/>
            </w:tcBorders>
            <w:shd w:val="clear" w:color="auto" w:fill="FFFF00"/>
          </w:tcPr>
          <w:p w14:paraId="41059F99" w14:textId="2DE6DF7B" w:rsidR="00167379" w:rsidRPr="000314BF" w:rsidRDefault="00167379" w:rsidP="00167379">
            <w:pPr>
              <w:pStyle w:val="TAL"/>
              <w:rPr>
                <w:sz w:val="20"/>
              </w:rPr>
            </w:pPr>
            <w:r>
              <w:rPr>
                <w:sz w:val="20"/>
              </w:rPr>
              <w:t>CR 0136 29.565 Rel-17 Corrections for the Ntsctsf_TimeSynchronization</w:t>
            </w:r>
          </w:p>
        </w:tc>
        <w:tc>
          <w:tcPr>
            <w:tcW w:w="1440" w:type="dxa"/>
            <w:tcBorders>
              <w:left w:val="single" w:sz="12" w:space="0" w:color="auto"/>
              <w:bottom w:val="single" w:sz="4" w:space="0" w:color="auto"/>
              <w:right w:val="single" w:sz="12" w:space="0" w:color="auto"/>
            </w:tcBorders>
            <w:shd w:val="clear" w:color="auto" w:fill="FFFF00"/>
          </w:tcPr>
          <w:p w14:paraId="0FC886D4" w14:textId="0D184562" w:rsidR="00167379" w:rsidRPr="000314BF"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AE9291E"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E8372DC" w14:textId="77777777" w:rsidR="00167379" w:rsidRDefault="00167379" w:rsidP="00167379">
            <w:pPr>
              <w:rPr>
                <w:rFonts w:ascii="Arial" w:hAnsi="Arial" w:cs="Arial"/>
                <w:sz w:val="20"/>
                <w:szCs w:val="20"/>
                <w:lang w:val="en-IN"/>
              </w:rPr>
            </w:pPr>
            <w:r w:rsidRPr="00374DCF">
              <w:rPr>
                <w:rFonts w:ascii="Arial" w:hAnsi="Arial" w:cs="Arial"/>
                <w:noProof/>
                <w:color w:val="0070C0"/>
                <w:sz w:val="20"/>
                <w:szCs w:val="20"/>
                <w:lang w:val="en-GB" w:eastAsia="en-US"/>
              </w:rPr>
              <w:t>This CR introduces a backwards compatible feature to the OpenAPI description of the</w:t>
            </w:r>
            <w:r>
              <w:rPr>
                <w:rFonts w:ascii="Arial" w:hAnsi="Arial" w:cs="Arial"/>
                <w:sz w:val="20"/>
                <w:szCs w:val="20"/>
              </w:rPr>
              <w:t xml:space="preserve"> </w:t>
            </w:r>
            <w:r w:rsidRPr="00374DCF">
              <w:rPr>
                <w:rFonts w:ascii="Arial" w:hAnsi="Arial" w:cs="Arial"/>
                <w:noProof/>
                <w:color w:val="0070C0"/>
                <w:sz w:val="20"/>
                <w:szCs w:val="20"/>
                <w:lang w:val="en-GB" w:eastAsia="en-US"/>
              </w:rPr>
              <w:t>Ntsctsf_TimeSynchronization API</w:t>
            </w:r>
          </w:p>
          <w:p w14:paraId="7DDB1CEA" w14:textId="77777777" w:rsidR="00167379" w:rsidRPr="0045617E" w:rsidRDefault="00167379" w:rsidP="00167379">
            <w:pPr>
              <w:pStyle w:val="TAL"/>
              <w:rPr>
                <w:sz w:val="20"/>
              </w:rPr>
            </w:pPr>
          </w:p>
        </w:tc>
      </w:tr>
      <w:tr w:rsidR="00167379" w:rsidRPr="002F2600" w14:paraId="7A5351C4" w14:textId="77777777" w:rsidTr="0035300E">
        <w:trPr>
          <w:trHeight w:val="305"/>
        </w:trPr>
        <w:tc>
          <w:tcPr>
            <w:tcW w:w="976" w:type="dxa"/>
            <w:tcBorders>
              <w:left w:val="single" w:sz="12" w:space="0" w:color="auto"/>
              <w:right w:val="single" w:sz="12" w:space="0" w:color="auto"/>
            </w:tcBorders>
            <w:shd w:val="clear" w:color="auto" w:fill="auto"/>
          </w:tcPr>
          <w:p w14:paraId="2045FB2F"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37C20647" w14:textId="77777777" w:rsidR="00167379" w:rsidRPr="004B2793" w:rsidRDefault="00167379" w:rsidP="00167379">
            <w:pPr>
              <w:pStyle w:val="TAL"/>
              <w:rPr>
                <w:sz w:val="20"/>
                <w:szCs w:val="22"/>
              </w:rPr>
            </w:pPr>
          </w:p>
        </w:tc>
        <w:tc>
          <w:tcPr>
            <w:tcW w:w="750" w:type="dxa"/>
            <w:tcBorders>
              <w:left w:val="single" w:sz="12" w:space="0" w:color="auto"/>
              <w:right w:val="single" w:sz="12" w:space="0" w:color="auto"/>
            </w:tcBorders>
            <w:shd w:val="clear" w:color="auto" w:fill="FFFF00"/>
          </w:tcPr>
          <w:p w14:paraId="2977A138" w14:textId="63E2F041" w:rsidR="00167379" w:rsidRPr="00EC002F" w:rsidRDefault="007718F5" w:rsidP="00167379">
            <w:pPr>
              <w:suppressLineNumbers/>
              <w:suppressAutoHyphens/>
              <w:spacing w:before="60" w:after="60"/>
              <w:jc w:val="center"/>
              <w:rPr>
                <w:color w:val="000000"/>
              </w:rPr>
            </w:pPr>
            <w:hyperlink r:id="rId53" w:history="1">
              <w:r w:rsidR="00167379">
                <w:rPr>
                  <w:rStyle w:val="Hyperlink"/>
                </w:rPr>
                <w:t>3361</w:t>
              </w:r>
            </w:hyperlink>
          </w:p>
        </w:tc>
        <w:tc>
          <w:tcPr>
            <w:tcW w:w="3420" w:type="dxa"/>
            <w:tcBorders>
              <w:left w:val="single" w:sz="12" w:space="0" w:color="auto"/>
              <w:right w:val="single" w:sz="12" w:space="0" w:color="auto"/>
            </w:tcBorders>
            <w:shd w:val="clear" w:color="auto" w:fill="FFFF00"/>
          </w:tcPr>
          <w:p w14:paraId="6D70A97F" w14:textId="3D79EA11" w:rsidR="00167379" w:rsidRPr="000314BF" w:rsidRDefault="00167379" w:rsidP="00167379">
            <w:pPr>
              <w:pStyle w:val="TAL"/>
              <w:rPr>
                <w:sz w:val="20"/>
              </w:rPr>
            </w:pPr>
            <w:r>
              <w:rPr>
                <w:sz w:val="20"/>
              </w:rPr>
              <w:t>CR 0137 29.565 Rel-18 Corrections for the Ntsctsf_TimeSynchronization</w:t>
            </w:r>
          </w:p>
        </w:tc>
        <w:tc>
          <w:tcPr>
            <w:tcW w:w="1440" w:type="dxa"/>
            <w:tcBorders>
              <w:left w:val="single" w:sz="12" w:space="0" w:color="auto"/>
              <w:right w:val="single" w:sz="12" w:space="0" w:color="auto"/>
            </w:tcBorders>
            <w:shd w:val="clear" w:color="auto" w:fill="FFFF00"/>
          </w:tcPr>
          <w:p w14:paraId="16236A45" w14:textId="09156EFD" w:rsidR="00167379" w:rsidRPr="000314BF"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7B099BA"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DC2492F" w14:textId="77777777" w:rsidR="00167379" w:rsidRDefault="00167379" w:rsidP="00167379">
            <w:pPr>
              <w:pStyle w:val="C3OpenAPI"/>
              <w:rPr>
                <w:lang w:val="en-IN"/>
              </w:rPr>
            </w:pPr>
            <w:r>
              <w:t>This CR introduces a backwards compatible feature to the OpenAPI description of the Ntsctsf_TimeSynchronization API</w:t>
            </w:r>
          </w:p>
          <w:p w14:paraId="7D066B67" w14:textId="77777777" w:rsidR="00167379" w:rsidRPr="0045617E" w:rsidRDefault="00167379" w:rsidP="00167379">
            <w:pPr>
              <w:pStyle w:val="TAL"/>
              <w:rPr>
                <w:sz w:val="20"/>
              </w:rPr>
            </w:pPr>
          </w:p>
        </w:tc>
      </w:tr>
      <w:tr w:rsidR="00167379" w:rsidRPr="002F2600" w14:paraId="2F105F70" w14:textId="77777777" w:rsidTr="00347390">
        <w:trPr>
          <w:trHeight w:val="305"/>
        </w:trPr>
        <w:tc>
          <w:tcPr>
            <w:tcW w:w="976" w:type="dxa"/>
            <w:tcBorders>
              <w:left w:val="single" w:sz="12" w:space="0" w:color="auto"/>
              <w:right w:val="single" w:sz="12" w:space="0" w:color="auto"/>
            </w:tcBorders>
            <w:shd w:val="clear" w:color="auto" w:fill="auto"/>
          </w:tcPr>
          <w:p w14:paraId="0BE50455" w14:textId="77777777" w:rsidR="00167379" w:rsidRDefault="00167379" w:rsidP="00167379">
            <w:pPr>
              <w:pStyle w:val="TAL"/>
              <w:rPr>
                <w:sz w:val="20"/>
                <w:lang w:val="en-US"/>
              </w:rPr>
            </w:pPr>
            <w:r>
              <w:rPr>
                <w:sz w:val="20"/>
                <w:lang w:val="en-US"/>
              </w:rPr>
              <w:t>17.16</w:t>
            </w:r>
          </w:p>
        </w:tc>
        <w:tc>
          <w:tcPr>
            <w:tcW w:w="2162" w:type="dxa"/>
            <w:tcBorders>
              <w:left w:val="single" w:sz="12" w:space="0" w:color="auto"/>
              <w:right w:val="single" w:sz="12" w:space="0" w:color="auto"/>
            </w:tcBorders>
            <w:shd w:val="clear" w:color="auto" w:fill="auto"/>
          </w:tcPr>
          <w:p w14:paraId="6BE3E5C7" w14:textId="77777777" w:rsidR="00167379" w:rsidRPr="004B2793" w:rsidRDefault="00167379" w:rsidP="00167379">
            <w:pPr>
              <w:pStyle w:val="TAL"/>
              <w:rPr>
                <w:sz w:val="20"/>
                <w:szCs w:val="22"/>
              </w:rPr>
            </w:pPr>
            <w:r w:rsidRPr="004B2793">
              <w:rPr>
                <w:sz w:val="20"/>
                <w:szCs w:val="22"/>
              </w:rPr>
              <w:t>CT aspects of Enhanced support of Non-Public Networks</w:t>
            </w:r>
            <w:r>
              <w:rPr>
                <w:sz w:val="20"/>
                <w:szCs w:val="22"/>
              </w:rPr>
              <w:t xml:space="preserve"> </w:t>
            </w:r>
            <w:r w:rsidRPr="004B2793">
              <w:rPr>
                <w:color w:val="0000FF"/>
                <w:sz w:val="20"/>
              </w:rPr>
              <w:t>[</w:t>
            </w:r>
            <w:r>
              <w:rPr>
                <w:color w:val="0000FF"/>
                <w:sz w:val="20"/>
              </w:rPr>
              <w:t>eNPN</w:t>
            </w:r>
            <w:r w:rsidRPr="004B2793">
              <w:rPr>
                <w:color w:val="0000FF"/>
                <w:sz w:val="20"/>
              </w:rPr>
              <w:t>]</w:t>
            </w:r>
          </w:p>
        </w:tc>
        <w:tc>
          <w:tcPr>
            <w:tcW w:w="750" w:type="dxa"/>
            <w:tcBorders>
              <w:left w:val="single" w:sz="12" w:space="0" w:color="auto"/>
              <w:right w:val="single" w:sz="12" w:space="0" w:color="auto"/>
            </w:tcBorders>
            <w:shd w:val="clear" w:color="auto" w:fill="auto"/>
          </w:tcPr>
          <w:p w14:paraId="20F2E647"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178E353"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35B59D1A"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1358BFE5"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EC678AD" w14:textId="77777777" w:rsidR="00167379" w:rsidRDefault="00167379" w:rsidP="00167379">
            <w:pPr>
              <w:pStyle w:val="TAL"/>
              <w:rPr>
                <w:sz w:val="20"/>
              </w:rPr>
            </w:pPr>
            <w:r w:rsidRPr="0045617E">
              <w:rPr>
                <w:sz w:val="20"/>
              </w:rPr>
              <w:t>CP-2</w:t>
            </w:r>
            <w:r>
              <w:rPr>
                <w:sz w:val="20"/>
              </w:rPr>
              <w:t>20309</w:t>
            </w:r>
            <w:r w:rsidRPr="0045617E">
              <w:rPr>
                <w:sz w:val="20"/>
              </w:rPr>
              <w:t xml:space="preserve"> (CT1 leading)</w:t>
            </w:r>
          </w:p>
        </w:tc>
      </w:tr>
      <w:tr w:rsidR="00167379" w:rsidRPr="002F2600" w14:paraId="09581B4C" w14:textId="77777777" w:rsidTr="0035300E">
        <w:trPr>
          <w:trHeight w:val="305"/>
        </w:trPr>
        <w:tc>
          <w:tcPr>
            <w:tcW w:w="976" w:type="dxa"/>
            <w:tcBorders>
              <w:left w:val="single" w:sz="12" w:space="0" w:color="auto"/>
              <w:right w:val="single" w:sz="12" w:space="0" w:color="auto"/>
            </w:tcBorders>
            <w:shd w:val="clear" w:color="auto" w:fill="auto"/>
          </w:tcPr>
          <w:p w14:paraId="222A1651" w14:textId="77777777" w:rsidR="00167379" w:rsidRDefault="00167379" w:rsidP="00167379">
            <w:pPr>
              <w:pStyle w:val="TAL"/>
              <w:rPr>
                <w:sz w:val="20"/>
                <w:lang w:val="en-US"/>
              </w:rPr>
            </w:pPr>
            <w:r>
              <w:rPr>
                <w:sz w:val="20"/>
                <w:lang w:val="en-US"/>
              </w:rPr>
              <w:t>17.17</w:t>
            </w:r>
          </w:p>
        </w:tc>
        <w:tc>
          <w:tcPr>
            <w:tcW w:w="2162" w:type="dxa"/>
            <w:tcBorders>
              <w:left w:val="single" w:sz="12" w:space="0" w:color="auto"/>
              <w:right w:val="single" w:sz="12" w:space="0" w:color="auto"/>
            </w:tcBorders>
            <w:shd w:val="clear" w:color="auto" w:fill="auto"/>
          </w:tcPr>
          <w:p w14:paraId="43A6F7F8" w14:textId="77777777" w:rsidR="00167379" w:rsidRPr="004B2793" w:rsidRDefault="00167379" w:rsidP="00167379">
            <w:pPr>
              <w:pStyle w:val="TAL"/>
              <w:rPr>
                <w:sz w:val="20"/>
                <w:szCs w:val="22"/>
              </w:rPr>
            </w:pPr>
            <w:r w:rsidRPr="00F37F5A">
              <w:rPr>
                <w:sz w:val="20"/>
                <w:szCs w:val="22"/>
              </w:rPr>
              <w:t>Enhancement of Network Slicing Phase 2</w:t>
            </w:r>
            <w:r>
              <w:rPr>
                <w:sz w:val="20"/>
                <w:szCs w:val="22"/>
              </w:rPr>
              <w:t xml:space="preserve"> </w:t>
            </w:r>
            <w:r w:rsidRPr="00F37F5A">
              <w:rPr>
                <w:color w:val="0000FF"/>
                <w:sz w:val="20"/>
              </w:rPr>
              <w:t>[eNS_Ph2]</w:t>
            </w:r>
          </w:p>
        </w:tc>
        <w:tc>
          <w:tcPr>
            <w:tcW w:w="750" w:type="dxa"/>
            <w:tcBorders>
              <w:left w:val="single" w:sz="12" w:space="0" w:color="auto"/>
              <w:bottom w:val="single" w:sz="4" w:space="0" w:color="auto"/>
              <w:right w:val="single" w:sz="12" w:space="0" w:color="auto"/>
            </w:tcBorders>
            <w:shd w:val="clear" w:color="auto" w:fill="auto"/>
          </w:tcPr>
          <w:p w14:paraId="7783B710"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1312D614"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4AB7B15"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19DA8D9"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8636CF7" w14:textId="77777777" w:rsidR="00167379" w:rsidRDefault="00167379" w:rsidP="00167379">
            <w:pPr>
              <w:pStyle w:val="TAL"/>
              <w:rPr>
                <w:sz w:val="20"/>
              </w:rPr>
            </w:pPr>
            <w:r>
              <w:rPr>
                <w:sz w:val="20"/>
              </w:rPr>
              <w:t>CP-220096 (CT4 leading)</w:t>
            </w:r>
          </w:p>
        </w:tc>
      </w:tr>
      <w:tr w:rsidR="00167379" w:rsidRPr="002F2600" w14:paraId="5467187C" w14:textId="77777777" w:rsidTr="0035300E">
        <w:trPr>
          <w:trHeight w:val="305"/>
        </w:trPr>
        <w:tc>
          <w:tcPr>
            <w:tcW w:w="976" w:type="dxa"/>
            <w:tcBorders>
              <w:left w:val="single" w:sz="12" w:space="0" w:color="auto"/>
              <w:right w:val="single" w:sz="12" w:space="0" w:color="auto"/>
            </w:tcBorders>
            <w:shd w:val="clear" w:color="auto" w:fill="auto"/>
          </w:tcPr>
          <w:p w14:paraId="141BE4BD" w14:textId="77777777" w:rsidR="00167379" w:rsidRDefault="00167379" w:rsidP="00167379">
            <w:pPr>
              <w:pStyle w:val="TAL"/>
              <w:rPr>
                <w:sz w:val="20"/>
                <w:lang w:val="en-US"/>
              </w:rPr>
            </w:pPr>
            <w:r>
              <w:rPr>
                <w:sz w:val="20"/>
                <w:lang w:val="en-US"/>
              </w:rPr>
              <w:t>17.18</w:t>
            </w:r>
          </w:p>
        </w:tc>
        <w:tc>
          <w:tcPr>
            <w:tcW w:w="2162" w:type="dxa"/>
            <w:tcBorders>
              <w:left w:val="single" w:sz="12" w:space="0" w:color="auto"/>
              <w:right w:val="single" w:sz="12" w:space="0" w:color="auto"/>
            </w:tcBorders>
            <w:shd w:val="clear" w:color="auto" w:fill="auto"/>
          </w:tcPr>
          <w:p w14:paraId="0D22EDFF" w14:textId="77777777" w:rsidR="00167379" w:rsidRPr="00374F30" w:rsidRDefault="00167379" w:rsidP="00167379">
            <w:pPr>
              <w:pStyle w:val="TAL"/>
            </w:pPr>
            <w:r w:rsidRPr="00F37F5A">
              <w:rPr>
                <w:sz w:val="20"/>
                <w:szCs w:val="22"/>
              </w:rPr>
              <w:t>CT aspects for Support of Un</w:t>
            </w:r>
            <w:r>
              <w:rPr>
                <w:sz w:val="20"/>
                <w:szCs w:val="22"/>
              </w:rPr>
              <w:t>crew</w:t>
            </w:r>
            <w:r w:rsidRPr="00F37F5A">
              <w:rPr>
                <w:sz w:val="20"/>
                <w:szCs w:val="22"/>
              </w:rPr>
              <w:t>ed Aerial Systems Connectivity, Identification, and Tracking</w:t>
            </w:r>
            <w:r>
              <w:rPr>
                <w:sz w:val="20"/>
                <w:szCs w:val="22"/>
              </w:rPr>
              <w:t xml:space="preserve"> </w:t>
            </w:r>
            <w:r w:rsidRPr="00F37F5A">
              <w:rPr>
                <w:color w:val="0000FF"/>
                <w:sz w:val="20"/>
              </w:rPr>
              <w:t>[ID_UAS]</w:t>
            </w:r>
          </w:p>
        </w:tc>
        <w:tc>
          <w:tcPr>
            <w:tcW w:w="750" w:type="dxa"/>
            <w:tcBorders>
              <w:left w:val="single" w:sz="12" w:space="0" w:color="auto"/>
              <w:bottom w:val="single" w:sz="4" w:space="0" w:color="auto"/>
              <w:right w:val="single" w:sz="12" w:space="0" w:color="auto"/>
            </w:tcBorders>
            <w:shd w:val="clear" w:color="auto" w:fill="FFFF00"/>
          </w:tcPr>
          <w:p w14:paraId="1011001E" w14:textId="067540F6" w:rsidR="00167379" w:rsidRPr="00EC002F" w:rsidRDefault="007718F5" w:rsidP="00167379">
            <w:pPr>
              <w:suppressLineNumbers/>
              <w:suppressAutoHyphens/>
              <w:spacing w:before="60" w:after="60"/>
              <w:jc w:val="center"/>
              <w:rPr>
                <w:color w:val="000000"/>
              </w:rPr>
            </w:pPr>
            <w:hyperlink r:id="rId54" w:history="1">
              <w:r w:rsidR="00167379">
                <w:rPr>
                  <w:rStyle w:val="Hyperlink"/>
                </w:rPr>
                <w:t>3057</w:t>
              </w:r>
            </w:hyperlink>
          </w:p>
        </w:tc>
        <w:tc>
          <w:tcPr>
            <w:tcW w:w="3420" w:type="dxa"/>
            <w:tcBorders>
              <w:left w:val="single" w:sz="12" w:space="0" w:color="auto"/>
              <w:bottom w:val="single" w:sz="4" w:space="0" w:color="auto"/>
              <w:right w:val="single" w:sz="12" w:space="0" w:color="auto"/>
            </w:tcBorders>
            <w:shd w:val="clear" w:color="auto" w:fill="FFFF00"/>
          </w:tcPr>
          <w:p w14:paraId="773E4661" w14:textId="6F6AEA1B" w:rsidR="00167379" w:rsidRPr="000314BF" w:rsidRDefault="00167379" w:rsidP="00167379">
            <w:pPr>
              <w:pStyle w:val="TAL"/>
              <w:rPr>
                <w:sz w:val="20"/>
              </w:rPr>
            </w:pPr>
            <w:r>
              <w:rPr>
                <w:sz w:val="20"/>
              </w:rPr>
              <w:t>CR 0030 29.255 Rel-17 Update UAVAuthInfo to differentiate UUAA-MM and UUAA-SM</w:t>
            </w:r>
          </w:p>
        </w:tc>
        <w:tc>
          <w:tcPr>
            <w:tcW w:w="1440" w:type="dxa"/>
            <w:tcBorders>
              <w:left w:val="single" w:sz="12" w:space="0" w:color="auto"/>
              <w:bottom w:val="single" w:sz="4" w:space="0" w:color="auto"/>
              <w:right w:val="single" w:sz="12" w:space="0" w:color="auto"/>
            </w:tcBorders>
            <w:shd w:val="clear" w:color="auto" w:fill="FFFF00"/>
          </w:tcPr>
          <w:p w14:paraId="2B1EDC05" w14:textId="73A3FAFA" w:rsidR="00167379" w:rsidRPr="000314BF" w:rsidRDefault="00167379" w:rsidP="00167379">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59EB6B21"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C5E8FFF" w14:textId="77777777" w:rsidR="00167379" w:rsidRDefault="00167379" w:rsidP="00167379">
            <w:pPr>
              <w:pStyle w:val="TAL"/>
              <w:rPr>
                <w:sz w:val="20"/>
              </w:rPr>
            </w:pPr>
            <w:r>
              <w:rPr>
                <w:sz w:val="20"/>
              </w:rPr>
              <w:t>CP-211333 (CT1 leading)</w:t>
            </w:r>
          </w:p>
          <w:p w14:paraId="666D38EE" w14:textId="77777777" w:rsidR="00167379" w:rsidRDefault="00167379" w:rsidP="00167379">
            <w:pPr>
              <w:pStyle w:val="C3OpenAPI"/>
              <w:rPr>
                <w:lang w:val="en-IN"/>
              </w:rPr>
            </w:pPr>
            <w:r>
              <w:t>This CR introduces a backwards compatible feature to the OpenAPI description of the Naf_Authentication API</w:t>
            </w:r>
          </w:p>
          <w:p w14:paraId="3779BD7C" w14:textId="72C6DE62" w:rsidR="00167379" w:rsidRDefault="00167379" w:rsidP="00167379">
            <w:pPr>
              <w:pStyle w:val="TAL"/>
              <w:rPr>
                <w:sz w:val="20"/>
              </w:rPr>
            </w:pPr>
          </w:p>
        </w:tc>
      </w:tr>
      <w:tr w:rsidR="00167379" w:rsidRPr="002F2600" w14:paraId="32D0177F" w14:textId="77777777" w:rsidTr="0035300E">
        <w:trPr>
          <w:trHeight w:val="305"/>
        </w:trPr>
        <w:tc>
          <w:tcPr>
            <w:tcW w:w="976" w:type="dxa"/>
            <w:tcBorders>
              <w:left w:val="single" w:sz="12" w:space="0" w:color="auto"/>
              <w:right w:val="single" w:sz="12" w:space="0" w:color="auto"/>
            </w:tcBorders>
            <w:shd w:val="clear" w:color="auto" w:fill="auto"/>
          </w:tcPr>
          <w:p w14:paraId="4428C4D7"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6B1451A2"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8C926A" w14:textId="39A52C9A" w:rsidR="00167379" w:rsidRPr="00EC002F" w:rsidRDefault="007718F5" w:rsidP="00167379">
            <w:pPr>
              <w:suppressLineNumbers/>
              <w:suppressAutoHyphens/>
              <w:spacing w:before="60" w:after="60"/>
              <w:jc w:val="center"/>
              <w:rPr>
                <w:color w:val="000000"/>
              </w:rPr>
            </w:pPr>
            <w:hyperlink r:id="rId55" w:history="1">
              <w:r w:rsidR="00167379">
                <w:rPr>
                  <w:rStyle w:val="Hyperlink"/>
                </w:rPr>
                <w:t>3058</w:t>
              </w:r>
            </w:hyperlink>
          </w:p>
        </w:tc>
        <w:tc>
          <w:tcPr>
            <w:tcW w:w="3420" w:type="dxa"/>
            <w:tcBorders>
              <w:left w:val="single" w:sz="12" w:space="0" w:color="auto"/>
              <w:bottom w:val="single" w:sz="4" w:space="0" w:color="auto"/>
              <w:right w:val="single" w:sz="12" w:space="0" w:color="auto"/>
            </w:tcBorders>
            <w:shd w:val="clear" w:color="auto" w:fill="FFFF00"/>
          </w:tcPr>
          <w:p w14:paraId="7CD9A8F9" w14:textId="5F6A4573" w:rsidR="00167379" w:rsidRPr="000314BF" w:rsidRDefault="00167379" w:rsidP="00167379">
            <w:pPr>
              <w:pStyle w:val="TAL"/>
              <w:rPr>
                <w:sz w:val="20"/>
              </w:rPr>
            </w:pPr>
            <w:r>
              <w:rPr>
                <w:sz w:val="20"/>
              </w:rPr>
              <w:t>CR 0031 29.255 Rel-18 Update UAVAuthInfo to differentiate UUAA-MM and UUAA-SM</w:t>
            </w:r>
          </w:p>
        </w:tc>
        <w:tc>
          <w:tcPr>
            <w:tcW w:w="1440" w:type="dxa"/>
            <w:tcBorders>
              <w:left w:val="single" w:sz="12" w:space="0" w:color="auto"/>
              <w:bottom w:val="single" w:sz="4" w:space="0" w:color="auto"/>
              <w:right w:val="single" w:sz="12" w:space="0" w:color="auto"/>
            </w:tcBorders>
            <w:shd w:val="clear" w:color="auto" w:fill="FFFF00"/>
          </w:tcPr>
          <w:p w14:paraId="453448B3" w14:textId="0AF730F6" w:rsidR="00167379" w:rsidRPr="000314BF" w:rsidRDefault="00167379" w:rsidP="00167379">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01D5D8C4"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7E1BBEC" w14:textId="77777777" w:rsidR="00167379" w:rsidRDefault="00167379" w:rsidP="00167379">
            <w:pPr>
              <w:pStyle w:val="C3OpenAPI"/>
              <w:rPr>
                <w:lang w:val="en-IN"/>
              </w:rPr>
            </w:pPr>
            <w:r>
              <w:t>This CR introduces a backwards compatible feature to the OpenAPI description of the Naf_Authentication API</w:t>
            </w:r>
          </w:p>
          <w:p w14:paraId="03E99399" w14:textId="77777777" w:rsidR="00167379" w:rsidRPr="0045617E" w:rsidRDefault="00167379" w:rsidP="00167379">
            <w:pPr>
              <w:pStyle w:val="TAL"/>
              <w:rPr>
                <w:sz w:val="20"/>
              </w:rPr>
            </w:pPr>
          </w:p>
        </w:tc>
      </w:tr>
      <w:tr w:rsidR="00167379" w:rsidRPr="002F2600" w14:paraId="7E6D3AA9" w14:textId="77777777" w:rsidTr="0035300E">
        <w:trPr>
          <w:trHeight w:val="305"/>
        </w:trPr>
        <w:tc>
          <w:tcPr>
            <w:tcW w:w="976" w:type="dxa"/>
            <w:tcBorders>
              <w:left w:val="single" w:sz="12" w:space="0" w:color="auto"/>
              <w:right w:val="single" w:sz="12" w:space="0" w:color="auto"/>
            </w:tcBorders>
            <w:shd w:val="clear" w:color="auto" w:fill="auto"/>
          </w:tcPr>
          <w:p w14:paraId="1223301B" w14:textId="77777777" w:rsidR="00167379" w:rsidRDefault="00167379" w:rsidP="00167379">
            <w:pPr>
              <w:pStyle w:val="TAL"/>
              <w:rPr>
                <w:sz w:val="20"/>
                <w:lang w:val="en-US"/>
              </w:rPr>
            </w:pPr>
            <w:r>
              <w:rPr>
                <w:sz w:val="20"/>
                <w:lang w:val="en-US"/>
              </w:rPr>
              <w:t>17.19</w:t>
            </w:r>
          </w:p>
        </w:tc>
        <w:tc>
          <w:tcPr>
            <w:tcW w:w="2162" w:type="dxa"/>
            <w:tcBorders>
              <w:left w:val="single" w:sz="12" w:space="0" w:color="auto"/>
              <w:right w:val="single" w:sz="12" w:space="0" w:color="auto"/>
            </w:tcBorders>
            <w:shd w:val="clear" w:color="auto" w:fill="auto"/>
          </w:tcPr>
          <w:p w14:paraId="6AF9343A" w14:textId="77777777" w:rsidR="00167379" w:rsidRPr="00F37F5A" w:rsidRDefault="00167379" w:rsidP="00167379">
            <w:pPr>
              <w:pStyle w:val="TAL"/>
              <w:rPr>
                <w:sz w:val="20"/>
                <w:szCs w:val="22"/>
              </w:rPr>
            </w:pPr>
            <w:r>
              <w:rPr>
                <w:sz w:val="20"/>
              </w:rPr>
              <w:t xml:space="preserve">CT Aspects of 5G eEDGE </w:t>
            </w:r>
            <w:r>
              <w:rPr>
                <w:sz w:val="20"/>
              </w:rPr>
              <w:lastRenderedPageBreak/>
              <w:t>[</w:t>
            </w:r>
            <w:r w:rsidRPr="00DD0853">
              <w:rPr>
                <w:color w:val="0000FF"/>
                <w:sz w:val="20"/>
              </w:rPr>
              <w:t>eEDGE_5GC]</w:t>
            </w:r>
          </w:p>
        </w:tc>
        <w:tc>
          <w:tcPr>
            <w:tcW w:w="750" w:type="dxa"/>
            <w:tcBorders>
              <w:left w:val="single" w:sz="12" w:space="0" w:color="auto"/>
              <w:right w:val="single" w:sz="12" w:space="0" w:color="auto"/>
            </w:tcBorders>
            <w:shd w:val="clear" w:color="auto" w:fill="FFFF00"/>
          </w:tcPr>
          <w:p w14:paraId="75558CA7" w14:textId="3520E25A" w:rsidR="00167379" w:rsidRPr="00EC002F" w:rsidRDefault="007718F5" w:rsidP="00167379">
            <w:pPr>
              <w:suppressLineNumbers/>
              <w:suppressAutoHyphens/>
              <w:spacing w:before="60" w:after="60"/>
              <w:jc w:val="center"/>
              <w:rPr>
                <w:color w:val="000000"/>
              </w:rPr>
            </w:pPr>
            <w:hyperlink r:id="rId56" w:history="1">
              <w:r w:rsidR="00167379">
                <w:rPr>
                  <w:rStyle w:val="Hyperlink"/>
                </w:rPr>
                <w:t>3320</w:t>
              </w:r>
            </w:hyperlink>
          </w:p>
        </w:tc>
        <w:tc>
          <w:tcPr>
            <w:tcW w:w="3420" w:type="dxa"/>
            <w:tcBorders>
              <w:left w:val="single" w:sz="12" w:space="0" w:color="auto"/>
              <w:right w:val="single" w:sz="12" w:space="0" w:color="auto"/>
            </w:tcBorders>
            <w:shd w:val="clear" w:color="auto" w:fill="FFFF00"/>
          </w:tcPr>
          <w:p w14:paraId="6E01DEF9" w14:textId="0B54B161" w:rsidR="00167379" w:rsidRPr="000314BF" w:rsidRDefault="00167379" w:rsidP="00167379">
            <w:pPr>
              <w:pStyle w:val="TAL"/>
              <w:rPr>
                <w:sz w:val="20"/>
              </w:rPr>
            </w:pPr>
            <w:r>
              <w:rPr>
                <w:sz w:val="20"/>
              </w:rPr>
              <w:t xml:space="preserve">CR 0191 29.591 Rel-17 Miscellaneous corrections on </w:t>
            </w:r>
            <w:r>
              <w:rPr>
                <w:sz w:val="20"/>
              </w:rPr>
              <w:lastRenderedPageBreak/>
              <w:t>Nnef_EASDeployment API</w:t>
            </w:r>
          </w:p>
        </w:tc>
        <w:tc>
          <w:tcPr>
            <w:tcW w:w="1440" w:type="dxa"/>
            <w:tcBorders>
              <w:left w:val="single" w:sz="12" w:space="0" w:color="auto"/>
              <w:right w:val="single" w:sz="12" w:space="0" w:color="auto"/>
            </w:tcBorders>
            <w:shd w:val="clear" w:color="auto" w:fill="FFFF00"/>
          </w:tcPr>
          <w:p w14:paraId="58D3DD7B" w14:textId="4B258BA9" w:rsidR="00167379" w:rsidRPr="000314BF" w:rsidRDefault="00167379" w:rsidP="00167379">
            <w:pPr>
              <w:pStyle w:val="TAL"/>
              <w:rPr>
                <w:sz w:val="20"/>
              </w:rPr>
            </w:pPr>
            <w:r>
              <w:rPr>
                <w:sz w:val="20"/>
              </w:rPr>
              <w:lastRenderedPageBreak/>
              <w:t>Huawei</w:t>
            </w:r>
          </w:p>
        </w:tc>
        <w:tc>
          <w:tcPr>
            <w:tcW w:w="1080" w:type="dxa"/>
            <w:tcBorders>
              <w:left w:val="single" w:sz="12" w:space="0" w:color="auto"/>
              <w:right w:val="single" w:sz="12" w:space="0" w:color="auto"/>
            </w:tcBorders>
            <w:shd w:val="clear" w:color="auto" w:fill="auto"/>
          </w:tcPr>
          <w:p w14:paraId="52E4AE98"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D150986" w14:textId="77777777" w:rsidR="00167379" w:rsidRDefault="00167379" w:rsidP="00167379">
            <w:pPr>
              <w:pStyle w:val="TAL"/>
              <w:rPr>
                <w:sz w:val="20"/>
              </w:rPr>
            </w:pPr>
            <w:r>
              <w:rPr>
                <w:sz w:val="20"/>
              </w:rPr>
              <w:t>CP-212265 (CT1 leading)</w:t>
            </w:r>
          </w:p>
          <w:p w14:paraId="5A4A0CE1" w14:textId="77777777" w:rsidR="00167379" w:rsidRDefault="00167379" w:rsidP="00167379">
            <w:pPr>
              <w:pStyle w:val="TAL"/>
              <w:rPr>
                <w:sz w:val="20"/>
              </w:rPr>
            </w:pPr>
          </w:p>
          <w:p w14:paraId="2A0AE12D" w14:textId="7B1B1D90" w:rsidR="00167379" w:rsidRDefault="00167379" w:rsidP="00167379">
            <w:pPr>
              <w:pStyle w:val="TAL"/>
              <w:rPr>
                <w:sz w:val="20"/>
              </w:rPr>
            </w:pPr>
          </w:p>
        </w:tc>
      </w:tr>
      <w:tr w:rsidR="00167379" w:rsidRPr="002F2600" w14:paraId="6DE8132E" w14:textId="77777777" w:rsidTr="00347390">
        <w:trPr>
          <w:trHeight w:val="305"/>
        </w:trPr>
        <w:tc>
          <w:tcPr>
            <w:tcW w:w="976" w:type="dxa"/>
            <w:tcBorders>
              <w:left w:val="single" w:sz="12" w:space="0" w:color="auto"/>
              <w:right w:val="single" w:sz="12" w:space="0" w:color="auto"/>
            </w:tcBorders>
            <w:shd w:val="clear" w:color="auto" w:fill="auto"/>
          </w:tcPr>
          <w:p w14:paraId="3F7051E4" w14:textId="77777777" w:rsidR="00167379" w:rsidRDefault="00167379" w:rsidP="00167379">
            <w:pPr>
              <w:pStyle w:val="TAL"/>
              <w:rPr>
                <w:sz w:val="20"/>
                <w:lang w:val="en-US"/>
              </w:rPr>
            </w:pPr>
            <w:r>
              <w:rPr>
                <w:sz w:val="20"/>
                <w:lang w:val="en-US"/>
              </w:rPr>
              <w:lastRenderedPageBreak/>
              <w:t>17.20</w:t>
            </w:r>
          </w:p>
        </w:tc>
        <w:tc>
          <w:tcPr>
            <w:tcW w:w="2162" w:type="dxa"/>
            <w:tcBorders>
              <w:left w:val="single" w:sz="12" w:space="0" w:color="auto"/>
              <w:right w:val="single" w:sz="12" w:space="0" w:color="auto"/>
            </w:tcBorders>
            <w:shd w:val="clear" w:color="auto" w:fill="auto"/>
          </w:tcPr>
          <w:p w14:paraId="53027244" w14:textId="77777777" w:rsidR="00167379" w:rsidRPr="005776A9" w:rsidRDefault="00167379" w:rsidP="00167379">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50" w:type="dxa"/>
            <w:tcBorders>
              <w:left w:val="single" w:sz="12" w:space="0" w:color="auto"/>
              <w:right w:val="single" w:sz="12" w:space="0" w:color="auto"/>
            </w:tcBorders>
            <w:shd w:val="clear" w:color="auto" w:fill="auto"/>
          </w:tcPr>
          <w:p w14:paraId="1FE67DC3"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8735A42"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2C5A8D90"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28F5A342"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284DB90" w14:textId="77777777" w:rsidR="00167379" w:rsidRDefault="00167379" w:rsidP="00167379">
            <w:pPr>
              <w:pStyle w:val="TAL"/>
            </w:pPr>
            <w:r w:rsidRPr="0045617E">
              <w:rPr>
                <w:sz w:val="20"/>
              </w:rPr>
              <w:t>CP-211090 (CT4 leading)</w:t>
            </w:r>
          </w:p>
        </w:tc>
      </w:tr>
      <w:tr w:rsidR="00167379" w:rsidRPr="002F2600" w14:paraId="0F537A80" w14:textId="77777777" w:rsidTr="0035300E">
        <w:trPr>
          <w:trHeight w:val="305"/>
        </w:trPr>
        <w:tc>
          <w:tcPr>
            <w:tcW w:w="976" w:type="dxa"/>
            <w:tcBorders>
              <w:left w:val="single" w:sz="12" w:space="0" w:color="auto"/>
              <w:right w:val="single" w:sz="12" w:space="0" w:color="auto"/>
            </w:tcBorders>
            <w:shd w:val="clear" w:color="auto" w:fill="auto"/>
          </w:tcPr>
          <w:p w14:paraId="7B34ACE4" w14:textId="77777777" w:rsidR="00167379" w:rsidRDefault="00167379" w:rsidP="00167379">
            <w:pPr>
              <w:pStyle w:val="TAL"/>
              <w:rPr>
                <w:sz w:val="20"/>
                <w:lang w:val="en-US"/>
              </w:rPr>
            </w:pPr>
            <w:r>
              <w:rPr>
                <w:sz w:val="20"/>
                <w:lang w:val="en-US"/>
              </w:rPr>
              <w:t>17.21</w:t>
            </w:r>
          </w:p>
        </w:tc>
        <w:tc>
          <w:tcPr>
            <w:tcW w:w="2162" w:type="dxa"/>
            <w:tcBorders>
              <w:left w:val="single" w:sz="12" w:space="0" w:color="auto"/>
              <w:right w:val="single" w:sz="12" w:space="0" w:color="auto"/>
            </w:tcBorders>
            <w:shd w:val="clear" w:color="auto" w:fill="auto"/>
          </w:tcPr>
          <w:p w14:paraId="2ED9974C" w14:textId="77777777" w:rsidR="00167379" w:rsidRPr="006C75E1" w:rsidRDefault="00167379" w:rsidP="00167379">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C8E0ACF"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20419CFD"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0305E12"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2A9588F2"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5B36C6D" w14:textId="77777777" w:rsidR="00167379" w:rsidRDefault="00167379" w:rsidP="00167379">
            <w:pPr>
              <w:pStyle w:val="TAL"/>
            </w:pPr>
            <w:r w:rsidRPr="0045617E">
              <w:rPr>
                <w:sz w:val="20"/>
              </w:rPr>
              <w:t>CP-2</w:t>
            </w:r>
            <w:r>
              <w:rPr>
                <w:sz w:val="20"/>
              </w:rPr>
              <w:t>21327</w:t>
            </w:r>
            <w:r w:rsidRPr="0045617E">
              <w:rPr>
                <w:sz w:val="20"/>
              </w:rPr>
              <w:t xml:space="preserve"> (CT1 leading)</w:t>
            </w:r>
          </w:p>
        </w:tc>
      </w:tr>
      <w:tr w:rsidR="00167379" w:rsidRPr="002F2600" w14:paraId="7F084339" w14:textId="77777777" w:rsidTr="0035300E">
        <w:trPr>
          <w:trHeight w:val="305"/>
        </w:trPr>
        <w:tc>
          <w:tcPr>
            <w:tcW w:w="976" w:type="dxa"/>
            <w:tcBorders>
              <w:left w:val="single" w:sz="12" w:space="0" w:color="auto"/>
              <w:right w:val="single" w:sz="12" w:space="0" w:color="auto"/>
            </w:tcBorders>
            <w:shd w:val="clear" w:color="auto" w:fill="auto"/>
          </w:tcPr>
          <w:p w14:paraId="108F3F5E" w14:textId="77777777" w:rsidR="00167379" w:rsidRDefault="00167379" w:rsidP="00167379">
            <w:pPr>
              <w:pStyle w:val="TAL"/>
              <w:rPr>
                <w:sz w:val="20"/>
                <w:lang w:val="en-US"/>
              </w:rPr>
            </w:pPr>
            <w:r>
              <w:rPr>
                <w:sz w:val="20"/>
                <w:lang w:val="en-US"/>
              </w:rPr>
              <w:t>17.22</w:t>
            </w:r>
          </w:p>
        </w:tc>
        <w:tc>
          <w:tcPr>
            <w:tcW w:w="2162" w:type="dxa"/>
            <w:tcBorders>
              <w:left w:val="single" w:sz="12" w:space="0" w:color="auto"/>
              <w:right w:val="single" w:sz="12" w:space="0" w:color="auto"/>
            </w:tcBorders>
            <w:shd w:val="clear" w:color="auto" w:fill="auto"/>
          </w:tcPr>
          <w:p w14:paraId="627EBBD5" w14:textId="77777777" w:rsidR="00167379" w:rsidRPr="006C75E1" w:rsidRDefault="00167379" w:rsidP="00167379">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2F8CD8B" w14:textId="26DE2A97" w:rsidR="00167379" w:rsidRPr="00EC002F" w:rsidRDefault="007718F5" w:rsidP="00167379">
            <w:pPr>
              <w:suppressLineNumbers/>
              <w:suppressAutoHyphens/>
              <w:spacing w:before="60" w:after="60"/>
              <w:jc w:val="center"/>
              <w:rPr>
                <w:color w:val="000000"/>
              </w:rPr>
            </w:pPr>
            <w:hyperlink r:id="rId57" w:history="1">
              <w:r w:rsidR="00167379">
                <w:rPr>
                  <w:rStyle w:val="Hyperlink"/>
                </w:rPr>
                <w:t>3321</w:t>
              </w:r>
            </w:hyperlink>
          </w:p>
        </w:tc>
        <w:tc>
          <w:tcPr>
            <w:tcW w:w="3420" w:type="dxa"/>
            <w:tcBorders>
              <w:left w:val="single" w:sz="12" w:space="0" w:color="auto"/>
              <w:bottom w:val="single" w:sz="4" w:space="0" w:color="auto"/>
              <w:right w:val="single" w:sz="12" w:space="0" w:color="auto"/>
            </w:tcBorders>
            <w:shd w:val="clear" w:color="auto" w:fill="FFFF00"/>
          </w:tcPr>
          <w:p w14:paraId="0DF22E4F" w14:textId="6A3F39A8" w:rsidR="00167379" w:rsidRPr="000314BF" w:rsidRDefault="00167379" w:rsidP="00167379">
            <w:pPr>
              <w:pStyle w:val="TAL"/>
              <w:rPr>
                <w:sz w:val="20"/>
              </w:rPr>
            </w:pPr>
            <w:r>
              <w:rPr>
                <w:sz w:val="20"/>
              </w:rPr>
              <w:t>CR 0059 29.576 Rel-17 Corrections on attribute name</w:t>
            </w:r>
          </w:p>
        </w:tc>
        <w:tc>
          <w:tcPr>
            <w:tcW w:w="1440" w:type="dxa"/>
            <w:tcBorders>
              <w:left w:val="single" w:sz="12" w:space="0" w:color="auto"/>
              <w:bottom w:val="single" w:sz="4" w:space="0" w:color="auto"/>
              <w:right w:val="single" w:sz="12" w:space="0" w:color="auto"/>
            </w:tcBorders>
            <w:shd w:val="clear" w:color="auto" w:fill="FFFF00"/>
          </w:tcPr>
          <w:p w14:paraId="1EE733E4" w14:textId="1693CC0F"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6BE653B"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706CAC1" w14:textId="77777777" w:rsidR="00167379" w:rsidRDefault="00167379" w:rsidP="00167379">
            <w:pPr>
              <w:pStyle w:val="TAL"/>
              <w:rPr>
                <w:sz w:val="20"/>
              </w:rPr>
            </w:pPr>
            <w:r>
              <w:rPr>
                <w:sz w:val="20"/>
              </w:rPr>
              <w:t>CP-213261</w:t>
            </w:r>
          </w:p>
          <w:p w14:paraId="28F31A3F" w14:textId="77777777" w:rsidR="00167379" w:rsidRDefault="00167379" w:rsidP="00167379">
            <w:pPr>
              <w:pStyle w:val="TAL"/>
              <w:rPr>
                <w:sz w:val="20"/>
              </w:rPr>
            </w:pPr>
          </w:p>
          <w:p w14:paraId="713E5322" w14:textId="6A9D2075" w:rsidR="00167379" w:rsidRDefault="00167379" w:rsidP="00167379">
            <w:pPr>
              <w:pStyle w:val="TAL"/>
            </w:pPr>
          </w:p>
        </w:tc>
      </w:tr>
      <w:tr w:rsidR="00167379" w:rsidRPr="002F2600" w14:paraId="142B90EA" w14:textId="77777777" w:rsidTr="0035300E">
        <w:trPr>
          <w:trHeight w:val="305"/>
        </w:trPr>
        <w:tc>
          <w:tcPr>
            <w:tcW w:w="976" w:type="dxa"/>
            <w:tcBorders>
              <w:left w:val="single" w:sz="12" w:space="0" w:color="auto"/>
              <w:right w:val="single" w:sz="12" w:space="0" w:color="auto"/>
            </w:tcBorders>
            <w:shd w:val="clear" w:color="auto" w:fill="auto"/>
          </w:tcPr>
          <w:p w14:paraId="0D33D747"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18D6854E" w14:textId="77777777" w:rsidR="00167379" w:rsidRPr="00F31A83"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8C4C043" w14:textId="47A82B38" w:rsidR="00167379" w:rsidRPr="00EC002F" w:rsidRDefault="007718F5" w:rsidP="00167379">
            <w:pPr>
              <w:suppressLineNumbers/>
              <w:suppressAutoHyphens/>
              <w:spacing w:before="60" w:after="60"/>
              <w:jc w:val="center"/>
              <w:rPr>
                <w:color w:val="000000"/>
              </w:rPr>
            </w:pPr>
            <w:hyperlink r:id="rId58" w:history="1">
              <w:r w:rsidR="00167379">
                <w:rPr>
                  <w:rStyle w:val="Hyperlink"/>
                </w:rPr>
                <w:t>3322</w:t>
              </w:r>
            </w:hyperlink>
          </w:p>
        </w:tc>
        <w:tc>
          <w:tcPr>
            <w:tcW w:w="3420" w:type="dxa"/>
            <w:tcBorders>
              <w:left w:val="single" w:sz="12" w:space="0" w:color="auto"/>
              <w:bottom w:val="single" w:sz="4" w:space="0" w:color="auto"/>
              <w:right w:val="single" w:sz="12" w:space="0" w:color="auto"/>
            </w:tcBorders>
            <w:shd w:val="clear" w:color="auto" w:fill="FFFF00"/>
          </w:tcPr>
          <w:p w14:paraId="2F10D179" w14:textId="04770F4E" w:rsidR="00167379" w:rsidRPr="000314BF" w:rsidRDefault="00167379" w:rsidP="00167379">
            <w:pPr>
              <w:pStyle w:val="TAL"/>
              <w:rPr>
                <w:sz w:val="20"/>
              </w:rPr>
            </w:pPr>
            <w:r>
              <w:rPr>
                <w:sz w:val="20"/>
              </w:rPr>
              <w:t>CR 0060 29.576 Rel-18 Corrections on attribute name</w:t>
            </w:r>
          </w:p>
        </w:tc>
        <w:tc>
          <w:tcPr>
            <w:tcW w:w="1440" w:type="dxa"/>
            <w:tcBorders>
              <w:left w:val="single" w:sz="12" w:space="0" w:color="auto"/>
              <w:bottom w:val="single" w:sz="4" w:space="0" w:color="auto"/>
              <w:right w:val="single" w:sz="12" w:space="0" w:color="auto"/>
            </w:tcBorders>
            <w:shd w:val="clear" w:color="auto" w:fill="FFFF00"/>
          </w:tcPr>
          <w:p w14:paraId="3340EC3E" w14:textId="6692DF0D"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CB3E5D5"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C84F803" w14:textId="77777777" w:rsidR="00167379" w:rsidRPr="0045617E" w:rsidRDefault="00167379" w:rsidP="00167379">
            <w:pPr>
              <w:pStyle w:val="TAL"/>
              <w:rPr>
                <w:sz w:val="20"/>
              </w:rPr>
            </w:pPr>
          </w:p>
        </w:tc>
      </w:tr>
      <w:tr w:rsidR="00167379" w:rsidRPr="002F2600" w14:paraId="5416EE04" w14:textId="77777777" w:rsidTr="0035300E">
        <w:trPr>
          <w:trHeight w:val="305"/>
        </w:trPr>
        <w:tc>
          <w:tcPr>
            <w:tcW w:w="976" w:type="dxa"/>
            <w:tcBorders>
              <w:left w:val="single" w:sz="12" w:space="0" w:color="auto"/>
              <w:right w:val="single" w:sz="12" w:space="0" w:color="auto"/>
            </w:tcBorders>
            <w:shd w:val="clear" w:color="auto" w:fill="auto"/>
          </w:tcPr>
          <w:p w14:paraId="391FC9BD"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138B1A59" w14:textId="77777777" w:rsidR="00167379" w:rsidRPr="00F31A83" w:rsidRDefault="00167379" w:rsidP="00167379">
            <w:pPr>
              <w:pStyle w:val="TAL"/>
              <w:rPr>
                <w:sz w:val="20"/>
              </w:rPr>
            </w:pPr>
          </w:p>
        </w:tc>
        <w:tc>
          <w:tcPr>
            <w:tcW w:w="750" w:type="dxa"/>
            <w:tcBorders>
              <w:left w:val="single" w:sz="12" w:space="0" w:color="auto"/>
              <w:right w:val="single" w:sz="12" w:space="0" w:color="auto"/>
            </w:tcBorders>
            <w:shd w:val="clear" w:color="auto" w:fill="FFFF00"/>
          </w:tcPr>
          <w:p w14:paraId="5A7E9522" w14:textId="4C8BA745" w:rsidR="00167379" w:rsidRPr="00EC002F" w:rsidRDefault="007718F5" w:rsidP="00167379">
            <w:pPr>
              <w:suppressLineNumbers/>
              <w:suppressAutoHyphens/>
              <w:spacing w:before="60" w:after="60"/>
              <w:jc w:val="center"/>
              <w:rPr>
                <w:color w:val="000000"/>
              </w:rPr>
            </w:pPr>
            <w:hyperlink r:id="rId59" w:history="1">
              <w:r w:rsidR="00167379">
                <w:rPr>
                  <w:rStyle w:val="Hyperlink"/>
                </w:rPr>
                <w:t>3323</w:t>
              </w:r>
            </w:hyperlink>
          </w:p>
        </w:tc>
        <w:tc>
          <w:tcPr>
            <w:tcW w:w="3420" w:type="dxa"/>
            <w:tcBorders>
              <w:left w:val="single" w:sz="12" w:space="0" w:color="auto"/>
              <w:right w:val="single" w:sz="12" w:space="0" w:color="auto"/>
            </w:tcBorders>
            <w:shd w:val="clear" w:color="auto" w:fill="FFFF00"/>
          </w:tcPr>
          <w:p w14:paraId="452C1A29" w14:textId="77B78664" w:rsidR="00167379" w:rsidRPr="000314BF" w:rsidRDefault="00167379" w:rsidP="00167379">
            <w:pPr>
              <w:pStyle w:val="TAL"/>
              <w:rPr>
                <w:sz w:val="20"/>
              </w:rPr>
            </w:pPr>
            <w:r>
              <w:rPr>
                <w:sz w:val="20"/>
              </w:rPr>
              <w:t>CR 0098 29.574 Rel-18 Corrections on the Ndccf_DataManagement_Fetch service operation</w:t>
            </w:r>
          </w:p>
        </w:tc>
        <w:tc>
          <w:tcPr>
            <w:tcW w:w="1440" w:type="dxa"/>
            <w:tcBorders>
              <w:left w:val="single" w:sz="12" w:space="0" w:color="auto"/>
              <w:right w:val="single" w:sz="12" w:space="0" w:color="auto"/>
            </w:tcBorders>
            <w:shd w:val="clear" w:color="auto" w:fill="FFFF00"/>
          </w:tcPr>
          <w:p w14:paraId="47F46472" w14:textId="56ABB146"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BE432F"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533E8EA" w14:textId="77777777" w:rsidR="00167379" w:rsidRDefault="00167379" w:rsidP="00167379">
            <w:pPr>
              <w:pStyle w:val="TAL"/>
              <w:rPr>
                <w:sz w:val="20"/>
              </w:rPr>
            </w:pPr>
            <w:r>
              <w:rPr>
                <w:sz w:val="20"/>
              </w:rPr>
              <w:t>Revision of C3-242217</w:t>
            </w:r>
          </w:p>
          <w:p w14:paraId="713A34A4" w14:textId="77777777" w:rsidR="00167379" w:rsidRDefault="00167379" w:rsidP="00167379">
            <w:pPr>
              <w:pStyle w:val="C3OpenAPI"/>
              <w:rPr>
                <w:lang w:val="en-IN"/>
              </w:rPr>
            </w:pPr>
            <w:r>
              <w:t>This CR introduces a backwards compatible feature to the OpenAPI description of the Ndccf_DataManagement API</w:t>
            </w:r>
          </w:p>
          <w:p w14:paraId="6F240669" w14:textId="0A671F84" w:rsidR="00167379" w:rsidRPr="0045617E" w:rsidRDefault="00167379" w:rsidP="00167379">
            <w:pPr>
              <w:pStyle w:val="TAL"/>
              <w:rPr>
                <w:sz w:val="20"/>
              </w:rPr>
            </w:pPr>
          </w:p>
        </w:tc>
      </w:tr>
      <w:tr w:rsidR="00167379" w:rsidRPr="002F2600" w14:paraId="0968B389" w14:textId="77777777" w:rsidTr="00347390">
        <w:trPr>
          <w:trHeight w:val="305"/>
        </w:trPr>
        <w:tc>
          <w:tcPr>
            <w:tcW w:w="976" w:type="dxa"/>
            <w:tcBorders>
              <w:left w:val="single" w:sz="12" w:space="0" w:color="auto"/>
              <w:right w:val="single" w:sz="12" w:space="0" w:color="auto"/>
            </w:tcBorders>
            <w:shd w:val="clear" w:color="auto" w:fill="auto"/>
          </w:tcPr>
          <w:p w14:paraId="7B07D5EB" w14:textId="77777777" w:rsidR="00167379" w:rsidRDefault="00167379" w:rsidP="00167379">
            <w:pPr>
              <w:pStyle w:val="TAL"/>
              <w:rPr>
                <w:sz w:val="20"/>
                <w:lang w:val="en-US"/>
              </w:rPr>
            </w:pPr>
            <w:r>
              <w:rPr>
                <w:sz w:val="20"/>
                <w:lang w:val="en-US"/>
              </w:rPr>
              <w:t>17.23</w:t>
            </w:r>
          </w:p>
        </w:tc>
        <w:tc>
          <w:tcPr>
            <w:tcW w:w="2162" w:type="dxa"/>
            <w:tcBorders>
              <w:left w:val="single" w:sz="12" w:space="0" w:color="auto"/>
              <w:right w:val="single" w:sz="12" w:space="0" w:color="auto"/>
            </w:tcBorders>
            <w:shd w:val="clear" w:color="auto" w:fill="auto"/>
          </w:tcPr>
          <w:p w14:paraId="76A68E15" w14:textId="77777777" w:rsidR="00167379" w:rsidRDefault="00167379" w:rsidP="00167379">
            <w:pPr>
              <w:pStyle w:val="TAL"/>
              <w:rPr>
                <w:sz w:val="20"/>
              </w:rPr>
            </w:pPr>
            <w:r w:rsidRPr="00F31A83">
              <w:rPr>
                <w:sz w:val="20"/>
              </w:rPr>
              <w:t>BEst Practice of PFCP</w:t>
            </w:r>
            <w:r>
              <w:rPr>
                <w:sz w:val="20"/>
              </w:rPr>
              <w:t xml:space="preserve"> </w:t>
            </w:r>
            <w:r w:rsidRPr="006C75E1">
              <w:rPr>
                <w:color w:val="0000FF"/>
                <w:sz w:val="20"/>
              </w:rPr>
              <w:t>[</w:t>
            </w:r>
            <w:r w:rsidRPr="00176BC1">
              <w:rPr>
                <w:color w:val="0000FF"/>
                <w:sz w:val="20"/>
              </w:rPr>
              <w:t>BEPoP</w:t>
            </w:r>
            <w:r w:rsidRPr="00DD0853">
              <w:rPr>
                <w:color w:val="0000FF"/>
                <w:sz w:val="20"/>
              </w:rPr>
              <w:t>]</w:t>
            </w:r>
          </w:p>
        </w:tc>
        <w:tc>
          <w:tcPr>
            <w:tcW w:w="750" w:type="dxa"/>
            <w:tcBorders>
              <w:left w:val="single" w:sz="12" w:space="0" w:color="auto"/>
              <w:right w:val="single" w:sz="12" w:space="0" w:color="auto"/>
            </w:tcBorders>
            <w:shd w:val="clear" w:color="auto" w:fill="auto"/>
          </w:tcPr>
          <w:p w14:paraId="6EA5A341"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374D68B"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14577BEC"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7B39D603"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4D423A7" w14:textId="77777777" w:rsidR="00167379" w:rsidRDefault="00167379" w:rsidP="00167379">
            <w:pPr>
              <w:pStyle w:val="TAL"/>
            </w:pPr>
            <w:r w:rsidRPr="0045617E">
              <w:rPr>
                <w:sz w:val="20"/>
              </w:rPr>
              <w:t>CP-212024 (CT4 leading)</w:t>
            </w:r>
          </w:p>
        </w:tc>
      </w:tr>
      <w:tr w:rsidR="00167379" w:rsidRPr="002F2600" w14:paraId="5A802CF0" w14:textId="77777777" w:rsidTr="0035300E">
        <w:trPr>
          <w:trHeight w:val="305"/>
        </w:trPr>
        <w:tc>
          <w:tcPr>
            <w:tcW w:w="976" w:type="dxa"/>
            <w:tcBorders>
              <w:left w:val="single" w:sz="12" w:space="0" w:color="auto"/>
              <w:right w:val="single" w:sz="12" w:space="0" w:color="auto"/>
            </w:tcBorders>
            <w:shd w:val="clear" w:color="auto" w:fill="auto"/>
          </w:tcPr>
          <w:p w14:paraId="10BC379C" w14:textId="77777777" w:rsidR="00167379" w:rsidRDefault="00167379" w:rsidP="00167379">
            <w:pPr>
              <w:pStyle w:val="TAL"/>
              <w:rPr>
                <w:sz w:val="20"/>
                <w:lang w:val="en-US"/>
              </w:rPr>
            </w:pPr>
            <w:r>
              <w:rPr>
                <w:sz w:val="20"/>
                <w:lang w:val="en-US"/>
              </w:rPr>
              <w:t>17.24</w:t>
            </w:r>
          </w:p>
        </w:tc>
        <w:tc>
          <w:tcPr>
            <w:tcW w:w="2162" w:type="dxa"/>
            <w:tcBorders>
              <w:left w:val="single" w:sz="12" w:space="0" w:color="auto"/>
              <w:right w:val="single" w:sz="12" w:space="0" w:color="auto"/>
            </w:tcBorders>
            <w:shd w:val="clear" w:color="auto" w:fill="auto"/>
          </w:tcPr>
          <w:p w14:paraId="1FAE0EED" w14:textId="77777777" w:rsidR="00167379" w:rsidRDefault="00167379" w:rsidP="00167379">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37F56DD"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77344209"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AD646E3"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796A306D"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9D0CE1D" w14:textId="77777777" w:rsidR="00167379" w:rsidRDefault="00167379" w:rsidP="00167379">
            <w:pPr>
              <w:pStyle w:val="TAL"/>
            </w:pPr>
            <w:r w:rsidRPr="0045617E">
              <w:rPr>
                <w:sz w:val="20"/>
              </w:rPr>
              <w:t>CP-211164 (CT1 leading)</w:t>
            </w:r>
          </w:p>
        </w:tc>
      </w:tr>
      <w:tr w:rsidR="00167379" w:rsidRPr="002F2600" w14:paraId="18090959" w14:textId="77777777" w:rsidTr="0035300E">
        <w:trPr>
          <w:trHeight w:val="305"/>
        </w:trPr>
        <w:tc>
          <w:tcPr>
            <w:tcW w:w="976" w:type="dxa"/>
            <w:tcBorders>
              <w:left w:val="single" w:sz="12" w:space="0" w:color="auto"/>
              <w:right w:val="single" w:sz="12" w:space="0" w:color="auto"/>
            </w:tcBorders>
            <w:shd w:val="clear" w:color="auto" w:fill="auto"/>
          </w:tcPr>
          <w:p w14:paraId="0248DD84" w14:textId="77777777" w:rsidR="00167379" w:rsidRDefault="00167379" w:rsidP="00167379">
            <w:pPr>
              <w:pStyle w:val="TAL"/>
              <w:rPr>
                <w:sz w:val="20"/>
                <w:lang w:val="en-US"/>
              </w:rPr>
            </w:pPr>
            <w:r>
              <w:rPr>
                <w:sz w:val="20"/>
                <w:lang w:val="en-US"/>
              </w:rPr>
              <w:t>17.25</w:t>
            </w:r>
          </w:p>
        </w:tc>
        <w:tc>
          <w:tcPr>
            <w:tcW w:w="2162" w:type="dxa"/>
            <w:tcBorders>
              <w:left w:val="single" w:sz="12" w:space="0" w:color="auto"/>
              <w:right w:val="single" w:sz="12" w:space="0" w:color="auto"/>
            </w:tcBorders>
            <w:shd w:val="clear" w:color="auto" w:fill="auto"/>
          </w:tcPr>
          <w:p w14:paraId="4066BAC3" w14:textId="77777777" w:rsidR="00167379" w:rsidRDefault="00167379" w:rsidP="00167379">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50" w:type="dxa"/>
            <w:tcBorders>
              <w:left w:val="single" w:sz="12" w:space="0" w:color="auto"/>
              <w:right w:val="single" w:sz="12" w:space="0" w:color="auto"/>
            </w:tcBorders>
            <w:shd w:val="clear" w:color="auto" w:fill="FFFF00"/>
          </w:tcPr>
          <w:p w14:paraId="4017B252" w14:textId="1DCB7742" w:rsidR="00167379" w:rsidRPr="00EC002F" w:rsidRDefault="007718F5" w:rsidP="00167379">
            <w:pPr>
              <w:suppressLineNumbers/>
              <w:suppressAutoHyphens/>
              <w:spacing w:before="60" w:after="60"/>
              <w:jc w:val="center"/>
              <w:rPr>
                <w:color w:val="000000"/>
              </w:rPr>
            </w:pPr>
            <w:hyperlink r:id="rId60" w:history="1">
              <w:r w:rsidR="00167379">
                <w:rPr>
                  <w:rStyle w:val="Hyperlink"/>
                </w:rPr>
                <w:t>3212</w:t>
              </w:r>
            </w:hyperlink>
          </w:p>
        </w:tc>
        <w:tc>
          <w:tcPr>
            <w:tcW w:w="3420" w:type="dxa"/>
            <w:tcBorders>
              <w:left w:val="single" w:sz="12" w:space="0" w:color="auto"/>
              <w:right w:val="single" w:sz="12" w:space="0" w:color="auto"/>
            </w:tcBorders>
            <w:shd w:val="clear" w:color="auto" w:fill="FFFF00"/>
          </w:tcPr>
          <w:p w14:paraId="6820B859" w14:textId="4DABEDE2" w:rsidR="00167379" w:rsidRPr="000314BF" w:rsidRDefault="00167379" w:rsidP="00167379">
            <w:pPr>
              <w:pStyle w:val="TAL"/>
              <w:rPr>
                <w:sz w:val="20"/>
              </w:rPr>
            </w:pPr>
            <w:r>
              <w:rPr>
                <w:sz w:val="20"/>
              </w:rPr>
              <w:t>CR 0129 29.486 Rel-17 Corrections on VAE_V2VConfigRequirement URI</w:t>
            </w:r>
          </w:p>
        </w:tc>
        <w:tc>
          <w:tcPr>
            <w:tcW w:w="1440" w:type="dxa"/>
            <w:tcBorders>
              <w:left w:val="single" w:sz="12" w:space="0" w:color="auto"/>
              <w:right w:val="single" w:sz="12" w:space="0" w:color="auto"/>
            </w:tcBorders>
            <w:shd w:val="clear" w:color="auto" w:fill="FFFF00"/>
          </w:tcPr>
          <w:p w14:paraId="4A4D0FE3" w14:textId="57D1CC25"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9676457"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8118B55" w14:textId="77777777" w:rsidR="00167379" w:rsidRDefault="00167379" w:rsidP="00167379">
            <w:pPr>
              <w:pStyle w:val="TAL"/>
              <w:rPr>
                <w:sz w:val="20"/>
              </w:rPr>
            </w:pPr>
            <w:r>
              <w:rPr>
                <w:sz w:val="20"/>
              </w:rPr>
              <w:t>CP-211109 (CT1 leading)</w:t>
            </w:r>
          </w:p>
          <w:p w14:paraId="243CD420" w14:textId="77777777" w:rsidR="00167379" w:rsidRDefault="00167379" w:rsidP="00167379">
            <w:pPr>
              <w:pStyle w:val="C2Warning"/>
              <w:rPr>
                <w:sz w:val="22"/>
                <w:szCs w:val="22"/>
                <w:lang w:val="en-IN"/>
              </w:rPr>
            </w:pPr>
            <w:r>
              <w:t>The Release is not consistent. 3GU states Rel-17, while the coverpage states Rel-18.</w:t>
            </w:r>
          </w:p>
          <w:p w14:paraId="5B48A61B" w14:textId="77777777" w:rsidR="00167379" w:rsidRDefault="00167379" w:rsidP="00167379">
            <w:pPr>
              <w:pStyle w:val="TAL"/>
              <w:rPr>
                <w:sz w:val="20"/>
              </w:rPr>
            </w:pPr>
          </w:p>
          <w:p w14:paraId="5E810E28" w14:textId="441B02D6" w:rsidR="00167379" w:rsidRDefault="00167379" w:rsidP="00167379">
            <w:pPr>
              <w:pStyle w:val="TAL"/>
            </w:pPr>
          </w:p>
        </w:tc>
      </w:tr>
      <w:tr w:rsidR="00167379" w:rsidRPr="002F2600" w14:paraId="3772FD64" w14:textId="77777777" w:rsidTr="0035300E">
        <w:trPr>
          <w:trHeight w:val="305"/>
        </w:trPr>
        <w:tc>
          <w:tcPr>
            <w:tcW w:w="976" w:type="dxa"/>
            <w:tcBorders>
              <w:left w:val="single" w:sz="12" w:space="0" w:color="auto"/>
              <w:right w:val="single" w:sz="12" w:space="0" w:color="auto"/>
            </w:tcBorders>
            <w:shd w:val="clear" w:color="auto" w:fill="auto"/>
          </w:tcPr>
          <w:p w14:paraId="2DB855A1" w14:textId="77777777" w:rsidR="00167379" w:rsidRDefault="00167379" w:rsidP="00167379">
            <w:pPr>
              <w:pStyle w:val="TAL"/>
              <w:rPr>
                <w:sz w:val="20"/>
                <w:lang w:val="en-US"/>
              </w:rPr>
            </w:pPr>
            <w:r>
              <w:rPr>
                <w:sz w:val="20"/>
                <w:lang w:val="en-US"/>
              </w:rPr>
              <w:t>17.26</w:t>
            </w:r>
          </w:p>
        </w:tc>
        <w:tc>
          <w:tcPr>
            <w:tcW w:w="2162" w:type="dxa"/>
            <w:tcBorders>
              <w:left w:val="single" w:sz="12" w:space="0" w:color="auto"/>
              <w:right w:val="single" w:sz="12" w:space="0" w:color="auto"/>
            </w:tcBorders>
            <w:shd w:val="clear" w:color="auto" w:fill="auto"/>
          </w:tcPr>
          <w:p w14:paraId="13B9C11B" w14:textId="77777777" w:rsidR="00167379" w:rsidRDefault="00167379" w:rsidP="00167379">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831E473"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0D160019"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00E7D46"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66E8B720"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8C63885" w14:textId="77777777" w:rsidR="00167379" w:rsidRDefault="00167379" w:rsidP="00167379">
            <w:pPr>
              <w:pStyle w:val="TAL"/>
            </w:pPr>
            <w:r w:rsidRPr="0045617E">
              <w:rPr>
                <w:sz w:val="20"/>
              </w:rPr>
              <w:t>CP-210272 (CT1 leading)</w:t>
            </w:r>
          </w:p>
        </w:tc>
      </w:tr>
      <w:tr w:rsidR="00167379" w:rsidRPr="002F2600" w14:paraId="4E1B3B63" w14:textId="77777777" w:rsidTr="0035300E">
        <w:trPr>
          <w:trHeight w:val="305"/>
        </w:trPr>
        <w:tc>
          <w:tcPr>
            <w:tcW w:w="976" w:type="dxa"/>
            <w:tcBorders>
              <w:left w:val="single" w:sz="12" w:space="0" w:color="auto"/>
              <w:right w:val="single" w:sz="12" w:space="0" w:color="auto"/>
            </w:tcBorders>
            <w:shd w:val="clear" w:color="auto" w:fill="auto"/>
          </w:tcPr>
          <w:p w14:paraId="516FAC36" w14:textId="77777777" w:rsidR="00167379" w:rsidRDefault="00167379" w:rsidP="00167379">
            <w:pPr>
              <w:pStyle w:val="TAL"/>
              <w:rPr>
                <w:sz w:val="20"/>
                <w:lang w:val="en-US"/>
              </w:rPr>
            </w:pPr>
            <w:r>
              <w:rPr>
                <w:sz w:val="20"/>
                <w:lang w:val="en-US"/>
              </w:rPr>
              <w:t>17.27</w:t>
            </w:r>
          </w:p>
        </w:tc>
        <w:tc>
          <w:tcPr>
            <w:tcW w:w="2162" w:type="dxa"/>
            <w:tcBorders>
              <w:left w:val="single" w:sz="12" w:space="0" w:color="auto"/>
              <w:right w:val="single" w:sz="12" w:space="0" w:color="auto"/>
            </w:tcBorders>
            <w:shd w:val="clear" w:color="auto" w:fill="auto"/>
          </w:tcPr>
          <w:p w14:paraId="442E6703" w14:textId="77777777" w:rsidR="00167379" w:rsidRPr="00355FAB" w:rsidRDefault="00167379" w:rsidP="00167379">
            <w:pPr>
              <w:pStyle w:val="TAL"/>
              <w:rPr>
                <w:bCs/>
                <w:szCs w:val="22"/>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4332BE4C" w14:textId="2710567D" w:rsidR="00167379" w:rsidRPr="00EC002F" w:rsidRDefault="007718F5" w:rsidP="00167379">
            <w:pPr>
              <w:suppressLineNumbers/>
              <w:suppressAutoHyphens/>
              <w:spacing w:before="60" w:after="60"/>
              <w:jc w:val="center"/>
              <w:rPr>
                <w:color w:val="000000"/>
              </w:rPr>
            </w:pPr>
            <w:hyperlink r:id="rId61" w:history="1">
              <w:r w:rsidR="00167379">
                <w:rPr>
                  <w:rStyle w:val="Hyperlink"/>
                </w:rPr>
                <w:t>3071</w:t>
              </w:r>
            </w:hyperlink>
          </w:p>
        </w:tc>
        <w:tc>
          <w:tcPr>
            <w:tcW w:w="3420" w:type="dxa"/>
            <w:tcBorders>
              <w:left w:val="single" w:sz="12" w:space="0" w:color="auto"/>
              <w:bottom w:val="single" w:sz="4" w:space="0" w:color="auto"/>
              <w:right w:val="single" w:sz="12" w:space="0" w:color="auto"/>
            </w:tcBorders>
            <w:shd w:val="clear" w:color="auto" w:fill="FFFF00"/>
          </w:tcPr>
          <w:p w14:paraId="0CBB4C25" w14:textId="2D2868C9" w:rsidR="00167379" w:rsidRPr="000314BF" w:rsidRDefault="00167379" w:rsidP="00167379">
            <w:pPr>
              <w:pStyle w:val="TAL"/>
              <w:rPr>
                <w:sz w:val="20"/>
              </w:rPr>
            </w:pPr>
            <w:r>
              <w:rPr>
                <w:sz w:val="20"/>
              </w:rPr>
              <w:t>CR 0125 29.486 Rel-17 Feature definition correction</w:t>
            </w:r>
          </w:p>
        </w:tc>
        <w:tc>
          <w:tcPr>
            <w:tcW w:w="1440" w:type="dxa"/>
            <w:tcBorders>
              <w:left w:val="single" w:sz="12" w:space="0" w:color="auto"/>
              <w:bottom w:val="single" w:sz="4" w:space="0" w:color="auto"/>
              <w:right w:val="single" w:sz="12" w:space="0" w:color="auto"/>
            </w:tcBorders>
            <w:shd w:val="clear" w:color="auto" w:fill="FFFF00"/>
          </w:tcPr>
          <w:p w14:paraId="0864D573" w14:textId="0248A2F7" w:rsidR="00167379" w:rsidRPr="000314BF"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F5D647C"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9A7F5FF" w14:textId="77777777" w:rsidR="00167379" w:rsidRDefault="00167379" w:rsidP="00167379">
            <w:pPr>
              <w:pStyle w:val="TAL"/>
              <w:rPr>
                <w:sz w:val="20"/>
              </w:rPr>
            </w:pPr>
            <w:r>
              <w:rPr>
                <w:sz w:val="20"/>
              </w:rPr>
              <w:t>CP-220058</w:t>
            </w:r>
          </w:p>
          <w:p w14:paraId="40EEC571" w14:textId="77777777" w:rsidR="00167379" w:rsidRDefault="00167379" w:rsidP="00167379">
            <w:pPr>
              <w:pStyle w:val="TAL"/>
              <w:rPr>
                <w:sz w:val="20"/>
              </w:rPr>
            </w:pPr>
          </w:p>
          <w:p w14:paraId="5CE4BC5E" w14:textId="1B951261" w:rsidR="00167379" w:rsidRDefault="00167379" w:rsidP="00167379">
            <w:pPr>
              <w:pStyle w:val="TAL"/>
            </w:pPr>
          </w:p>
        </w:tc>
      </w:tr>
      <w:tr w:rsidR="00167379" w:rsidRPr="002F2600" w14:paraId="097B3DF1" w14:textId="77777777" w:rsidTr="0035300E">
        <w:trPr>
          <w:trHeight w:val="305"/>
        </w:trPr>
        <w:tc>
          <w:tcPr>
            <w:tcW w:w="976" w:type="dxa"/>
            <w:tcBorders>
              <w:left w:val="single" w:sz="12" w:space="0" w:color="auto"/>
              <w:right w:val="single" w:sz="12" w:space="0" w:color="auto"/>
            </w:tcBorders>
            <w:shd w:val="clear" w:color="auto" w:fill="auto"/>
          </w:tcPr>
          <w:p w14:paraId="5C53E2F3"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19366FF4" w14:textId="77777777" w:rsidR="00167379" w:rsidRPr="00F31A83" w:rsidRDefault="00167379" w:rsidP="00167379">
            <w:pPr>
              <w:pStyle w:val="TAL"/>
              <w:rPr>
                <w:sz w:val="20"/>
              </w:rPr>
            </w:pPr>
          </w:p>
        </w:tc>
        <w:tc>
          <w:tcPr>
            <w:tcW w:w="750" w:type="dxa"/>
            <w:tcBorders>
              <w:left w:val="single" w:sz="12" w:space="0" w:color="auto"/>
              <w:right w:val="single" w:sz="12" w:space="0" w:color="auto"/>
            </w:tcBorders>
            <w:shd w:val="clear" w:color="auto" w:fill="FFFF00"/>
          </w:tcPr>
          <w:p w14:paraId="587197CA" w14:textId="2645195A" w:rsidR="00167379" w:rsidRPr="00EC002F" w:rsidRDefault="007718F5" w:rsidP="00167379">
            <w:pPr>
              <w:suppressLineNumbers/>
              <w:suppressAutoHyphens/>
              <w:spacing w:before="60" w:after="60"/>
              <w:jc w:val="center"/>
              <w:rPr>
                <w:color w:val="000000"/>
              </w:rPr>
            </w:pPr>
            <w:hyperlink r:id="rId62" w:history="1">
              <w:r w:rsidR="00167379">
                <w:rPr>
                  <w:rStyle w:val="Hyperlink"/>
                </w:rPr>
                <w:t>3072</w:t>
              </w:r>
            </w:hyperlink>
          </w:p>
        </w:tc>
        <w:tc>
          <w:tcPr>
            <w:tcW w:w="3420" w:type="dxa"/>
            <w:tcBorders>
              <w:left w:val="single" w:sz="12" w:space="0" w:color="auto"/>
              <w:right w:val="single" w:sz="12" w:space="0" w:color="auto"/>
            </w:tcBorders>
            <w:shd w:val="clear" w:color="auto" w:fill="FFFF00"/>
          </w:tcPr>
          <w:p w14:paraId="18D90A69" w14:textId="2970E92D" w:rsidR="00167379" w:rsidRPr="000314BF" w:rsidRDefault="00167379" w:rsidP="00167379">
            <w:pPr>
              <w:pStyle w:val="TAL"/>
              <w:rPr>
                <w:sz w:val="20"/>
              </w:rPr>
            </w:pPr>
            <w:r>
              <w:rPr>
                <w:sz w:val="20"/>
              </w:rPr>
              <w:t>CR 0126 29.486 Rel-18 Feature definition correction</w:t>
            </w:r>
          </w:p>
        </w:tc>
        <w:tc>
          <w:tcPr>
            <w:tcW w:w="1440" w:type="dxa"/>
            <w:tcBorders>
              <w:left w:val="single" w:sz="12" w:space="0" w:color="auto"/>
              <w:right w:val="single" w:sz="12" w:space="0" w:color="auto"/>
            </w:tcBorders>
            <w:shd w:val="clear" w:color="auto" w:fill="FFFF00"/>
          </w:tcPr>
          <w:p w14:paraId="59711271" w14:textId="6BAE3278" w:rsidR="00167379" w:rsidRPr="000314BF"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1DD7102"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7455284" w14:textId="77777777" w:rsidR="00167379" w:rsidRPr="006168A4" w:rsidRDefault="00167379" w:rsidP="00167379">
            <w:pPr>
              <w:pStyle w:val="TAL"/>
              <w:rPr>
                <w:sz w:val="20"/>
              </w:rPr>
            </w:pPr>
          </w:p>
        </w:tc>
      </w:tr>
      <w:tr w:rsidR="00167379" w:rsidRPr="002F2600" w14:paraId="42D9A807" w14:textId="77777777" w:rsidTr="0035300E">
        <w:trPr>
          <w:trHeight w:val="305"/>
        </w:trPr>
        <w:tc>
          <w:tcPr>
            <w:tcW w:w="976" w:type="dxa"/>
            <w:tcBorders>
              <w:left w:val="single" w:sz="12" w:space="0" w:color="auto"/>
              <w:right w:val="single" w:sz="12" w:space="0" w:color="auto"/>
            </w:tcBorders>
            <w:shd w:val="clear" w:color="auto" w:fill="auto"/>
          </w:tcPr>
          <w:p w14:paraId="05C22B9F" w14:textId="77777777" w:rsidR="00167379" w:rsidRDefault="00167379" w:rsidP="00167379">
            <w:pPr>
              <w:pStyle w:val="TAL"/>
              <w:rPr>
                <w:sz w:val="20"/>
                <w:lang w:val="en-US"/>
              </w:rPr>
            </w:pPr>
            <w:r>
              <w:rPr>
                <w:sz w:val="20"/>
                <w:lang w:val="en-US"/>
              </w:rPr>
              <w:lastRenderedPageBreak/>
              <w:t>17.28</w:t>
            </w:r>
          </w:p>
        </w:tc>
        <w:tc>
          <w:tcPr>
            <w:tcW w:w="2162" w:type="dxa"/>
            <w:tcBorders>
              <w:left w:val="single" w:sz="12" w:space="0" w:color="auto"/>
              <w:right w:val="single" w:sz="12" w:space="0" w:color="auto"/>
            </w:tcBorders>
            <w:shd w:val="clear" w:color="auto" w:fill="auto"/>
          </w:tcPr>
          <w:p w14:paraId="05102066" w14:textId="77777777" w:rsidR="00167379" w:rsidRDefault="00167379" w:rsidP="00167379">
            <w:pPr>
              <w:pStyle w:val="TAL"/>
              <w:rPr>
                <w:rFonts w:eastAsia="Batang"/>
                <w:bCs/>
                <w:szCs w:val="22"/>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B78DEB"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5ACC584C"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C6432F9"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B0472B7"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4B1C4D9" w14:textId="77777777" w:rsidR="00167379" w:rsidRDefault="00167379" w:rsidP="00167379">
            <w:pPr>
              <w:pStyle w:val="TAL"/>
            </w:pPr>
            <w:r w:rsidRPr="006168A4">
              <w:rPr>
                <w:sz w:val="20"/>
              </w:rPr>
              <w:t>CP-2</w:t>
            </w:r>
            <w:r>
              <w:rPr>
                <w:sz w:val="20"/>
              </w:rPr>
              <w:t>20060</w:t>
            </w:r>
          </w:p>
        </w:tc>
      </w:tr>
      <w:tr w:rsidR="00167379" w:rsidRPr="002F2600" w14:paraId="72600518" w14:textId="77777777" w:rsidTr="0035300E">
        <w:trPr>
          <w:trHeight w:val="305"/>
        </w:trPr>
        <w:tc>
          <w:tcPr>
            <w:tcW w:w="976" w:type="dxa"/>
            <w:tcBorders>
              <w:left w:val="single" w:sz="12" w:space="0" w:color="auto"/>
              <w:right w:val="single" w:sz="12" w:space="0" w:color="auto"/>
            </w:tcBorders>
            <w:shd w:val="clear" w:color="auto" w:fill="auto"/>
          </w:tcPr>
          <w:p w14:paraId="330FDD4D" w14:textId="77777777" w:rsidR="00167379" w:rsidRDefault="00167379" w:rsidP="00167379">
            <w:pPr>
              <w:pStyle w:val="TAL"/>
              <w:rPr>
                <w:sz w:val="20"/>
                <w:lang w:val="en-US"/>
              </w:rPr>
            </w:pPr>
            <w:r>
              <w:rPr>
                <w:sz w:val="20"/>
                <w:lang w:val="en-US"/>
              </w:rPr>
              <w:t>17.29</w:t>
            </w:r>
          </w:p>
        </w:tc>
        <w:tc>
          <w:tcPr>
            <w:tcW w:w="2162" w:type="dxa"/>
            <w:tcBorders>
              <w:left w:val="single" w:sz="12" w:space="0" w:color="auto"/>
              <w:right w:val="single" w:sz="12" w:space="0" w:color="auto"/>
            </w:tcBorders>
            <w:shd w:val="clear" w:color="auto" w:fill="auto"/>
          </w:tcPr>
          <w:p w14:paraId="02A994C4" w14:textId="77777777" w:rsidR="00167379" w:rsidRPr="007F22A2" w:rsidRDefault="00167379" w:rsidP="00167379">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EBCC2C0" w14:textId="4A755150" w:rsidR="00167379" w:rsidRPr="00EC002F" w:rsidRDefault="007718F5" w:rsidP="00167379">
            <w:pPr>
              <w:suppressLineNumbers/>
              <w:suppressAutoHyphens/>
              <w:spacing w:before="60" w:after="60"/>
              <w:jc w:val="center"/>
              <w:rPr>
                <w:color w:val="000000"/>
              </w:rPr>
            </w:pPr>
            <w:hyperlink r:id="rId63" w:history="1">
              <w:r w:rsidR="00167379">
                <w:rPr>
                  <w:rStyle w:val="Hyperlink"/>
                </w:rPr>
                <w:t>3082</w:t>
              </w:r>
            </w:hyperlink>
          </w:p>
        </w:tc>
        <w:tc>
          <w:tcPr>
            <w:tcW w:w="3420" w:type="dxa"/>
            <w:tcBorders>
              <w:left w:val="single" w:sz="12" w:space="0" w:color="auto"/>
              <w:bottom w:val="single" w:sz="4" w:space="0" w:color="auto"/>
              <w:right w:val="single" w:sz="12" w:space="0" w:color="auto"/>
            </w:tcBorders>
            <w:shd w:val="clear" w:color="auto" w:fill="FFFF00"/>
          </w:tcPr>
          <w:p w14:paraId="6A880549" w14:textId="56102DCD" w:rsidR="00167379" w:rsidRPr="000314BF" w:rsidRDefault="00167379" w:rsidP="00167379">
            <w:pPr>
              <w:pStyle w:val="TAL"/>
              <w:rPr>
                <w:sz w:val="20"/>
              </w:rPr>
            </w:pPr>
            <w:r>
              <w:rPr>
                <w:sz w:val="20"/>
              </w:rPr>
              <w:t>CR 0031 29.257 Rel-17 Presence conditions of attributes in RTUavStatus object</w:t>
            </w:r>
          </w:p>
        </w:tc>
        <w:tc>
          <w:tcPr>
            <w:tcW w:w="1440" w:type="dxa"/>
            <w:tcBorders>
              <w:left w:val="single" w:sz="12" w:space="0" w:color="auto"/>
              <w:bottom w:val="single" w:sz="4" w:space="0" w:color="auto"/>
              <w:right w:val="single" w:sz="12" w:space="0" w:color="auto"/>
            </w:tcBorders>
            <w:shd w:val="clear" w:color="auto" w:fill="FFFF00"/>
          </w:tcPr>
          <w:p w14:paraId="7F3FA193" w14:textId="45B9E3F8" w:rsidR="00167379" w:rsidRPr="000314BF"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7267F5C"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25EA04A" w14:textId="77777777" w:rsidR="00167379" w:rsidRDefault="00167379" w:rsidP="00167379">
            <w:pPr>
              <w:pStyle w:val="TAL"/>
              <w:rPr>
                <w:sz w:val="20"/>
              </w:rPr>
            </w:pPr>
            <w:r>
              <w:rPr>
                <w:sz w:val="20"/>
              </w:rPr>
              <w:t>CP-220303 (CT1 leading)</w:t>
            </w:r>
          </w:p>
          <w:p w14:paraId="643F951A" w14:textId="77777777" w:rsidR="00167379" w:rsidRDefault="00167379" w:rsidP="00167379">
            <w:pPr>
              <w:pStyle w:val="C3OpenAPI"/>
              <w:rPr>
                <w:lang w:val="en-IN"/>
              </w:rPr>
            </w:pPr>
            <w:r>
              <w:t>This CR introduces a backwards compatible feature to the OpenAPI description of the UAE_RealtimeUAVStatus API</w:t>
            </w:r>
          </w:p>
          <w:p w14:paraId="7C83F13C" w14:textId="77777777" w:rsidR="00167379" w:rsidRDefault="00167379" w:rsidP="00167379">
            <w:pPr>
              <w:pStyle w:val="TAL"/>
              <w:rPr>
                <w:sz w:val="20"/>
              </w:rPr>
            </w:pPr>
          </w:p>
          <w:p w14:paraId="2AF0C91C" w14:textId="633828D9" w:rsidR="00167379" w:rsidRDefault="00167379" w:rsidP="00167379">
            <w:pPr>
              <w:pStyle w:val="TAL"/>
            </w:pPr>
          </w:p>
        </w:tc>
      </w:tr>
      <w:tr w:rsidR="00167379" w:rsidRPr="002F2600" w14:paraId="1240D419" w14:textId="77777777" w:rsidTr="0035300E">
        <w:trPr>
          <w:trHeight w:val="305"/>
        </w:trPr>
        <w:tc>
          <w:tcPr>
            <w:tcW w:w="976" w:type="dxa"/>
            <w:tcBorders>
              <w:left w:val="single" w:sz="12" w:space="0" w:color="auto"/>
              <w:right w:val="single" w:sz="12" w:space="0" w:color="auto"/>
            </w:tcBorders>
            <w:shd w:val="clear" w:color="auto" w:fill="auto"/>
          </w:tcPr>
          <w:p w14:paraId="3C118B27"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081422C6" w14:textId="77777777" w:rsidR="00167379" w:rsidRPr="00B6669E"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786C3F9" w14:textId="2FAA5842" w:rsidR="00167379" w:rsidRPr="00EC002F" w:rsidRDefault="007718F5" w:rsidP="00167379">
            <w:pPr>
              <w:suppressLineNumbers/>
              <w:suppressAutoHyphens/>
              <w:spacing w:before="60" w:after="60"/>
              <w:jc w:val="center"/>
              <w:rPr>
                <w:color w:val="000000"/>
              </w:rPr>
            </w:pPr>
            <w:hyperlink r:id="rId64" w:history="1">
              <w:r w:rsidR="00167379">
                <w:rPr>
                  <w:rStyle w:val="Hyperlink"/>
                </w:rPr>
                <w:t>3083</w:t>
              </w:r>
            </w:hyperlink>
          </w:p>
        </w:tc>
        <w:tc>
          <w:tcPr>
            <w:tcW w:w="3420" w:type="dxa"/>
            <w:tcBorders>
              <w:left w:val="single" w:sz="12" w:space="0" w:color="auto"/>
              <w:bottom w:val="single" w:sz="4" w:space="0" w:color="auto"/>
              <w:right w:val="single" w:sz="12" w:space="0" w:color="auto"/>
            </w:tcBorders>
            <w:shd w:val="clear" w:color="auto" w:fill="FFFF00"/>
          </w:tcPr>
          <w:p w14:paraId="5818EA38" w14:textId="3ED6B918" w:rsidR="00167379" w:rsidRPr="000314BF" w:rsidRDefault="00167379" w:rsidP="00167379">
            <w:pPr>
              <w:pStyle w:val="TAL"/>
              <w:rPr>
                <w:sz w:val="20"/>
              </w:rPr>
            </w:pPr>
            <w:r>
              <w:rPr>
                <w:sz w:val="20"/>
              </w:rPr>
              <w:t>CR 0032 29.257 Rel-18 Presence conditions of attributes in RTUavStatus object</w:t>
            </w:r>
          </w:p>
        </w:tc>
        <w:tc>
          <w:tcPr>
            <w:tcW w:w="1440" w:type="dxa"/>
            <w:tcBorders>
              <w:left w:val="single" w:sz="12" w:space="0" w:color="auto"/>
              <w:bottom w:val="single" w:sz="4" w:space="0" w:color="auto"/>
              <w:right w:val="single" w:sz="12" w:space="0" w:color="auto"/>
            </w:tcBorders>
            <w:shd w:val="clear" w:color="auto" w:fill="FFFF00"/>
          </w:tcPr>
          <w:p w14:paraId="4EDE3A1D" w14:textId="4E87B053" w:rsidR="00167379" w:rsidRPr="000314BF"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E684739"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C3C86A6" w14:textId="09381282" w:rsidR="00167379" w:rsidRDefault="00167379" w:rsidP="00167379">
            <w:pPr>
              <w:pStyle w:val="C2Warning"/>
            </w:pPr>
            <w:r>
              <w:t>The CR Category is not consistent. 3GU states A, while the coverpage states F.</w:t>
            </w:r>
          </w:p>
          <w:p w14:paraId="472ABC00" w14:textId="77777777" w:rsidR="00167379" w:rsidRDefault="00167379" w:rsidP="00167379">
            <w:pPr>
              <w:pStyle w:val="C3OpenAPI"/>
            </w:pPr>
          </w:p>
          <w:p w14:paraId="3B45A355" w14:textId="38D69C72" w:rsidR="00167379" w:rsidRDefault="00167379" w:rsidP="00167379">
            <w:pPr>
              <w:pStyle w:val="C3OpenAPI"/>
              <w:rPr>
                <w:lang w:val="en-IN"/>
              </w:rPr>
            </w:pPr>
            <w:r>
              <w:t>This CR introduces a backwards compatible feature to the OpenAPI description of the UAE_RealtimeUAVStatus API</w:t>
            </w:r>
          </w:p>
          <w:p w14:paraId="418123A2" w14:textId="77777777" w:rsidR="00167379" w:rsidRPr="0045617E" w:rsidRDefault="00167379" w:rsidP="00167379">
            <w:pPr>
              <w:pStyle w:val="TAL"/>
              <w:rPr>
                <w:sz w:val="20"/>
              </w:rPr>
            </w:pPr>
          </w:p>
        </w:tc>
      </w:tr>
      <w:tr w:rsidR="00167379" w:rsidRPr="002F2600" w14:paraId="0B3D059D" w14:textId="77777777" w:rsidTr="0035300E">
        <w:trPr>
          <w:trHeight w:val="305"/>
        </w:trPr>
        <w:tc>
          <w:tcPr>
            <w:tcW w:w="976" w:type="dxa"/>
            <w:tcBorders>
              <w:left w:val="single" w:sz="12" w:space="0" w:color="auto"/>
              <w:right w:val="single" w:sz="12" w:space="0" w:color="auto"/>
            </w:tcBorders>
            <w:shd w:val="clear" w:color="auto" w:fill="auto"/>
          </w:tcPr>
          <w:p w14:paraId="68B06653" w14:textId="77777777" w:rsidR="00167379" w:rsidRDefault="00167379" w:rsidP="00167379">
            <w:pPr>
              <w:pStyle w:val="TAL"/>
              <w:rPr>
                <w:sz w:val="20"/>
                <w:lang w:val="en-US"/>
              </w:rPr>
            </w:pPr>
            <w:r>
              <w:rPr>
                <w:sz w:val="20"/>
                <w:lang w:val="en-US"/>
              </w:rPr>
              <w:t>17.30</w:t>
            </w:r>
          </w:p>
        </w:tc>
        <w:tc>
          <w:tcPr>
            <w:tcW w:w="2162" w:type="dxa"/>
            <w:tcBorders>
              <w:left w:val="single" w:sz="12" w:space="0" w:color="auto"/>
              <w:right w:val="single" w:sz="12" w:space="0" w:color="auto"/>
            </w:tcBorders>
            <w:shd w:val="clear" w:color="auto" w:fill="auto"/>
          </w:tcPr>
          <w:p w14:paraId="52525AB0" w14:textId="77777777" w:rsidR="00167379" w:rsidRPr="00A04888" w:rsidRDefault="00167379" w:rsidP="00167379">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C6DF84A" w14:textId="277E4B89" w:rsidR="00167379" w:rsidRPr="00EC002F" w:rsidRDefault="007718F5" w:rsidP="00167379">
            <w:pPr>
              <w:suppressLineNumbers/>
              <w:suppressAutoHyphens/>
              <w:spacing w:before="60" w:after="60"/>
              <w:jc w:val="center"/>
              <w:rPr>
                <w:color w:val="000000"/>
              </w:rPr>
            </w:pPr>
            <w:hyperlink r:id="rId65" w:history="1">
              <w:r w:rsidR="00167379">
                <w:rPr>
                  <w:rStyle w:val="Hyperlink"/>
                </w:rPr>
                <w:t>3095</w:t>
              </w:r>
            </w:hyperlink>
          </w:p>
        </w:tc>
        <w:tc>
          <w:tcPr>
            <w:tcW w:w="3420" w:type="dxa"/>
            <w:tcBorders>
              <w:left w:val="single" w:sz="12" w:space="0" w:color="auto"/>
              <w:bottom w:val="single" w:sz="4" w:space="0" w:color="auto"/>
              <w:right w:val="single" w:sz="12" w:space="0" w:color="auto"/>
            </w:tcBorders>
            <w:shd w:val="clear" w:color="auto" w:fill="FFFF00"/>
          </w:tcPr>
          <w:p w14:paraId="61DB0D5E" w14:textId="66DEE22B" w:rsidR="00167379" w:rsidRPr="000314BF" w:rsidRDefault="00167379" w:rsidP="00167379">
            <w:pPr>
              <w:pStyle w:val="TAL"/>
              <w:rPr>
                <w:sz w:val="20"/>
              </w:rPr>
            </w:pPr>
            <w:r>
              <w:rPr>
                <w:sz w:val="20"/>
              </w:rPr>
              <w:t>CR 1259 29.522 Rel-17 Clarifications to MBS Service Area related error handling</w:t>
            </w:r>
          </w:p>
        </w:tc>
        <w:tc>
          <w:tcPr>
            <w:tcW w:w="1440" w:type="dxa"/>
            <w:tcBorders>
              <w:left w:val="single" w:sz="12" w:space="0" w:color="auto"/>
              <w:bottom w:val="single" w:sz="4" w:space="0" w:color="auto"/>
              <w:right w:val="single" w:sz="12" w:space="0" w:color="auto"/>
            </w:tcBorders>
            <w:shd w:val="clear" w:color="auto" w:fill="FFFF00"/>
          </w:tcPr>
          <w:p w14:paraId="2B9CAADD" w14:textId="0F978AA1" w:rsidR="00167379" w:rsidRPr="000314BF" w:rsidRDefault="00167379" w:rsidP="00167379">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3453A05A"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783CB79" w14:textId="77777777" w:rsidR="00167379" w:rsidRDefault="00167379" w:rsidP="00167379">
            <w:pPr>
              <w:pStyle w:val="TAL"/>
              <w:rPr>
                <w:sz w:val="20"/>
              </w:rPr>
            </w:pPr>
            <w:r>
              <w:rPr>
                <w:sz w:val="20"/>
              </w:rPr>
              <w:t>CP-221084 (CT4 leading)</w:t>
            </w:r>
          </w:p>
          <w:p w14:paraId="2D5D43D9" w14:textId="77777777" w:rsidR="00167379" w:rsidRDefault="00167379" w:rsidP="00167379">
            <w:pPr>
              <w:pStyle w:val="TAL"/>
              <w:rPr>
                <w:sz w:val="20"/>
              </w:rPr>
            </w:pPr>
          </w:p>
          <w:p w14:paraId="073B5BCA" w14:textId="6E0095AD" w:rsidR="00167379" w:rsidRDefault="00167379" w:rsidP="00167379">
            <w:pPr>
              <w:pStyle w:val="TAL"/>
            </w:pPr>
            <w:r>
              <w:rPr>
                <w:sz w:val="20"/>
              </w:rPr>
              <w:t>Revision of C3-242370</w:t>
            </w:r>
          </w:p>
        </w:tc>
      </w:tr>
      <w:tr w:rsidR="00167379" w:rsidRPr="002F2600" w14:paraId="2284F084" w14:textId="77777777" w:rsidTr="0035300E">
        <w:trPr>
          <w:trHeight w:val="305"/>
        </w:trPr>
        <w:tc>
          <w:tcPr>
            <w:tcW w:w="976" w:type="dxa"/>
            <w:tcBorders>
              <w:left w:val="single" w:sz="12" w:space="0" w:color="auto"/>
              <w:right w:val="single" w:sz="12" w:space="0" w:color="auto"/>
            </w:tcBorders>
            <w:shd w:val="clear" w:color="auto" w:fill="auto"/>
          </w:tcPr>
          <w:p w14:paraId="0AB39A15"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272AC796" w14:textId="77777777" w:rsidR="00167379" w:rsidRPr="00314E98" w:rsidRDefault="00167379" w:rsidP="00167379">
            <w:pPr>
              <w:pStyle w:val="TAL"/>
              <w:rPr>
                <w:sz w:val="20"/>
              </w:rPr>
            </w:pPr>
          </w:p>
        </w:tc>
        <w:tc>
          <w:tcPr>
            <w:tcW w:w="750" w:type="dxa"/>
            <w:tcBorders>
              <w:left w:val="single" w:sz="12" w:space="0" w:color="auto"/>
              <w:right w:val="single" w:sz="12" w:space="0" w:color="auto"/>
            </w:tcBorders>
            <w:shd w:val="clear" w:color="auto" w:fill="FFFF00"/>
          </w:tcPr>
          <w:p w14:paraId="2F37828F" w14:textId="11FC1234" w:rsidR="00167379" w:rsidRPr="00EC002F" w:rsidRDefault="007718F5" w:rsidP="00167379">
            <w:pPr>
              <w:suppressLineNumbers/>
              <w:suppressAutoHyphens/>
              <w:spacing w:before="60" w:after="60"/>
              <w:jc w:val="center"/>
              <w:rPr>
                <w:color w:val="000000"/>
              </w:rPr>
            </w:pPr>
            <w:hyperlink r:id="rId66" w:history="1">
              <w:r w:rsidR="00167379">
                <w:rPr>
                  <w:rStyle w:val="Hyperlink"/>
                </w:rPr>
                <w:t>3096</w:t>
              </w:r>
            </w:hyperlink>
          </w:p>
        </w:tc>
        <w:tc>
          <w:tcPr>
            <w:tcW w:w="3420" w:type="dxa"/>
            <w:tcBorders>
              <w:left w:val="single" w:sz="12" w:space="0" w:color="auto"/>
              <w:right w:val="single" w:sz="12" w:space="0" w:color="auto"/>
            </w:tcBorders>
            <w:shd w:val="clear" w:color="auto" w:fill="FFFF00"/>
          </w:tcPr>
          <w:p w14:paraId="7F988335" w14:textId="1A48EF47" w:rsidR="00167379" w:rsidRPr="000314BF" w:rsidRDefault="00167379" w:rsidP="00167379">
            <w:pPr>
              <w:pStyle w:val="TAL"/>
              <w:rPr>
                <w:sz w:val="20"/>
              </w:rPr>
            </w:pPr>
            <w:r>
              <w:rPr>
                <w:sz w:val="20"/>
              </w:rPr>
              <w:t>CR 1260 29.522 Rel-18 Clarifications to MBS Service Area related error handling</w:t>
            </w:r>
          </w:p>
        </w:tc>
        <w:tc>
          <w:tcPr>
            <w:tcW w:w="1440" w:type="dxa"/>
            <w:tcBorders>
              <w:left w:val="single" w:sz="12" w:space="0" w:color="auto"/>
              <w:right w:val="single" w:sz="12" w:space="0" w:color="auto"/>
            </w:tcBorders>
            <w:shd w:val="clear" w:color="auto" w:fill="FFFF00"/>
          </w:tcPr>
          <w:p w14:paraId="18EE919A" w14:textId="7B10416B" w:rsidR="00167379" w:rsidRPr="000314BF" w:rsidRDefault="00167379" w:rsidP="00167379">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1354727A"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9B86845" w14:textId="39AAA2C7" w:rsidR="00167379" w:rsidRPr="0045617E" w:rsidRDefault="00167379" w:rsidP="00167379">
            <w:pPr>
              <w:pStyle w:val="TAL"/>
              <w:rPr>
                <w:sz w:val="20"/>
              </w:rPr>
            </w:pPr>
            <w:r>
              <w:rPr>
                <w:sz w:val="20"/>
              </w:rPr>
              <w:t>Revision of C3-242440</w:t>
            </w:r>
          </w:p>
        </w:tc>
      </w:tr>
      <w:tr w:rsidR="00167379" w:rsidRPr="002F2600" w14:paraId="0FE91697" w14:textId="77777777" w:rsidTr="00347390">
        <w:trPr>
          <w:trHeight w:val="305"/>
        </w:trPr>
        <w:tc>
          <w:tcPr>
            <w:tcW w:w="976" w:type="dxa"/>
            <w:tcBorders>
              <w:left w:val="single" w:sz="12" w:space="0" w:color="auto"/>
              <w:right w:val="single" w:sz="12" w:space="0" w:color="auto"/>
            </w:tcBorders>
            <w:shd w:val="clear" w:color="auto" w:fill="auto"/>
          </w:tcPr>
          <w:p w14:paraId="3F0D1879" w14:textId="77777777" w:rsidR="00167379" w:rsidRDefault="00167379" w:rsidP="00167379">
            <w:pPr>
              <w:pStyle w:val="TAL"/>
              <w:rPr>
                <w:sz w:val="20"/>
                <w:lang w:val="en-US"/>
              </w:rPr>
            </w:pPr>
            <w:r>
              <w:rPr>
                <w:sz w:val="20"/>
                <w:lang w:val="en-US"/>
              </w:rPr>
              <w:t>17.31</w:t>
            </w:r>
          </w:p>
        </w:tc>
        <w:tc>
          <w:tcPr>
            <w:tcW w:w="2162" w:type="dxa"/>
            <w:tcBorders>
              <w:left w:val="single" w:sz="12" w:space="0" w:color="auto"/>
              <w:right w:val="single" w:sz="12" w:space="0" w:color="auto"/>
            </w:tcBorders>
            <w:shd w:val="clear" w:color="auto" w:fill="auto"/>
          </w:tcPr>
          <w:p w14:paraId="7470BBE3" w14:textId="77777777" w:rsidR="00167379" w:rsidRPr="00A04888" w:rsidRDefault="00167379" w:rsidP="00167379">
            <w:pPr>
              <w:pStyle w:val="TAL"/>
              <w:rPr>
                <w:sz w:val="20"/>
              </w:rPr>
            </w:pPr>
            <w:r w:rsidRPr="00314E98">
              <w:rPr>
                <w:sz w:val="20"/>
              </w:rPr>
              <w:t>Enhanced Service Enabler Architecture Layer for Verticals</w:t>
            </w:r>
            <w:r>
              <w:rPr>
                <w:sz w:val="20"/>
              </w:rPr>
              <w:t xml:space="preserve"> </w:t>
            </w:r>
            <w:r w:rsidRPr="006C75E1">
              <w:rPr>
                <w:color w:val="0000FF"/>
                <w:sz w:val="20"/>
              </w:rPr>
              <w:t>[</w:t>
            </w:r>
            <w:r>
              <w:rPr>
                <w:color w:val="0000FF"/>
                <w:sz w:val="20"/>
              </w:rPr>
              <w:t>eSEAL</w:t>
            </w:r>
            <w:r w:rsidRPr="00DD0853">
              <w:rPr>
                <w:color w:val="0000FF"/>
                <w:sz w:val="20"/>
              </w:rPr>
              <w:t>]</w:t>
            </w:r>
          </w:p>
        </w:tc>
        <w:tc>
          <w:tcPr>
            <w:tcW w:w="750" w:type="dxa"/>
            <w:tcBorders>
              <w:left w:val="single" w:sz="12" w:space="0" w:color="auto"/>
              <w:right w:val="single" w:sz="12" w:space="0" w:color="auto"/>
            </w:tcBorders>
            <w:shd w:val="clear" w:color="auto" w:fill="auto"/>
          </w:tcPr>
          <w:p w14:paraId="23E4DCD1"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DF80064"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4E33B439"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3095DBE1"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021132B" w14:textId="77777777" w:rsidR="00167379" w:rsidRDefault="00167379" w:rsidP="00167379">
            <w:pPr>
              <w:pStyle w:val="TAL"/>
            </w:pPr>
            <w:r w:rsidRPr="0045617E">
              <w:rPr>
                <w:sz w:val="20"/>
              </w:rPr>
              <w:t>CP-212098 (CT1 leading)</w:t>
            </w:r>
          </w:p>
        </w:tc>
      </w:tr>
      <w:tr w:rsidR="00167379" w:rsidRPr="002F2600" w14:paraId="26A61A7C" w14:textId="77777777" w:rsidTr="00347390">
        <w:trPr>
          <w:trHeight w:val="305"/>
        </w:trPr>
        <w:tc>
          <w:tcPr>
            <w:tcW w:w="976" w:type="dxa"/>
            <w:tcBorders>
              <w:left w:val="single" w:sz="12" w:space="0" w:color="auto"/>
              <w:right w:val="single" w:sz="12" w:space="0" w:color="auto"/>
            </w:tcBorders>
            <w:shd w:val="clear" w:color="auto" w:fill="auto"/>
          </w:tcPr>
          <w:p w14:paraId="7C145AA5" w14:textId="77777777" w:rsidR="00167379" w:rsidRPr="001F1F2A" w:rsidRDefault="00167379" w:rsidP="00167379">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162" w:type="dxa"/>
            <w:tcBorders>
              <w:left w:val="single" w:sz="12" w:space="0" w:color="auto"/>
              <w:right w:val="single" w:sz="12" w:space="0" w:color="auto"/>
            </w:tcBorders>
            <w:shd w:val="clear" w:color="auto" w:fill="auto"/>
          </w:tcPr>
          <w:p w14:paraId="33E67890" w14:textId="77777777" w:rsidR="00167379" w:rsidRPr="005A1654" w:rsidRDefault="00167379" w:rsidP="00167379">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50" w:type="dxa"/>
            <w:tcBorders>
              <w:left w:val="single" w:sz="12" w:space="0" w:color="auto"/>
              <w:right w:val="single" w:sz="12" w:space="0" w:color="auto"/>
            </w:tcBorders>
            <w:shd w:val="clear" w:color="auto" w:fill="auto"/>
          </w:tcPr>
          <w:p w14:paraId="2BAC0BB3"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2498E46"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5AE3C867"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6F8C015E"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91D5DD8" w14:textId="77777777" w:rsidR="00167379" w:rsidRDefault="00167379" w:rsidP="00167379">
            <w:pPr>
              <w:pStyle w:val="TAL"/>
            </w:pPr>
            <w:r w:rsidRPr="0045617E">
              <w:rPr>
                <w:sz w:val="20"/>
              </w:rPr>
              <w:t>CP-212099 (CT1 leading)</w:t>
            </w:r>
          </w:p>
        </w:tc>
      </w:tr>
      <w:tr w:rsidR="00167379" w:rsidRPr="002F2600" w14:paraId="4CF0DB2E" w14:textId="77777777" w:rsidTr="00347390">
        <w:trPr>
          <w:trHeight w:val="305"/>
        </w:trPr>
        <w:tc>
          <w:tcPr>
            <w:tcW w:w="976" w:type="dxa"/>
            <w:tcBorders>
              <w:left w:val="single" w:sz="12" w:space="0" w:color="auto"/>
              <w:right w:val="single" w:sz="12" w:space="0" w:color="auto"/>
            </w:tcBorders>
            <w:shd w:val="clear" w:color="auto" w:fill="auto"/>
          </w:tcPr>
          <w:p w14:paraId="4D52D9EB" w14:textId="77777777" w:rsidR="00167379" w:rsidRPr="00946356" w:rsidRDefault="00167379" w:rsidP="00167379">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162" w:type="dxa"/>
            <w:tcBorders>
              <w:left w:val="single" w:sz="12" w:space="0" w:color="auto"/>
              <w:right w:val="single" w:sz="12" w:space="0" w:color="auto"/>
            </w:tcBorders>
            <w:shd w:val="clear" w:color="auto" w:fill="auto"/>
          </w:tcPr>
          <w:p w14:paraId="7E7EE229" w14:textId="77777777" w:rsidR="00167379" w:rsidRPr="005A1654" w:rsidRDefault="00167379" w:rsidP="00167379">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50" w:type="dxa"/>
            <w:tcBorders>
              <w:left w:val="single" w:sz="12" w:space="0" w:color="auto"/>
              <w:right w:val="single" w:sz="12" w:space="0" w:color="auto"/>
            </w:tcBorders>
            <w:shd w:val="clear" w:color="auto" w:fill="auto"/>
          </w:tcPr>
          <w:p w14:paraId="64B73E45"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4DCD52D"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06EAFFB6"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00608CDD"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308A00D" w14:textId="77777777" w:rsidR="00167379" w:rsidRDefault="00167379" w:rsidP="00167379">
            <w:pPr>
              <w:pStyle w:val="TAL"/>
            </w:pPr>
            <w:r w:rsidRPr="0045617E">
              <w:rPr>
                <w:sz w:val="20"/>
              </w:rPr>
              <w:t>CP-212268 (CT1 leading)</w:t>
            </w:r>
          </w:p>
        </w:tc>
      </w:tr>
      <w:tr w:rsidR="00167379" w:rsidRPr="002F2600" w14:paraId="316C974E" w14:textId="77777777" w:rsidTr="00347390">
        <w:trPr>
          <w:trHeight w:val="305"/>
        </w:trPr>
        <w:tc>
          <w:tcPr>
            <w:tcW w:w="976" w:type="dxa"/>
            <w:tcBorders>
              <w:left w:val="single" w:sz="12" w:space="0" w:color="auto"/>
              <w:right w:val="single" w:sz="12" w:space="0" w:color="auto"/>
            </w:tcBorders>
            <w:shd w:val="clear" w:color="auto" w:fill="auto"/>
          </w:tcPr>
          <w:p w14:paraId="4F154E5B" w14:textId="77777777" w:rsidR="00167379" w:rsidRDefault="00167379" w:rsidP="00167379">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7.34</w:t>
            </w:r>
          </w:p>
        </w:tc>
        <w:tc>
          <w:tcPr>
            <w:tcW w:w="2162" w:type="dxa"/>
            <w:tcBorders>
              <w:left w:val="single" w:sz="12" w:space="0" w:color="auto"/>
              <w:right w:val="single" w:sz="12" w:space="0" w:color="auto"/>
            </w:tcBorders>
            <w:shd w:val="clear" w:color="auto" w:fill="auto"/>
          </w:tcPr>
          <w:p w14:paraId="7F6BD285" w14:textId="77777777" w:rsidR="00167379" w:rsidRPr="00854D90" w:rsidRDefault="00167379" w:rsidP="00167379">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r w:rsidRPr="00081BA2">
              <w:rPr>
                <w:color w:val="0000FF"/>
                <w:sz w:val="20"/>
              </w:rPr>
              <w:t>eCryptPr</w:t>
            </w:r>
            <w:r w:rsidRPr="00DD0853">
              <w:rPr>
                <w:color w:val="0000FF"/>
                <w:sz w:val="20"/>
              </w:rPr>
              <w:t>]</w:t>
            </w:r>
          </w:p>
        </w:tc>
        <w:tc>
          <w:tcPr>
            <w:tcW w:w="750" w:type="dxa"/>
            <w:tcBorders>
              <w:left w:val="single" w:sz="12" w:space="0" w:color="auto"/>
              <w:right w:val="single" w:sz="12" w:space="0" w:color="auto"/>
            </w:tcBorders>
            <w:shd w:val="clear" w:color="auto" w:fill="auto"/>
          </w:tcPr>
          <w:p w14:paraId="667833DF"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C6AE015"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1B2358F4"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36183B85"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AB01D9B" w14:textId="77777777" w:rsidR="00167379" w:rsidRDefault="00167379" w:rsidP="00167379">
            <w:pPr>
              <w:pStyle w:val="TAL"/>
            </w:pPr>
            <w:r w:rsidRPr="0045617E">
              <w:rPr>
                <w:sz w:val="20"/>
              </w:rPr>
              <w:t>CP-213083 (CT1 leading)</w:t>
            </w:r>
          </w:p>
        </w:tc>
      </w:tr>
      <w:tr w:rsidR="00167379" w:rsidRPr="002F2600" w14:paraId="696C5F2F" w14:textId="77777777" w:rsidTr="00347390">
        <w:trPr>
          <w:trHeight w:val="305"/>
        </w:trPr>
        <w:tc>
          <w:tcPr>
            <w:tcW w:w="976" w:type="dxa"/>
            <w:tcBorders>
              <w:left w:val="single" w:sz="12" w:space="0" w:color="auto"/>
              <w:right w:val="single" w:sz="12" w:space="0" w:color="auto"/>
            </w:tcBorders>
            <w:shd w:val="clear" w:color="auto" w:fill="auto"/>
          </w:tcPr>
          <w:p w14:paraId="2DF55691" w14:textId="77777777" w:rsidR="00167379" w:rsidRDefault="00167379" w:rsidP="00167379">
            <w:pPr>
              <w:pStyle w:val="TAL"/>
              <w:rPr>
                <w:rFonts w:eastAsia="SimSun"/>
                <w:sz w:val="20"/>
                <w:lang w:val="en-US" w:eastAsia="zh-CN"/>
              </w:rPr>
            </w:pPr>
            <w:r>
              <w:rPr>
                <w:rFonts w:eastAsia="SimSun" w:hint="eastAsia"/>
                <w:sz w:val="20"/>
                <w:lang w:val="en-US" w:eastAsia="zh-CN"/>
              </w:rPr>
              <w:lastRenderedPageBreak/>
              <w:t>1</w:t>
            </w:r>
            <w:r>
              <w:rPr>
                <w:rFonts w:eastAsia="SimSun"/>
                <w:sz w:val="20"/>
                <w:lang w:val="en-US" w:eastAsia="zh-CN"/>
              </w:rPr>
              <w:t>7.35</w:t>
            </w:r>
          </w:p>
        </w:tc>
        <w:tc>
          <w:tcPr>
            <w:tcW w:w="2162" w:type="dxa"/>
            <w:tcBorders>
              <w:left w:val="single" w:sz="12" w:space="0" w:color="auto"/>
              <w:right w:val="single" w:sz="12" w:space="0" w:color="auto"/>
            </w:tcBorders>
            <w:shd w:val="clear" w:color="auto" w:fill="auto"/>
          </w:tcPr>
          <w:p w14:paraId="3806BA3D" w14:textId="77777777" w:rsidR="00167379" w:rsidRPr="00854D90" w:rsidRDefault="00167379" w:rsidP="00167379">
            <w:pPr>
              <w:pStyle w:val="TAL"/>
              <w:rPr>
                <w:sz w:val="20"/>
              </w:rPr>
            </w:pPr>
            <w:r w:rsidRPr="00A22936">
              <w:rPr>
                <w:sz w:val="20"/>
                <w:lang w:val="en-US"/>
              </w:rPr>
              <w:t>CT aspects of NB-IoT/eMTC Non-Terrestrial Networks in EPS</w:t>
            </w:r>
            <w:r>
              <w:rPr>
                <w:sz w:val="20"/>
                <w:lang w:val="en-US"/>
              </w:rPr>
              <w:t xml:space="preserve"> </w:t>
            </w:r>
            <w:r w:rsidRPr="006C75E1">
              <w:rPr>
                <w:color w:val="0000FF"/>
                <w:sz w:val="20"/>
              </w:rPr>
              <w:t>[</w:t>
            </w:r>
            <w:r w:rsidRPr="00081BA2">
              <w:rPr>
                <w:color w:val="0000FF"/>
                <w:sz w:val="20"/>
              </w:rPr>
              <w:t>IoT_SAT_ARCH_EPS</w:t>
            </w:r>
            <w:r w:rsidRPr="00DD0853">
              <w:rPr>
                <w:color w:val="0000FF"/>
                <w:sz w:val="20"/>
              </w:rPr>
              <w:t>]</w:t>
            </w:r>
          </w:p>
        </w:tc>
        <w:tc>
          <w:tcPr>
            <w:tcW w:w="750" w:type="dxa"/>
            <w:tcBorders>
              <w:left w:val="single" w:sz="12" w:space="0" w:color="auto"/>
              <w:right w:val="single" w:sz="12" w:space="0" w:color="auto"/>
            </w:tcBorders>
            <w:shd w:val="clear" w:color="auto" w:fill="auto"/>
          </w:tcPr>
          <w:p w14:paraId="75238D86"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FF945F0"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48FCF68F"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2B8B94DB"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4DA6549" w14:textId="77777777" w:rsidR="00167379" w:rsidRDefault="00167379" w:rsidP="00167379">
            <w:pPr>
              <w:pStyle w:val="TAL"/>
            </w:pPr>
            <w:r w:rsidRPr="0045617E">
              <w:rPr>
                <w:sz w:val="20"/>
              </w:rPr>
              <w:t>CP-213</w:t>
            </w:r>
            <w:r>
              <w:rPr>
                <w:sz w:val="20"/>
              </w:rPr>
              <w:t>273</w:t>
            </w:r>
            <w:r w:rsidRPr="0045617E">
              <w:rPr>
                <w:sz w:val="20"/>
              </w:rPr>
              <w:t xml:space="preserve"> (CT1 leading)</w:t>
            </w:r>
          </w:p>
        </w:tc>
      </w:tr>
      <w:tr w:rsidR="00167379" w:rsidRPr="002F2600" w14:paraId="4A5077F3" w14:textId="77777777" w:rsidTr="00347390">
        <w:trPr>
          <w:trHeight w:val="305"/>
        </w:trPr>
        <w:tc>
          <w:tcPr>
            <w:tcW w:w="976" w:type="dxa"/>
            <w:tcBorders>
              <w:left w:val="single" w:sz="12" w:space="0" w:color="auto"/>
              <w:right w:val="single" w:sz="12" w:space="0" w:color="auto"/>
            </w:tcBorders>
            <w:shd w:val="clear" w:color="auto" w:fill="auto"/>
          </w:tcPr>
          <w:p w14:paraId="7D8C7AB8" w14:textId="77777777" w:rsidR="00167379" w:rsidRDefault="00167379" w:rsidP="00167379">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162" w:type="dxa"/>
            <w:tcBorders>
              <w:left w:val="single" w:sz="12" w:space="0" w:color="auto"/>
              <w:right w:val="single" w:sz="12" w:space="0" w:color="auto"/>
            </w:tcBorders>
            <w:shd w:val="clear" w:color="auto" w:fill="auto"/>
          </w:tcPr>
          <w:p w14:paraId="114CCD39" w14:textId="77777777" w:rsidR="00167379" w:rsidRPr="00A22936" w:rsidRDefault="00167379" w:rsidP="00167379">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r>
              <w:rPr>
                <w:color w:val="0000FF"/>
                <w:sz w:val="20"/>
              </w:rPr>
              <w:t>ReP_UDR</w:t>
            </w:r>
            <w:r w:rsidRPr="00DD0853">
              <w:rPr>
                <w:color w:val="0000FF"/>
                <w:sz w:val="20"/>
              </w:rPr>
              <w:t>]</w:t>
            </w:r>
          </w:p>
        </w:tc>
        <w:tc>
          <w:tcPr>
            <w:tcW w:w="750" w:type="dxa"/>
            <w:tcBorders>
              <w:left w:val="single" w:sz="12" w:space="0" w:color="auto"/>
              <w:right w:val="single" w:sz="12" w:space="0" w:color="auto"/>
            </w:tcBorders>
            <w:shd w:val="clear" w:color="auto" w:fill="auto"/>
          </w:tcPr>
          <w:p w14:paraId="4A69B83B"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4CD95EF"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6DFDDE3E"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3F43EA5B"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B828C63" w14:textId="77777777" w:rsidR="00167379" w:rsidRDefault="00167379" w:rsidP="00167379">
            <w:pPr>
              <w:pStyle w:val="TAL"/>
            </w:pPr>
            <w:r w:rsidRPr="0045617E">
              <w:rPr>
                <w:sz w:val="20"/>
              </w:rPr>
              <w:t>CP-2</w:t>
            </w:r>
            <w:r>
              <w:rPr>
                <w:sz w:val="20"/>
              </w:rPr>
              <w:t>20100</w:t>
            </w:r>
            <w:r w:rsidRPr="0045617E">
              <w:rPr>
                <w:sz w:val="20"/>
              </w:rPr>
              <w:t xml:space="preserve"> (CT4 leading)</w:t>
            </w:r>
          </w:p>
        </w:tc>
      </w:tr>
      <w:tr w:rsidR="00167379" w:rsidRPr="002F2600" w14:paraId="751CA08D" w14:textId="77777777" w:rsidTr="0035300E">
        <w:trPr>
          <w:trHeight w:val="305"/>
        </w:trPr>
        <w:tc>
          <w:tcPr>
            <w:tcW w:w="976" w:type="dxa"/>
            <w:tcBorders>
              <w:left w:val="single" w:sz="12" w:space="0" w:color="auto"/>
              <w:right w:val="single" w:sz="12" w:space="0" w:color="auto"/>
            </w:tcBorders>
            <w:shd w:val="clear" w:color="auto" w:fill="auto"/>
          </w:tcPr>
          <w:p w14:paraId="0C1671C8" w14:textId="77777777" w:rsidR="00167379" w:rsidRDefault="00167379" w:rsidP="00167379">
            <w:pPr>
              <w:pStyle w:val="TAL"/>
              <w:rPr>
                <w:rFonts w:eastAsia="SimSun"/>
                <w:sz w:val="20"/>
                <w:lang w:val="en-US" w:eastAsia="zh-CN"/>
              </w:rPr>
            </w:pPr>
            <w:r>
              <w:rPr>
                <w:sz w:val="20"/>
              </w:rPr>
              <w:t>17.37</w:t>
            </w:r>
          </w:p>
        </w:tc>
        <w:tc>
          <w:tcPr>
            <w:tcW w:w="2162" w:type="dxa"/>
            <w:tcBorders>
              <w:left w:val="single" w:sz="12" w:space="0" w:color="auto"/>
              <w:right w:val="single" w:sz="12" w:space="0" w:color="auto"/>
            </w:tcBorders>
            <w:shd w:val="clear" w:color="auto" w:fill="auto"/>
          </w:tcPr>
          <w:p w14:paraId="5417CA97" w14:textId="77777777" w:rsidR="00167379" w:rsidRPr="00A22936" w:rsidRDefault="00167379" w:rsidP="00167379">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FC3E0E4"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08976319"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2C16883"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40D3266F"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F7636AE" w14:textId="77777777" w:rsidR="00167379" w:rsidRDefault="00167379" w:rsidP="00167379">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167379" w:rsidRPr="002F2600" w14:paraId="03719852" w14:textId="77777777" w:rsidTr="0035300E">
        <w:trPr>
          <w:trHeight w:val="305"/>
        </w:trPr>
        <w:tc>
          <w:tcPr>
            <w:tcW w:w="976" w:type="dxa"/>
            <w:tcBorders>
              <w:left w:val="single" w:sz="12" w:space="0" w:color="auto"/>
              <w:right w:val="single" w:sz="12" w:space="0" w:color="auto"/>
            </w:tcBorders>
            <w:shd w:val="clear" w:color="auto" w:fill="auto"/>
          </w:tcPr>
          <w:p w14:paraId="66483E6D" w14:textId="77777777" w:rsidR="00167379" w:rsidRPr="00B362D0" w:rsidRDefault="00167379" w:rsidP="00167379">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162" w:type="dxa"/>
            <w:tcBorders>
              <w:left w:val="single" w:sz="12" w:space="0" w:color="auto"/>
              <w:right w:val="single" w:sz="12" w:space="0" w:color="auto"/>
            </w:tcBorders>
            <w:shd w:val="clear" w:color="auto" w:fill="auto"/>
          </w:tcPr>
          <w:p w14:paraId="7C8FC984" w14:textId="77777777" w:rsidR="00167379" w:rsidRDefault="00167379" w:rsidP="00167379">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332B8B3" w14:textId="0A5BFBA0" w:rsidR="00167379" w:rsidRPr="00EC002F" w:rsidRDefault="007718F5" w:rsidP="00167379">
            <w:pPr>
              <w:suppressLineNumbers/>
              <w:suppressAutoHyphens/>
              <w:spacing w:before="60" w:after="60"/>
              <w:jc w:val="center"/>
              <w:rPr>
                <w:color w:val="000000"/>
              </w:rPr>
            </w:pPr>
            <w:hyperlink r:id="rId67" w:history="1">
              <w:r w:rsidR="00167379">
                <w:rPr>
                  <w:rStyle w:val="Hyperlink"/>
                </w:rPr>
                <w:t>3213</w:t>
              </w:r>
            </w:hyperlink>
          </w:p>
        </w:tc>
        <w:tc>
          <w:tcPr>
            <w:tcW w:w="3420" w:type="dxa"/>
            <w:tcBorders>
              <w:left w:val="single" w:sz="12" w:space="0" w:color="auto"/>
              <w:bottom w:val="single" w:sz="4" w:space="0" w:color="auto"/>
              <w:right w:val="single" w:sz="12" w:space="0" w:color="auto"/>
            </w:tcBorders>
            <w:shd w:val="clear" w:color="auto" w:fill="FFFF00"/>
          </w:tcPr>
          <w:p w14:paraId="3BE48CA9" w14:textId="1B357519" w:rsidR="00167379" w:rsidRPr="000314BF" w:rsidRDefault="00167379" w:rsidP="00167379">
            <w:pPr>
              <w:pStyle w:val="TAL"/>
              <w:rPr>
                <w:sz w:val="20"/>
              </w:rPr>
            </w:pPr>
            <w:r>
              <w:rPr>
                <w:sz w:val="20"/>
              </w:rPr>
              <w:t>CR 1285 29.522 Rel-17 Correction on Data Reporting Provisioning Session Uri</w:t>
            </w:r>
          </w:p>
        </w:tc>
        <w:tc>
          <w:tcPr>
            <w:tcW w:w="1440" w:type="dxa"/>
            <w:tcBorders>
              <w:left w:val="single" w:sz="12" w:space="0" w:color="auto"/>
              <w:bottom w:val="single" w:sz="4" w:space="0" w:color="auto"/>
              <w:right w:val="single" w:sz="12" w:space="0" w:color="auto"/>
            </w:tcBorders>
            <w:shd w:val="clear" w:color="auto" w:fill="FFFF00"/>
          </w:tcPr>
          <w:p w14:paraId="49F4FCDF" w14:textId="6CDA10ED"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695C9CE"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C74449F" w14:textId="77777777" w:rsidR="00167379" w:rsidRDefault="00167379" w:rsidP="00167379">
            <w:pPr>
              <w:pStyle w:val="TAL"/>
              <w:rPr>
                <w:sz w:val="20"/>
              </w:rPr>
            </w:pPr>
            <w:r>
              <w:rPr>
                <w:sz w:val="20"/>
              </w:rPr>
              <w:t>CP-222128</w:t>
            </w:r>
          </w:p>
          <w:p w14:paraId="42E31259" w14:textId="77777777" w:rsidR="00167379" w:rsidRDefault="00167379" w:rsidP="00167379">
            <w:pPr>
              <w:pStyle w:val="C2Warning"/>
              <w:rPr>
                <w:sz w:val="22"/>
                <w:szCs w:val="22"/>
                <w:lang w:val="en-IN"/>
              </w:rPr>
            </w:pPr>
            <w:r>
              <w:t>The Release is not consistent. 3GU states Rel-17, while the coverpage states Rel-18.</w:t>
            </w:r>
          </w:p>
          <w:p w14:paraId="4B6BD906" w14:textId="53794BDF" w:rsidR="00167379" w:rsidRPr="00A05582" w:rsidRDefault="00167379" w:rsidP="00167379">
            <w:pPr>
              <w:pStyle w:val="TAL"/>
              <w:rPr>
                <w:rFonts w:eastAsia="SimSun"/>
                <w:lang w:eastAsia="zh-CN"/>
              </w:rPr>
            </w:pPr>
          </w:p>
        </w:tc>
      </w:tr>
      <w:tr w:rsidR="00167379" w:rsidRPr="002F2600" w14:paraId="4C866C09" w14:textId="77777777" w:rsidTr="002F68DB">
        <w:trPr>
          <w:trHeight w:val="305"/>
        </w:trPr>
        <w:tc>
          <w:tcPr>
            <w:tcW w:w="976" w:type="dxa"/>
            <w:tcBorders>
              <w:left w:val="single" w:sz="12" w:space="0" w:color="auto"/>
              <w:right w:val="single" w:sz="12" w:space="0" w:color="auto"/>
            </w:tcBorders>
            <w:shd w:val="clear" w:color="auto" w:fill="auto"/>
          </w:tcPr>
          <w:p w14:paraId="0D8E6B08"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BACC409" w14:textId="77777777" w:rsidR="00167379" w:rsidRPr="000314B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DE9549B" w14:textId="0D261374" w:rsidR="00167379" w:rsidRDefault="007718F5" w:rsidP="00167379">
            <w:pPr>
              <w:suppressLineNumbers/>
              <w:suppressAutoHyphens/>
              <w:spacing w:before="60" w:after="60"/>
              <w:jc w:val="center"/>
              <w:rPr>
                <w:color w:val="000000"/>
              </w:rPr>
            </w:pPr>
            <w:hyperlink r:id="rId68" w:history="1">
              <w:r w:rsidR="00167379">
                <w:rPr>
                  <w:rStyle w:val="Hyperlink"/>
                </w:rPr>
                <w:t>3214</w:t>
              </w:r>
            </w:hyperlink>
          </w:p>
        </w:tc>
        <w:tc>
          <w:tcPr>
            <w:tcW w:w="3420" w:type="dxa"/>
            <w:tcBorders>
              <w:left w:val="single" w:sz="12" w:space="0" w:color="auto"/>
              <w:bottom w:val="single" w:sz="4" w:space="0" w:color="auto"/>
              <w:right w:val="single" w:sz="12" w:space="0" w:color="auto"/>
            </w:tcBorders>
            <w:shd w:val="clear" w:color="auto" w:fill="FFFF00"/>
          </w:tcPr>
          <w:p w14:paraId="1B5F6ECA" w14:textId="72C76EB2" w:rsidR="00167379" w:rsidRDefault="00167379" w:rsidP="00167379">
            <w:pPr>
              <w:pStyle w:val="TAL"/>
              <w:rPr>
                <w:sz w:val="20"/>
              </w:rPr>
            </w:pPr>
            <w:r>
              <w:rPr>
                <w:sz w:val="20"/>
              </w:rPr>
              <w:t>CR 1286 29.522 Rel-18 Correction on Data Reporting Provisioning Session Uri</w:t>
            </w:r>
          </w:p>
        </w:tc>
        <w:tc>
          <w:tcPr>
            <w:tcW w:w="1440" w:type="dxa"/>
            <w:tcBorders>
              <w:left w:val="single" w:sz="12" w:space="0" w:color="auto"/>
              <w:bottom w:val="single" w:sz="4" w:space="0" w:color="auto"/>
              <w:right w:val="single" w:sz="12" w:space="0" w:color="auto"/>
            </w:tcBorders>
            <w:shd w:val="clear" w:color="auto" w:fill="FFFF00"/>
          </w:tcPr>
          <w:p w14:paraId="372A02DE" w14:textId="67EE84F8"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1BCBD10"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0ADF46B" w14:textId="77777777" w:rsidR="00167379" w:rsidRPr="000314BF" w:rsidRDefault="00167379" w:rsidP="00167379">
            <w:pPr>
              <w:pStyle w:val="TAL"/>
              <w:rPr>
                <w:sz w:val="20"/>
              </w:rPr>
            </w:pPr>
          </w:p>
        </w:tc>
      </w:tr>
      <w:tr w:rsidR="00167379" w:rsidRPr="002F2600" w14:paraId="64C4C55C" w14:textId="77777777" w:rsidTr="002F68DB">
        <w:trPr>
          <w:trHeight w:val="305"/>
        </w:trPr>
        <w:tc>
          <w:tcPr>
            <w:tcW w:w="976" w:type="dxa"/>
            <w:tcBorders>
              <w:left w:val="single" w:sz="12" w:space="0" w:color="auto"/>
              <w:right w:val="single" w:sz="12" w:space="0" w:color="auto"/>
            </w:tcBorders>
            <w:shd w:val="clear" w:color="auto" w:fill="auto"/>
          </w:tcPr>
          <w:p w14:paraId="37ED2CCC" w14:textId="77777777" w:rsidR="00167379" w:rsidRPr="000314BF" w:rsidRDefault="00167379" w:rsidP="00167379">
            <w:pPr>
              <w:pStyle w:val="TAL"/>
              <w:rPr>
                <w:sz w:val="20"/>
              </w:rPr>
            </w:pPr>
            <w:r>
              <w:rPr>
                <w:sz w:val="20"/>
              </w:rPr>
              <w:t>17.39</w:t>
            </w:r>
          </w:p>
        </w:tc>
        <w:tc>
          <w:tcPr>
            <w:tcW w:w="2162" w:type="dxa"/>
            <w:tcBorders>
              <w:left w:val="single" w:sz="12" w:space="0" w:color="auto"/>
              <w:right w:val="single" w:sz="12" w:space="0" w:color="auto"/>
            </w:tcBorders>
            <w:shd w:val="clear" w:color="auto" w:fill="auto"/>
          </w:tcPr>
          <w:p w14:paraId="20DC71FE" w14:textId="77777777" w:rsidR="00167379" w:rsidRPr="000314BF" w:rsidRDefault="00167379" w:rsidP="00167379">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440DD59F" w14:textId="77777777" w:rsidR="00167379" w:rsidRPr="000314BF" w:rsidRDefault="00167379" w:rsidP="00167379">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61C8FF04" w14:textId="77777777" w:rsidR="00167379" w:rsidRPr="000314BF" w:rsidRDefault="00167379" w:rsidP="00167379">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right w:val="single" w:sz="12" w:space="0" w:color="auto"/>
            </w:tcBorders>
            <w:shd w:val="clear" w:color="auto" w:fill="auto"/>
          </w:tcPr>
          <w:p w14:paraId="76EC1684" w14:textId="48F2BC65" w:rsidR="00167379" w:rsidRPr="00EC002F" w:rsidRDefault="00167379" w:rsidP="00167379">
            <w:pPr>
              <w:suppressLineNumbers/>
              <w:suppressAutoHyphens/>
              <w:spacing w:before="60" w:after="60"/>
              <w:jc w:val="center"/>
              <w:rPr>
                <w:color w:val="000000"/>
              </w:rPr>
            </w:pPr>
            <w:r w:rsidRPr="002F68DB">
              <w:t>3043</w:t>
            </w:r>
          </w:p>
        </w:tc>
        <w:tc>
          <w:tcPr>
            <w:tcW w:w="3420" w:type="dxa"/>
            <w:tcBorders>
              <w:left w:val="single" w:sz="12" w:space="0" w:color="auto"/>
              <w:right w:val="single" w:sz="12" w:space="0" w:color="auto"/>
            </w:tcBorders>
            <w:shd w:val="clear" w:color="auto" w:fill="auto"/>
          </w:tcPr>
          <w:p w14:paraId="5A28AC87" w14:textId="14F38798" w:rsidR="00167379" w:rsidRPr="000314BF" w:rsidRDefault="00167379" w:rsidP="00167379">
            <w:pPr>
              <w:pStyle w:val="TAL"/>
              <w:rPr>
                <w:sz w:val="20"/>
              </w:rPr>
            </w:pPr>
            <w:r>
              <w:rPr>
                <w:sz w:val="20"/>
              </w:rPr>
              <w:t>CR 1276 29.522 Rel-17 Addition of an attribute to Nnef_TrafficInfluence API to support multiple traffic routing requirements in a single request</w:t>
            </w:r>
          </w:p>
        </w:tc>
        <w:tc>
          <w:tcPr>
            <w:tcW w:w="1440" w:type="dxa"/>
            <w:tcBorders>
              <w:left w:val="single" w:sz="12" w:space="0" w:color="auto"/>
              <w:right w:val="single" w:sz="12" w:space="0" w:color="auto"/>
            </w:tcBorders>
            <w:shd w:val="clear" w:color="auto" w:fill="auto"/>
          </w:tcPr>
          <w:p w14:paraId="656FAA81" w14:textId="5DA5A1CB" w:rsidR="00167379" w:rsidRPr="000314BF" w:rsidRDefault="00167379" w:rsidP="00167379">
            <w:pPr>
              <w:pStyle w:val="TAL"/>
              <w:rPr>
                <w:sz w:val="20"/>
              </w:rPr>
            </w:pPr>
            <w:r>
              <w:rPr>
                <w:sz w:val="20"/>
              </w:rPr>
              <w:t>CEWiT</w:t>
            </w:r>
          </w:p>
        </w:tc>
        <w:tc>
          <w:tcPr>
            <w:tcW w:w="1080" w:type="dxa"/>
            <w:tcBorders>
              <w:left w:val="single" w:sz="12" w:space="0" w:color="auto"/>
              <w:right w:val="single" w:sz="12" w:space="0" w:color="auto"/>
            </w:tcBorders>
            <w:shd w:val="clear" w:color="auto" w:fill="auto"/>
          </w:tcPr>
          <w:p w14:paraId="07ED138C" w14:textId="3666591F" w:rsidR="00167379" w:rsidRPr="000314BF" w:rsidRDefault="002F68DB" w:rsidP="00167379">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2D139EED" w14:textId="77777777" w:rsidR="00167379" w:rsidRPr="000314BF" w:rsidRDefault="00167379" w:rsidP="00167379">
            <w:pPr>
              <w:pStyle w:val="TAL"/>
              <w:rPr>
                <w:sz w:val="20"/>
              </w:rPr>
            </w:pPr>
          </w:p>
        </w:tc>
      </w:tr>
      <w:tr w:rsidR="00167379" w:rsidRPr="002F2600" w14:paraId="50718C85" w14:textId="77777777" w:rsidTr="00347390">
        <w:trPr>
          <w:trHeight w:val="305"/>
        </w:trPr>
        <w:tc>
          <w:tcPr>
            <w:tcW w:w="976" w:type="dxa"/>
            <w:tcBorders>
              <w:left w:val="single" w:sz="12" w:space="0" w:color="auto"/>
              <w:right w:val="single" w:sz="12" w:space="0" w:color="auto"/>
            </w:tcBorders>
            <w:shd w:val="clear" w:color="auto" w:fill="auto"/>
          </w:tcPr>
          <w:p w14:paraId="6BD43D66" w14:textId="77777777" w:rsidR="00167379" w:rsidRPr="000314BF" w:rsidRDefault="00167379" w:rsidP="00167379">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162" w:type="dxa"/>
            <w:tcBorders>
              <w:left w:val="single" w:sz="12" w:space="0" w:color="auto"/>
              <w:right w:val="single" w:sz="12" w:space="0" w:color="auto"/>
            </w:tcBorders>
            <w:shd w:val="clear" w:color="auto" w:fill="auto"/>
          </w:tcPr>
          <w:p w14:paraId="4844703C" w14:textId="77777777" w:rsidR="00167379" w:rsidRPr="000314BF" w:rsidRDefault="00167379" w:rsidP="00167379">
            <w:pPr>
              <w:pStyle w:val="TAL"/>
              <w:rPr>
                <w:sz w:val="20"/>
              </w:rPr>
            </w:pPr>
            <w:r w:rsidRPr="000314BF">
              <w:rPr>
                <w:sz w:val="20"/>
              </w:rPr>
              <w:t>TEI1</w:t>
            </w:r>
            <w:r>
              <w:rPr>
                <w:sz w:val="20"/>
              </w:rPr>
              <w:t>7</w:t>
            </w:r>
            <w:r w:rsidRPr="000314BF">
              <w:rPr>
                <w:sz w:val="20"/>
              </w:rPr>
              <w:t xml:space="preserve"> for IMS/CS</w:t>
            </w:r>
          </w:p>
        </w:tc>
        <w:tc>
          <w:tcPr>
            <w:tcW w:w="750" w:type="dxa"/>
            <w:tcBorders>
              <w:left w:val="single" w:sz="12" w:space="0" w:color="auto"/>
              <w:right w:val="single" w:sz="12" w:space="0" w:color="auto"/>
            </w:tcBorders>
            <w:shd w:val="clear" w:color="auto" w:fill="auto"/>
          </w:tcPr>
          <w:p w14:paraId="04928325" w14:textId="77777777" w:rsidR="00167379" w:rsidRPr="00EC002F" w:rsidRDefault="00167379" w:rsidP="00167379">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3BDD1A6"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2420916B"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10776D9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0B525A2" w14:textId="77777777" w:rsidR="00167379" w:rsidRPr="000348C8" w:rsidRDefault="00167379" w:rsidP="00167379">
            <w:pPr>
              <w:pStyle w:val="TAL"/>
              <w:rPr>
                <w:color w:val="FF0000"/>
                <w:sz w:val="20"/>
                <w:lang w:val="en-US"/>
              </w:rPr>
            </w:pPr>
          </w:p>
        </w:tc>
      </w:tr>
      <w:tr w:rsidR="00167379" w:rsidRPr="002F2600" w14:paraId="5CE3CCB0" w14:textId="77777777" w:rsidTr="00347390">
        <w:trPr>
          <w:trHeight w:val="305"/>
        </w:trPr>
        <w:tc>
          <w:tcPr>
            <w:tcW w:w="976" w:type="dxa"/>
            <w:tcBorders>
              <w:left w:val="single" w:sz="12" w:space="0" w:color="auto"/>
              <w:right w:val="single" w:sz="12" w:space="0" w:color="auto"/>
            </w:tcBorders>
            <w:shd w:val="clear" w:color="auto" w:fill="auto"/>
          </w:tcPr>
          <w:p w14:paraId="2F28ADE6" w14:textId="77777777" w:rsidR="00167379" w:rsidRPr="000314BF" w:rsidRDefault="00167379" w:rsidP="00167379">
            <w:pPr>
              <w:pStyle w:val="TAL"/>
              <w:rPr>
                <w:sz w:val="20"/>
              </w:rPr>
            </w:pPr>
            <w:r>
              <w:rPr>
                <w:sz w:val="20"/>
              </w:rPr>
              <w:t>17.39.2</w:t>
            </w:r>
          </w:p>
        </w:tc>
        <w:tc>
          <w:tcPr>
            <w:tcW w:w="2162" w:type="dxa"/>
            <w:tcBorders>
              <w:left w:val="single" w:sz="12" w:space="0" w:color="auto"/>
              <w:right w:val="single" w:sz="12" w:space="0" w:color="auto"/>
            </w:tcBorders>
            <w:shd w:val="clear" w:color="auto" w:fill="auto"/>
          </w:tcPr>
          <w:p w14:paraId="46A41364" w14:textId="77777777" w:rsidR="00167379" w:rsidRPr="000314BF" w:rsidRDefault="00167379" w:rsidP="00167379">
            <w:pPr>
              <w:pStyle w:val="TAL"/>
              <w:rPr>
                <w:sz w:val="20"/>
              </w:rPr>
            </w:pPr>
            <w:r w:rsidRPr="000314BF">
              <w:rPr>
                <w:sz w:val="20"/>
              </w:rPr>
              <w:t>TEI1</w:t>
            </w:r>
            <w:r>
              <w:rPr>
                <w:sz w:val="20"/>
              </w:rPr>
              <w:t>7</w:t>
            </w:r>
            <w:r w:rsidRPr="000314BF">
              <w:rPr>
                <w:sz w:val="20"/>
              </w:rPr>
              <w:t xml:space="preserve"> for Packet </w:t>
            </w:r>
            <w:r w:rsidRPr="000314BF">
              <w:rPr>
                <w:sz w:val="20"/>
              </w:rPr>
              <w:lastRenderedPageBreak/>
              <w:t>Core</w:t>
            </w:r>
          </w:p>
        </w:tc>
        <w:tc>
          <w:tcPr>
            <w:tcW w:w="750" w:type="dxa"/>
            <w:tcBorders>
              <w:left w:val="single" w:sz="12" w:space="0" w:color="auto"/>
              <w:right w:val="single" w:sz="12" w:space="0" w:color="auto"/>
            </w:tcBorders>
            <w:shd w:val="clear" w:color="auto" w:fill="auto"/>
          </w:tcPr>
          <w:p w14:paraId="1F88BE12" w14:textId="77777777" w:rsidR="00167379" w:rsidRPr="00EC002F" w:rsidRDefault="00167379" w:rsidP="00167379">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5BF06ABD"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313BC953"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DA747D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57D243A" w14:textId="77777777" w:rsidR="00167379" w:rsidRPr="005139CF" w:rsidRDefault="00167379" w:rsidP="00167379">
            <w:pPr>
              <w:rPr>
                <w:color w:val="FF0000"/>
                <w:sz w:val="20"/>
              </w:rPr>
            </w:pPr>
          </w:p>
        </w:tc>
      </w:tr>
      <w:tr w:rsidR="00167379" w:rsidRPr="002F2600" w14:paraId="3E9357C0" w14:textId="77777777" w:rsidTr="00347390">
        <w:trPr>
          <w:trHeight w:val="305"/>
        </w:trPr>
        <w:tc>
          <w:tcPr>
            <w:tcW w:w="976" w:type="dxa"/>
            <w:tcBorders>
              <w:left w:val="single" w:sz="12" w:space="0" w:color="auto"/>
              <w:right w:val="single" w:sz="12" w:space="0" w:color="auto"/>
            </w:tcBorders>
            <w:shd w:val="clear" w:color="auto" w:fill="auto"/>
          </w:tcPr>
          <w:p w14:paraId="2A307373" w14:textId="77777777" w:rsidR="00167379" w:rsidRDefault="00167379" w:rsidP="00167379">
            <w:pPr>
              <w:pStyle w:val="TAL"/>
              <w:rPr>
                <w:sz w:val="20"/>
              </w:rPr>
            </w:pPr>
            <w:r>
              <w:rPr>
                <w:sz w:val="20"/>
              </w:rPr>
              <w:t>17.40</w:t>
            </w:r>
          </w:p>
        </w:tc>
        <w:tc>
          <w:tcPr>
            <w:tcW w:w="2162" w:type="dxa"/>
            <w:tcBorders>
              <w:left w:val="single" w:sz="12" w:space="0" w:color="auto"/>
              <w:right w:val="single" w:sz="12" w:space="0" w:color="auto"/>
            </w:tcBorders>
            <w:shd w:val="clear" w:color="auto" w:fill="auto"/>
          </w:tcPr>
          <w:p w14:paraId="1FC9D1C1" w14:textId="77777777" w:rsidR="00167379" w:rsidRPr="000314BF" w:rsidRDefault="00167379" w:rsidP="00167379">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1C809DD3" w14:textId="77777777" w:rsidR="00167379" w:rsidRPr="00EC002F" w:rsidRDefault="00167379" w:rsidP="00167379">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D3370C9"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097A8D4A"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3D8B0130"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8B955D9" w14:textId="77777777" w:rsidR="00167379" w:rsidRPr="003A0A81" w:rsidRDefault="00167379" w:rsidP="00167379">
            <w:pPr>
              <w:pStyle w:val="TAL"/>
              <w:rPr>
                <w:sz w:val="20"/>
              </w:rPr>
            </w:pPr>
            <w:r w:rsidRPr="003A0A81">
              <w:rPr>
                <w:sz w:val="20"/>
              </w:rPr>
              <w:t>All the Tdocs under AI 1</w:t>
            </w:r>
            <w:r>
              <w:rPr>
                <w:sz w:val="20"/>
              </w:rPr>
              <w:t>7.40</w:t>
            </w:r>
            <w:r w:rsidRPr="003A0A81">
              <w:rPr>
                <w:sz w:val="20"/>
              </w:rPr>
              <w:t xml:space="preserve"> will be handled during email approval procedure. Please do the following changes:</w:t>
            </w:r>
          </w:p>
          <w:p w14:paraId="191F1D48" w14:textId="77777777" w:rsidR="00167379" w:rsidRPr="003A0A81" w:rsidRDefault="00167379" w:rsidP="00167379">
            <w:pPr>
              <w:pStyle w:val="TAL"/>
              <w:ind w:leftChars="-18" w:left="-43"/>
              <w:rPr>
                <w:sz w:val="20"/>
              </w:rPr>
            </w:pPr>
            <w:r w:rsidRPr="00211C9B">
              <w:rPr>
                <w:b/>
                <w:sz w:val="20"/>
              </w:rPr>
              <w:t>1.Upda</w:t>
            </w:r>
            <w:r w:rsidRPr="003A0A81">
              <w:rPr>
                <w:b/>
                <w:sz w:val="20"/>
              </w:rPr>
              <w:t>te the info field</w:t>
            </w:r>
            <w:r w:rsidRPr="003A0A81">
              <w:rPr>
                <w:sz w:val="20"/>
              </w:rPr>
              <w:t>:</w:t>
            </w:r>
          </w:p>
          <w:p w14:paraId="59B31684" w14:textId="77777777" w:rsidR="00167379" w:rsidRPr="003A0A81" w:rsidRDefault="00167379" w:rsidP="00167379">
            <w:pPr>
              <w:pStyle w:val="TAL"/>
              <w:rPr>
                <w:sz w:val="20"/>
              </w:rPr>
            </w:pPr>
            <w:r w:rsidRPr="003A0A81">
              <w:rPr>
                <w:sz w:val="20"/>
              </w:rPr>
              <w:t>Update the OpenAPI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673AB1B" w14:textId="77777777" w:rsidR="00167379" w:rsidRPr="003A0A81" w:rsidRDefault="00167379" w:rsidP="00167379">
            <w:pPr>
              <w:pStyle w:val="TAL"/>
              <w:rPr>
                <w:sz w:val="20"/>
              </w:rPr>
            </w:pPr>
            <w:r w:rsidRPr="00211C9B">
              <w:rPr>
                <w:b/>
                <w:sz w:val="20"/>
              </w:rPr>
              <w:t>2.Up</w:t>
            </w:r>
            <w:r w:rsidRPr="003A0A81">
              <w:rPr>
                <w:b/>
                <w:sz w:val="20"/>
              </w:rPr>
              <w:t>date the externalDocs field</w:t>
            </w:r>
            <w:r w:rsidRPr="003A0A81">
              <w:rPr>
                <w:sz w:val="20"/>
              </w:rPr>
              <w:t>:</w:t>
            </w:r>
          </w:p>
          <w:p w14:paraId="5E780CE3" w14:textId="77777777" w:rsidR="00167379" w:rsidRPr="005139CF" w:rsidRDefault="00167379" w:rsidP="00167379">
            <w:pPr>
              <w:rPr>
                <w:color w:val="FF0000"/>
                <w:sz w:val="20"/>
              </w:rPr>
            </w:pPr>
            <w:r w:rsidRPr="00C7185C">
              <w:rPr>
                <w:rFonts w:ascii="Arial" w:hAnsi="Arial" w:cs="Arial"/>
                <w:sz w:val="20"/>
                <w:szCs w:val="20"/>
                <w:lang w:val="en-GB" w:eastAsia="en-US"/>
              </w:rPr>
              <w:t>Update the TS version in the description field</w:t>
            </w:r>
          </w:p>
        </w:tc>
      </w:tr>
      <w:tr w:rsidR="00167379" w:rsidRPr="002F2600" w14:paraId="2632BD44" w14:textId="77777777" w:rsidTr="00C177C0">
        <w:trPr>
          <w:trHeight w:val="305"/>
        </w:trPr>
        <w:tc>
          <w:tcPr>
            <w:tcW w:w="976" w:type="dxa"/>
            <w:tcBorders>
              <w:left w:val="single" w:sz="12" w:space="0" w:color="auto"/>
              <w:right w:val="single" w:sz="12" w:space="0" w:color="auto"/>
            </w:tcBorders>
            <w:shd w:val="clear" w:color="auto" w:fill="F7CAAC"/>
          </w:tcPr>
          <w:p w14:paraId="359A412F" w14:textId="77777777" w:rsidR="00167379" w:rsidRPr="00C97728" w:rsidRDefault="00167379" w:rsidP="00167379">
            <w:pPr>
              <w:pStyle w:val="TAL"/>
              <w:rPr>
                <w:b/>
                <w:bCs/>
                <w:sz w:val="20"/>
              </w:rPr>
            </w:pPr>
            <w:r w:rsidRPr="000A09B6">
              <w:rPr>
                <w:b/>
                <w:bCs/>
                <w:sz w:val="24"/>
              </w:rPr>
              <w:t>18</w:t>
            </w:r>
          </w:p>
        </w:tc>
        <w:tc>
          <w:tcPr>
            <w:tcW w:w="2162" w:type="dxa"/>
            <w:tcBorders>
              <w:left w:val="single" w:sz="12" w:space="0" w:color="auto"/>
              <w:right w:val="single" w:sz="12" w:space="0" w:color="auto"/>
            </w:tcBorders>
            <w:shd w:val="clear" w:color="auto" w:fill="F7CAAC"/>
          </w:tcPr>
          <w:p w14:paraId="79C37925" w14:textId="77777777" w:rsidR="00167379" w:rsidRPr="00C97728" w:rsidRDefault="00167379" w:rsidP="00167379">
            <w:pPr>
              <w:pStyle w:val="TAL"/>
              <w:rPr>
                <w:b/>
                <w:bCs/>
                <w:sz w:val="20"/>
              </w:rPr>
            </w:pPr>
            <w:r w:rsidRPr="00970C50">
              <w:rPr>
                <w:b/>
                <w:bCs/>
                <w:sz w:val="24"/>
              </w:rPr>
              <w:t>Release 18</w:t>
            </w:r>
          </w:p>
        </w:tc>
        <w:tc>
          <w:tcPr>
            <w:tcW w:w="750" w:type="dxa"/>
            <w:tcBorders>
              <w:left w:val="single" w:sz="12" w:space="0" w:color="auto"/>
              <w:right w:val="single" w:sz="12" w:space="0" w:color="auto"/>
            </w:tcBorders>
            <w:shd w:val="clear" w:color="auto" w:fill="F7CAAC"/>
          </w:tcPr>
          <w:p w14:paraId="5B0B6ECF"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0A6EA77"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7E7DCD50"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3B3A8075"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4E5ECEDC" w14:textId="77777777" w:rsidR="00167379" w:rsidRPr="001A0D27" w:rsidRDefault="00167379" w:rsidP="00167379">
            <w:pPr>
              <w:rPr>
                <w:rFonts w:ascii="Arial" w:eastAsia="SimSun" w:hAnsi="Arial" w:cs="Arial"/>
                <w:b/>
                <w:color w:val="000000"/>
                <w:sz w:val="16"/>
                <w:szCs w:val="16"/>
                <w:lang w:eastAsia="zh-CN"/>
              </w:rPr>
            </w:pPr>
          </w:p>
        </w:tc>
      </w:tr>
      <w:tr w:rsidR="00167379" w:rsidRPr="002F2600" w14:paraId="0E814356" w14:textId="77777777" w:rsidTr="00BE546E">
        <w:tc>
          <w:tcPr>
            <w:tcW w:w="976" w:type="dxa"/>
            <w:tcBorders>
              <w:left w:val="single" w:sz="12" w:space="0" w:color="auto"/>
              <w:bottom w:val="nil"/>
              <w:right w:val="single" w:sz="12" w:space="0" w:color="auto"/>
            </w:tcBorders>
            <w:shd w:val="clear" w:color="auto" w:fill="FFFFFF"/>
          </w:tcPr>
          <w:p w14:paraId="0393B066" w14:textId="77777777" w:rsidR="00167379" w:rsidRPr="000314BF" w:rsidRDefault="00167379" w:rsidP="00167379">
            <w:pPr>
              <w:pStyle w:val="TAL"/>
              <w:rPr>
                <w:sz w:val="20"/>
              </w:rPr>
            </w:pPr>
            <w:r>
              <w:rPr>
                <w:sz w:val="20"/>
              </w:rPr>
              <w:t>18.1</w:t>
            </w:r>
          </w:p>
        </w:tc>
        <w:tc>
          <w:tcPr>
            <w:tcW w:w="2162" w:type="dxa"/>
            <w:tcBorders>
              <w:left w:val="single" w:sz="12" w:space="0" w:color="auto"/>
              <w:bottom w:val="nil"/>
              <w:right w:val="single" w:sz="12" w:space="0" w:color="auto"/>
            </w:tcBorders>
            <w:shd w:val="clear" w:color="auto" w:fill="FFFFFF"/>
          </w:tcPr>
          <w:p w14:paraId="53E2F299" w14:textId="77777777" w:rsidR="00167379" w:rsidRDefault="00167379" w:rsidP="00167379">
            <w:pPr>
              <w:pStyle w:val="TAL"/>
              <w:rPr>
                <w:sz w:val="20"/>
              </w:rPr>
            </w:pPr>
            <w:r w:rsidRPr="000314BF">
              <w:rPr>
                <w:sz w:val="20"/>
              </w:rPr>
              <w:t>Rel-1</w:t>
            </w:r>
            <w:r>
              <w:rPr>
                <w:sz w:val="20"/>
              </w:rPr>
              <w:t>8</w:t>
            </w:r>
            <w:r w:rsidRPr="000314BF">
              <w:rPr>
                <w:sz w:val="20"/>
              </w:rPr>
              <w:t xml:space="preserve"> Work Items</w:t>
            </w:r>
          </w:p>
          <w:p w14:paraId="4481C49A" w14:textId="77777777" w:rsidR="00167379" w:rsidRPr="000314BF" w:rsidRDefault="00167379" w:rsidP="0016737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14:paraId="41602CCD" w14:textId="77777777" w:rsidR="00167379" w:rsidRPr="00EC002F"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1A37AAF" w14:textId="77777777" w:rsidR="00167379" w:rsidRPr="00750E57"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A6469F" w14:textId="77777777" w:rsidR="00167379" w:rsidRPr="00750E57" w:rsidRDefault="00167379" w:rsidP="00167379">
            <w:pPr>
              <w:pStyle w:val="TAL"/>
              <w:rPr>
                <w:sz w:val="20"/>
              </w:rPr>
            </w:pPr>
          </w:p>
        </w:tc>
        <w:tc>
          <w:tcPr>
            <w:tcW w:w="1080" w:type="dxa"/>
            <w:tcBorders>
              <w:left w:val="single" w:sz="12" w:space="0" w:color="auto"/>
              <w:bottom w:val="nil"/>
              <w:right w:val="single" w:sz="12" w:space="0" w:color="auto"/>
            </w:tcBorders>
            <w:shd w:val="clear" w:color="auto" w:fill="FFFFFF"/>
          </w:tcPr>
          <w:p w14:paraId="60EFFA55"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71636E09" w14:textId="77777777" w:rsidR="00167379" w:rsidRPr="005771DD" w:rsidRDefault="00167379" w:rsidP="00167379">
            <w:pPr>
              <w:pStyle w:val="TAL"/>
              <w:rPr>
                <w:rFonts w:eastAsia="SimSun"/>
                <w:bCs/>
                <w:color w:val="000000"/>
                <w:sz w:val="20"/>
                <w:lang w:eastAsia="zh-CN"/>
              </w:rPr>
            </w:pPr>
          </w:p>
        </w:tc>
      </w:tr>
      <w:tr w:rsidR="00167379" w:rsidRPr="002F2600" w14:paraId="50C31932" w14:textId="77777777" w:rsidTr="0035300E">
        <w:tc>
          <w:tcPr>
            <w:tcW w:w="976" w:type="dxa"/>
            <w:tcBorders>
              <w:left w:val="single" w:sz="12" w:space="0" w:color="auto"/>
              <w:bottom w:val="nil"/>
              <w:right w:val="single" w:sz="12" w:space="0" w:color="auto"/>
            </w:tcBorders>
            <w:shd w:val="clear" w:color="auto" w:fill="FFFFFF"/>
          </w:tcPr>
          <w:p w14:paraId="1000FBA8" w14:textId="77777777" w:rsidR="00167379" w:rsidRDefault="00167379" w:rsidP="00167379">
            <w:pPr>
              <w:pStyle w:val="TAL"/>
              <w:rPr>
                <w:sz w:val="20"/>
              </w:rPr>
            </w:pPr>
            <w:r>
              <w:rPr>
                <w:sz w:val="20"/>
              </w:rPr>
              <w:t>18.1.1</w:t>
            </w:r>
          </w:p>
        </w:tc>
        <w:tc>
          <w:tcPr>
            <w:tcW w:w="2162" w:type="dxa"/>
            <w:tcBorders>
              <w:left w:val="single" w:sz="12" w:space="0" w:color="auto"/>
              <w:bottom w:val="nil"/>
              <w:right w:val="single" w:sz="12" w:space="0" w:color="auto"/>
            </w:tcBorders>
            <w:shd w:val="clear" w:color="auto" w:fill="FFFFFF"/>
          </w:tcPr>
          <w:p w14:paraId="10C32577" w14:textId="77777777" w:rsidR="00167379" w:rsidRPr="000314BF" w:rsidRDefault="00167379" w:rsidP="00167379">
            <w:pPr>
              <w:pStyle w:val="TAL"/>
              <w:rPr>
                <w:sz w:val="20"/>
              </w:rPr>
            </w:pPr>
            <w:r>
              <w:rPr>
                <w:sz w:val="20"/>
              </w:rPr>
              <w:t>New Work Items</w:t>
            </w:r>
          </w:p>
        </w:tc>
        <w:tc>
          <w:tcPr>
            <w:tcW w:w="750" w:type="dxa"/>
            <w:tcBorders>
              <w:left w:val="single" w:sz="12" w:space="0" w:color="auto"/>
              <w:bottom w:val="single" w:sz="4" w:space="0" w:color="auto"/>
              <w:right w:val="single" w:sz="12" w:space="0" w:color="auto"/>
            </w:tcBorders>
            <w:shd w:val="clear" w:color="auto" w:fill="auto"/>
          </w:tcPr>
          <w:p w14:paraId="2980FA02" w14:textId="77777777" w:rsidR="00167379" w:rsidRPr="00EC002F"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5403E5E8" w14:textId="77777777" w:rsidR="00167379" w:rsidRPr="00750E57"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497E48D" w14:textId="77777777" w:rsidR="00167379" w:rsidRPr="00750E57" w:rsidRDefault="00167379" w:rsidP="00167379">
            <w:pPr>
              <w:pStyle w:val="TAL"/>
              <w:rPr>
                <w:sz w:val="20"/>
              </w:rPr>
            </w:pPr>
          </w:p>
        </w:tc>
        <w:tc>
          <w:tcPr>
            <w:tcW w:w="1080" w:type="dxa"/>
            <w:tcBorders>
              <w:left w:val="single" w:sz="12" w:space="0" w:color="auto"/>
              <w:bottom w:val="nil"/>
              <w:right w:val="single" w:sz="12" w:space="0" w:color="auto"/>
            </w:tcBorders>
            <w:shd w:val="clear" w:color="auto" w:fill="FFFFFF"/>
          </w:tcPr>
          <w:p w14:paraId="4227C4F2"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0ABB5BF2" w14:textId="77777777" w:rsidR="00167379" w:rsidRPr="001A5E6C" w:rsidRDefault="00167379" w:rsidP="00167379">
            <w:pPr>
              <w:pStyle w:val="C1Normal"/>
              <w:rPr>
                <w:rFonts w:eastAsia="DengXian"/>
                <w:lang w:eastAsia="zh-CN"/>
              </w:rPr>
            </w:pPr>
          </w:p>
        </w:tc>
      </w:tr>
      <w:tr w:rsidR="00167379" w:rsidRPr="002F2600" w14:paraId="048818FB" w14:textId="77777777" w:rsidTr="0035300E">
        <w:tc>
          <w:tcPr>
            <w:tcW w:w="976" w:type="dxa"/>
            <w:tcBorders>
              <w:left w:val="single" w:sz="12" w:space="0" w:color="auto"/>
              <w:bottom w:val="nil"/>
              <w:right w:val="single" w:sz="12" w:space="0" w:color="auto"/>
            </w:tcBorders>
            <w:shd w:val="clear" w:color="auto" w:fill="FFFFFF"/>
          </w:tcPr>
          <w:p w14:paraId="67AA7B89" w14:textId="77777777" w:rsidR="00167379" w:rsidRPr="00114291" w:rsidRDefault="00167379" w:rsidP="00167379">
            <w:pPr>
              <w:pStyle w:val="TAL"/>
              <w:rPr>
                <w:rFonts w:eastAsia="DengXian"/>
                <w:sz w:val="20"/>
                <w:lang w:eastAsia="zh-CN"/>
              </w:rPr>
            </w:pPr>
            <w:r w:rsidRPr="00114291">
              <w:rPr>
                <w:rFonts w:eastAsia="DengXian" w:hint="eastAsia"/>
                <w:sz w:val="20"/>
                <w:lang w:eastAsia="zh-CN"/>
              </w:rPr>
              <w:t>1</w:t>
            </w:r>
            <w:r w:rsidRPr="00114291">
              <w:rPr>
                <w:rFonts w:eastAsia="DengXian"/>
                <w:sz w:val="20"/>
                <w:lang w:eastAsia="zh-CN"/>
              </w:rPr>
              <w:t>8.1.2</w:t>
            </w:r>
          </w:p>
        </w:tc>
        <w:tc>
          <w:tcPr>
            <w:tcW w:w="2162" w:type="dxa"/>
            <w:tcBorders>
              <w:left w:val="single" w:sz="12" w:space="0" w:color="auto"/>
              <w:bottom w:val="nil"/>
              <w:right w:val="single" w:sz="12" w:space="0" w:color="auto"/>
            </w:tcBorders>
            <w:shd w:val="clear" w:color="auto" w:fill="FFFFFF"/>
          </w:tcPr>
          <w:p w14:paraId="125237F3" w14:textId="77777777" w:rsidR="00167379" w:rsidRPr="00114291" w:rsidRDefault="00167379" w:rsidP="00167379">
            <w:pPr>
              <w:pStyle w:val="TAL"/>
              <w:rPr>
                <w:rFonts w:eastAsia="DengXian"/>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FFFF00"/>
          </w:tcPr>
          <w:p w14:paraId="77391E72" w14:textId="0F0AE9AC" w:rsidR="00167379" w:rsidRPr="00EC002F" w:rsidRDefault="007718F5" w:rsidP="00167379">
            <w:pPr>
              <w:suppressLineNumbers/>
              <w:suppressAutoHyphens/>
              <w:spacing w:before="60" w:after="60"/>
              <w:jc w:val="center"/>
            </w:pPr>
            <w:hyperlink r:id="rId69" w:history="1">
              <w:r w:rsidR="00167379">
                <w:rPr>
                  <w:rStyle w:val="Hyperlink"/>
                </w:rPr>
                <w:t>3045</w:t>
              </w:r>
            </w:hyperlink>
          </w:p>
        </w:tc>
        <w:tc>
          <w:tcPr>
            <w:tcW w:w="3420" w:type="dxa"/>
            <w:tcBorders>
              <w:left w:val="single" w:sz="12" w:space="0" w:color="auto"/>
              <w:bottom w:val="single" w:sz="4" w:space="0" w:color="auto"/>
              <w:right w:val="single" w:sz="12" w:space="0" w:color="auto"/>
            </w:tcBorders>
            <w:shd w:val="clear" w:color="auto" w:fill="FFFF00"/>
          </w:tcPr>
          <w:p w14:paraId="6551EBF4" w14:textId="3C8F74B6" w:rsidR="00167379" w:rsidRPr="00750E57" w:rsidRDefault="00167379" w:rsidP="00167379">
            <w:pPr>
              <w:pStyle w:val="TAL"/>
              <w:rPr>
                <w:sz w:val="20"/>
              </w:rPr>
            </w:pPr>
            <w:r>
              <w:rPr>
                <w:sz w:val="20"/>
              </w:rPr>
              <w:t>WID revised   Rel-18 Revised WID on CT aspects of enhancement of 5G UE Policy</w:t>
            </w:r>
          </w:p>
        </w:tc>
        <w:tc>
          <w:tcPr>
            <w:tcW w:w="1440" w:type="dxa"/>
            <w:tcBorders>
              <w:left w:val="single" w:sz="12" w:space="0" w:color="auto"/>
              <w:bottom w:val="single" w:sz="4" w:space="0" w:color="auto"/>
              <w:right w:val="single" w:sz="12" w:space="0" w:color="auto"/>
            </w:tcBorders>
            <w:shd w:val="clear" w:color="auto" w:fill="FFFF00"/>
          </w:tcPr>
          <w:p w14:paraId="12D5E941" w14:textId="667D308C" w:rsidR="00167379" w:rsidRPr="00750E57" w:rsidRDefault="00167379" w:rsidP="00167379">
            <w:pPr>
              <w:pStyle w:val="TAL"/>
              <w:rPr>
                <w:sz w:val="20"/>
              </w:rPr>
            </w:pPr>
            <w:r>
              <w:rPr>
                <w:sz w:val="20"/>
              </w:rPr>
              <w:t>Intel</w:t>
            </w:r>
          </w:p>
        </w:tc>
        <w:tc>
          <w:tcPr>
            <w:tcW w:w="1080" w:type="dxa"/>
            <w:tcBorders>
              <w:left w:val="single" w:sz="12" w:space="0" w:color="auto"/>
              <w:bottom w:val="nil"/>
              <w:right w:val="single" w:sz="12" w:space="0" w:color="auto"/>
            </w:tcBorders>
            <w:shd w:val="clear" w:color="auto" w:fill="FFFFFF"/>
          </w:tcPr>
          <w:p w14:paraId="33620E86"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53D3EF17" w14:textId="6BBC612B" w:rsidR="00167379" w:rsidRPr="001A5E6C" w:rsidRDefault="00167379" w:rsidP="00167379">
            <w:pPr>
              <w:pStyle w:val="C1Normal"/>
              <w:rPr>
                <w:rFonts w:eastAsia="DengXian"/>
                <w:lang w:eastAsia="zh-CN"/>
              </w:rPr>
            </w:pPr>
            <w:r>
              <w:rPr>
                <w:rFonts w:eastAsia="DengXian"/>
                <w:lang w:eastAsia="zh-CN"/>
              </w:rPr>
              <w:t>Revision of CP-240080</w:t>
            </w:r>
          </w:p>
        </w:tc>
      </w:tr>
      <w:tr w:rsidR="00167379" w:rsidRPr="002F2600" w14:paraId="054DECE2" w14:textId="77777777" w:rsidTr="0035300E">
        <w:tc>
          <w:tcPr>
            <w:tcW w:w="976" w:type="dxa"/>
            <w:tcBorders>
              <w:left w:val="single" w:sz="12" w:space="0" w:color="auto"/>
              <w:right w:val="single" w:sz="12" w:space="0" w:color="auto"/>
            </w:tcBorders>
            <w:shd w:val="clear" w:color="auto" w:fill="FFFFFF"/>
          </w:tcPr>
          <w:p w14:paraId="54287078"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FFFFFF"/>
          </w:tcPr>
          <w:p w14:paraId="2E6F9B2A" w14:textId="77777777" w:rsidR="0016737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AA05F7F" w14:textId="76B50422" w:rsidR="00167379" w:rsidRPr="00EC002F" w:rsidRDefault="007718F5" w:rsidP="00167379">
            <w:pPr>
              <w:suppressLineNumbers/>
              <w:suppressAutoHyphens/>
              <w:spacing w:before="60" w:after="60"/>
              <w:jc w:val="center"/>
            </w:pPr>
            <w:hyperlink r:id="rId70" w:history="1">
              <w:r w:rsidR="00167379">
                <w:rPr>
                  <w:rStyle w:val="Hyperlink"/>
                </w:rPr>
                <w:t>3049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57C3852" w14:textId="2896A89B" w:rsidR="00167379" w:rsidRPr="00750E57" w:rsidRDefault="00167379" w:rsidP="00167379">
            <w:pPr>
              <w:pStyle w:val="TAL"/>
              <w:rPr>
                <w:sz w:val="20"/>
              </w:rPr>
            </w:pPr>
            <w:r>
              <w:rPr>
                <w:sz w:val="20"/>
              </w:rPr>
              <w:t>WID revised   Rel-18 Revised WID on CT Aspects of Edge Computing Phase 2</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9896992" w14:textId="36CF05BF" w:rsidR="00167379" w:rsidRPr="00750E57"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FFFFFF"/>
          </w:tcPr>
          <w:p w14:paraId="37A3E05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FFFFFF"/>
          </w:tcPr>
          <w:p w14:paraId="24E1CBA3" w14:textId="3F1C3625" w:rsidR="00167379" w:rsidRPr="00245061" w:rsidRDefault="00167379" w:rsidP="00167379">
            <w:pPr>
              <w:pStyle w:val="TAL"/>
              <w:rPr>
                <w:rFonts w:eastAsia="SimSun"/>
                <w:sz w:val="20"/>
                <w:lang w:eastAsia="zh-CN"/>
              </w:rPr>
            </w:pPr>
            <w:r>
              <w:rPr>
                <w:rFonts w:eastAsia="SimSun"/>
                <w:sz w:val="20"/>
                <w:lang w:eastAsia="zh-CN"/>
              </w:rPr>
              <w:t>Revision of C3-242629</w:t>
            </w:r>
          </w:p>
        </w:tc>
      </w:tr>
      <w:tr w:rsidR="00167379" w:rsidRPr="002F2600" w14:paraId="279EE44B" w14:textId="77777777" w:rsidTr="0035300E">
        <w:tc>
          <w:tcPr>
            <w:tcW w:w="976" w:type="dxa"/>
            <w:tcBorders>
              <w:left w:val="single" w:sz="12" w:space="0" w:color="auto"/>
              <w:right w:val="single" w:sz="12" w:space="0" w:color="auto"/>
            </w:tcBorders>
            <w:shd w:val="clear" w:color="auto" w:fill="FFFFFF"/>
          </w:tcPr>
          <w:p w14:paraId="6AAB43EB"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FFFFFF"/>
          </w:tcPr>
          <w:p w14:paraId="47598E6C" w14:textId="77777777" w:rsidR="0016737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1B9AF55" w14:textId="48E6C168" w:rsidR="00167379" w:rsidRPr="00EC002F" w:rsidRDefault="007718F5" w:rsidP="00167379">
            <w:pPr>
              <w:suppressLineNumbers/>
              <w:suppressAutoHyphens/>
              <w:spacing w:before="60" w:after="60"/>
              <w:jc w:val="center"/>
            </w:pPr>
            <w:hyperlink r:id="rId71" w:history="1">
              <w:r w:rsidR="00167379">
                <w:rPr>
                  <w:rStyle w:val="Hyperlink"/>
                </w:rPr>
                <w:t>3066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B883182" w14:textId="0B0AAB48" w:rsidR="00167379" w:rsidRPr="00750E57" w:rsidRDefault="00167379" w:rsidP="00167379">
            <w:pPr>
              <w:pStyle w:val="TAL"/>
              <w:rPr>
                <w:sz w:val="20"/>
              </w:rPr>
            </w:pPr>
            <w:r>
              <w:rPr>
                <w:sz w:val="20"/>
              </w:rPr>
              <w:t>WID revised   Rel-18 Revised WID on CT impacts of EVS Codec Extension for Immersive Voice and Audio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2E03C12" w14:textId="3359A181" w:rsidR="00167379" w:rsidRPr="00750E57"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FFFFFF"/>
          </w:tcPr>
          <w:p w14:paraId="3F6D2AF9"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FFFFFF"/>
          </w:tcPr>
          <w:p w14:paraId="5A166148" w14:textId="77777777" w:rsidR="00167379" w:rsidRPr="00245061" w:rsidRDefault="00167379" w:rsidP="00167379">
            <w:pPr>
              <w:pStyle w:val="TAL"/>
              <w:rPr>
                <w:rFonts w:eastAsia="SimSun"/>
                <w:sz w:val="20"/>
                <w:lang w:eastAsia="zh-CN"/>
              </w:rPr>
            </w:pPr>
          </w:p>
        </w:tc>
      </w:tr>
      <w:tr w:rsidR="00167379" w:rsidRPr="002F2600" w14:paraId="6BA774F0" w14:textId="77777777" w:rsidTr="0035300E">
        <w:tc>
          <w:tcPr>
            <w:tcW w:w="976" w:type="dxa"/>
            <w:tcBorders>
              <w:left w:val="single" w:sz="12" w:space="0" w:color="auto"/>
              <w:right w:val="single" w:sz="12" w:space="0" w:color="auto"/>
            </w:tcBorders>
            <w:shd w:val="clear" w:color="auto" w:fill="FFFFFF"/>
          </w:tcPr>
          <w:p w14:paraId="7432FD91" w14:textId="77777777" w:rsidR="00167379" w:rsidRDefault="00167379" w:rsidP="00167379">
            <w:pPr>
              <w:pStyle w:val="TAL"/>
              <w:rPr>
                <w:sz w:val="20"/>
              </w:rPr>
            </w:pPr>
            <w:r>
              <w:rPr>
                <w:sz w:val="20"/>
              </w:rPr>
              <w:t>18.1.3</w:t>
            </w:r>
          </w:p>
        </w:tc>
        <w:tc>
          <w:tcPr>
            <w:tcW w:w="2162" w:type="dxa"/>
            <w:tcBorders>
              <w:left w:val="single" w:sz="12" w:space="0" w:color="auto"/>
              <w:right w:val="single" w:sz="12" w:space="0" w:color="auto"/>
            </w:tcBorders>
            <w:shd w:val="clear" w:color="auto" w:fill="FFFFFF"/>
          </w:tcPr>
          <w:p w14:paraId="6336A034" w14:textId="77777777" w:rsidR="00167379" w:rsidRDefault="00167379" w:rsidP="00167379">
            <w:pPr>
              <w:pStyle w:val="TAL"/>
              <w:rPr>
                <w:sz w:val="20"/>
              </w:rPr>
            </w:pPr>
            <w:r>
              <w:rPr>
                <w:sz w:val="20"/>
              </w:rPr>
              <w:t>Contributions on Work Items</w:t>
            </w:r>
          </w:p>
          <w:p w14:paraId="41ACE6E6" w14:textId="77777777" w:rsidR="00167379" w:rsidRPr="000314BF" w:rsidRDefault="00167379" w:rsidP="0016737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122D0A3" w14:textId="77777777" w:rsidR="00167379" w:rsidRPr="00EC002F" w:rsidRDefault="00167379" w:rsidP="00167379">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4FAAB0D7" w14:textId="77777777" w:rsidR="00167379" w:rsidRPr="00750E57" w:rsidRDefault="00167379" w:rsidP="00167379">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24F07B6"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FFFFFF"/>
          </w:tcPr>
          <w:p w14:paraId="0CE7C8A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FFFFFF"/>
          </w:tcPr>
          <w:p w14:paraId="33089777" w14:textId="77777777" w:rsidR="00167379" w:rsidRPr="00245061" w:rsidRDefault="00167379" w:rsidP="00167379">
            <w:pPr>
              <w:pStyle w:val="TAL"/>
              <w:rPr>
                <w:rFonts w:eastAsia="SimSun"/>
                <w:sz w:val="20"/>
                <w:lang w:eastAsia="zh-CN"/>
              </w:rPr>
            </w:pPr>
          </w:p>
        </w:tc>
      </w:tr>
      <w:tr w:rsidR="00167379" w:rsidRPr="002F2600" w14:paraId="6416557E" w14:textId="77777777" w:rsidTr="0035300E">
        <w:tc>
          <w:tcPr>
            <w:tcW w:w="976" w:type="dxa"/>
            <w:tcBorders>
              <w:left w:val="single" w:sz="12" w:space="0" w:color="auto"/>
              <w:right w:val="single" w:sz="12" w:space="0" w:color="auto"/>
            </w:tcBorders>
            <w:shd w:val="clear" w:color="auto" w:fill="FFFFFF"/>
          </w:tcPr>
          <w:p w14:paraId="123E0AAF" w14:textId="77777777" w:rsidR="00167379" w:rsidRDefault="00167379" w:rsidP="00167379">
            <w:pPr>
              <w:pStyle w:val="TAL"/>
              <w:rPr>
                <w:sz w:val="20"/>
              </w:rPr>
            </w:pPr>
            <w:r>
              <w:rPr>
                <w:sz w:val="20"/>
              </w:rPr>
              <w:t>18.2</w:t>
            </w:r>
          </w:p>
        </w:tc>
        <w:tc>
          <w:tcPr>
            <w:tcW w:w="2162" w:type="dxa"/>
            <w:tcBorders>
              <w:left w:val="single" w:sz="12" w:space="0" w:color="auto"/>
              <w:right w:val="single" w:sz="12" w:space="0" w:color="auto"/>
            </w:tcBorders>
            <w:shd w:val="clear" w:color="auto" w:fill="FFFFFF"/>
          </w:tcPr>
          <w:p w14:paraId="712C99D6" w14:textId="77777777" w:rsidR="00167379" w:rsidRDefault="00167379" w:rsidP="00167379">
            <w:pPr>
              <w:pStyle w:val="TAL"/>
              <w:rPr>
                <w:sz w:val="20"/>
              </w:rPr>
            </w:pPr>
            <w:r w:rsidRPr="00D0438A">
              <w:rPr>
                <w:sz w:val="20"/>
              </w:rPr>
              <w:t xml:space="preserve">Enhancements of </w:t>
            </w:r>
            <w:r w:rsidRPr="00D0438A">
              <w:rPr>
                <w:sz w:val="20"/>
              </w:rPr>
              <w:lastRenderedPageBreak/>
              <w:t xml:space="preserve">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5716A4C5" w14:textId="0E792B05" w:rsidR="00167379" w:rsidRPr="00EC002F" w:rsidRDefault="007718F5" w:rsidP="00167379">
            <w:pPr>
              <w:suppressLineNumbers/>
              <w:suppressAutoHyphens/>
              <w:spacing w:before="60" w:after="60"/>
              <w:jc w:val="center"/>
            </w:pPr>
            <w:hyperlink r:id="rId72" w:history="1">
              <w:r w:rsidR="00167379">
                <w:rPr>
                  <w:rStyle w:val="Hyperlink"/>
                </w:rPr>
                <w:t>3065</w:t>
              </w:r>
            </w:hyperlink>
          </w:p>
        </w:tc>
        <w:tc>
          <w:tcPr>
            <w:tcW w:w="3420" w:type="dxa"/>
            <w:tcBorders>
              <w:left w:val="single" w:sz="12" w:space="0" w:color="auto"/>
              <w:bottom w:val="single" w:sz="4" w:space="0" w:color="auto"/>
              <w:right w:val="single" w:sz="12" w:space="0" w:color="auto"/>
            </w:tcBorders>
            <w:shd w:val="clear" w:color="auto" w:fill="FFFF00"/>
          </w:tcPr>
          <w:p w14:paraId="1ABC077D" w14:textId="29A5B08F" w:rsidR="00167379" w:rsidRPr="00750E57" w:rsidRDefault="00167379" w:rsidP="00167379">
            <w:pPr>
              <w:pStyle w:val="TAL"/>
              <w:rPr>
                <w:sz w:val="20"/>
              </w:rPr>
            </w:pPr>
            <w:r>
              <w:rPr>
                <w:sz w:val="20"/>
              </w:rPr>
              <w:t xml:space="preserve">CR 0119 29.486 Rel-18 QoE metric </w:t>
            </w:r>
            <w:r>
              <w:rPr>
                <w:sz w:val="20"/>
              </w:rPr>
              <w:lastRenderedPageBreak/>
              <w:t>parameter in VAE_FileDistribution</w:t>
            </w:r>
          </w:p>
        </w:tc>
        <w:tc>
          <w:tcPr>
            <w:tcW w:w="1440" w:type="dxa"/>
            <w:tcBorders>
              <w:left w:val="single" w:sz="12" w:space="0" w:color="auto"/>
              <w:bottom w:val="single" w:sz="4" w:space="0" w:color="auto"/>
              <w:right w:val="single" w:sz="12" w:space="0" w:color="auto"/>
            </w:tcBorders>
            <w:shd w:val="clear" w:color="auto" w:fill="FFFF00"/>
          </w:tcPr>
          <w:p w14:paraId="3A780BCB" w14:textId="54731CAA" w:rsidR="00167379" w:rsidRPr="00750E57" w:rsidRDefault="00167379" w:rsidP="00167379">
            <w:pPr>
              <w:pStyle w:val="TAL"/>
              <w:rPr>
                <w:sz w:val="20"/>
              </w:rPr>
            </w:pPr>
            <w:r>
              <w:rPr>
                <w:sz w:val="20"/>
              </w:rPr>
              <w:lastRenderedPageBreak/>
              <w:t xml:space="preserve">Nokia, </w:t>
            </w:r>
            <w:r>
              <w:rPr>
                <w:sz w:val="20"/>
              </w:rPr>
              <w:lastRenderedPageBreak/>
              <w:t>Huawei</w:t>
            </w:r>
          </w:p>
        </w:tc>
        <w:tc>
          <w:tcPr>
            <w:tcW w:w="1080" w:type="dxa"/>
            <w:tcBorders>
              <w:left w:val="single" w:sz="12" w:space="0" w:color="auto"/>
              <w:right w:val="single" w:sz="12" w:space="0" w:color="auto"/>
            </w:tcBorders>
            <w:shd w:val="clear" w:color="auto" w:fill="FFFFFF"/>
          </w:tcPr>
          <w:p w14:paraId="2A694C3B"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FFFFFF"/>
          </w:tcPr>
          <w:p w14:paraId="4997B925" w14:textId="77777777" w:rsidR="00167379" w:rsidRDefault="00167379" w:rsidP="00167379">
            <w:pPr>
              <w:pStyle w:val="TAL"/>
              <w:rPr>
                <w:sz w:val="20"/>
              </w:rPr>
            </w:pPr>
            <w:r>
              <w:rPr>
                <w:sz w:val="20"/>
              </w:rPr>
              <w:t>CP-231190</w:t>
            </w:r>
          </w:p>
          <w:p w14:paraId="7DB056E1" w14:textId="77777777" w:rsidR="00167379" w:rsidRDefault="00167379" w:rsidP="00167379">
            <w:pPr>
              <w:pStyle w:val="TAL"/>
              <w:rPr>
                <w:sz w:val="20"/>
              </w:rPr>
            </w:pPr>
          </w:p>
          <w:p w14:paraId="05296E9E" w14:textId="77777777" w:rsidR="00167379" w:rsidRDefault="00167379" w:rsidP="00167379">
            <w:pPr>
              <w:pStyle w:val="TAL"/>
              <w:rPr>
                <w:sz w:val="20"/>
              </w:rPr>
            </w:pPr>
            <w:r>
              <w:rPr>
                <w:sz w:val="20"/>
              </w:rPr>
              <w:t>Revision of C3-242643</w:t>
            </w:r>
          </w:p>
          <w:p w14:paraId="393FBE21" w14:textId="77777777" w:rsidR="00167379" w:rsidRDefault="00167379" w:rsidP="00167379">
            <w:pPr>
              <w:pStyle w:val="C3OpenAPI"/>
              <w:rPr>
                <w:lang w:val="en-IN"/>
              </w:rPr>
            </w:pPr>
            <w:r>
              <w:t>This CR introduces a backwards compatible feature to the OpenAPI description of the VAE_FileDistribution API</w:t>
            </w:r>
          </w:p>
          <w:p w14:paraId="249E32FA" w14:textId="2C16E3AF" w:rsidR="00167379" w:rsidRPr="00186312" w:rsidRDefault="00167379" w:rsidP="00167379">
            <w:pPr>
              <w:pStyle w:val="TAL"/>
              <w:rPr>
                <w:sz w:val="20"/>
              </w:rPr>
            </w:pPr>
          </w:p>
        </w:tc>
      </w:tr>
      <w:tr w:rsidR="00167379" w:rsidRPr="002F2600" w14:paraId="6151C9A0" w14:textId="77777777" w:rsidTr="0035300E">
        <w:tc>
          <w:tcPr>
            <w:tcW w:w="976" w:type="dxa"/>
            <w:tcBorders>
              <w:left w:val="single" w:sz="12" w:space="0" w:color="auto"/>
              <w:right w:val="single" w:sz="12" w:space="0" w:color="auto"/>
            </w:tcBorders>
            <w:shd w:val="clear" w:color="auto" w:fill="auto"/>
          </w:tcPr>
          <w:p w14:paraId="13A450EE"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1C17056"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4FF5DB9" w14:textId="18F3C59B" w:rsidR="00167379" w:rsidRDefault="007718F5" w:rsidP="00167379">
            <w:pPr>
              <w:suppressLineNumbers/>
              <w:suppressAutoHyphens/>
              <w:spacing w:before="60" w:after="60"/>
              <w:jc w:val="center"/>
            </w:pPr>
            <w:hyperlink r:id="rId73" w:history="1">
              <w:r w:rsidR="00167379">
                <w:rPr>
                  <w:rStyle w:val="Hyperlink"/>
                </w:rPr>
                <w:t>3073</w:t>
              </w:r>
            </w:hyperlink>
          </w:p>
        </w:tc>
        <w:tc>
          <w:tcPr>
            <w:tcW w:w="3420" w:type="dxa"/>
            <w:tcBorders>
              <w:left w:val="single" w:sz="12" w:space="0" w:color="auto"/>
              <w:bottom w:val="single" w:sz="4" w:space="0" w:color="auto"/>
              <w:right w:val="single" w:sz="12" w:space="0" w:color="auto"/>
            </w:tcBorders>
            <w:shd w:val="clear" w:color="auto" w:fill="FFFF00"/>
          </w:tcPr>
          <w:p w14:paraId="23BB4AD1" w14:textId="318021E5" w:rsidR="00167379" w:rsidRDefault="00167379" w:rsidP="00167379">
            <w:pPr>
              <w:pStyle w:val="TAL"/>
              <w:rPr>
                <w:sz w:val="20"/>
              </w:rPr>
            </w:pPr>
            <w:r>
              <w:rPr>
                <w:sz w:val="20"/>
              </w:rPr>
              <w:t>CR 0127 29.486 Rel-18 Various corrections</w:t>
            </w:r>
          </w:p>
        </w:tc>
        <w:tc>
          <w:tcPr>
            <w:tcW w:w="1440" w:type="dxa"/>
            <w:tcBorders>
              <w:left w:val="single" w:sz="12" w:space="0" w:color="auto"/>
              <w:bottom w:val="single" w:sz="4" w:space="0" w:color="auto"/>
              <w:right w:val="single" w:sz="12" w:space="0" w:color="auto"/>
            </w:tcBorders>
            <w:shd w:val="clear" w:color="auto" w:fill="FFFF00"/>
          </w:tcPr>
          <w:p w14:paraId="6331E7C6" w14:textId="1BA11214"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C958B7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0135932" w14:textId="77777777" w:rsidR="00167379" w:rsidRDefault="00167379" w:rsidP="00167379">
            <w:pPr>
              <w:pStyle w:val="TAL"/>
              <w:rPr>
                <w:sz w:val="20"/>
              </w:rPr>
            </w:pPr>
          </w:p>
        </w:tc>
      </w:tr>
      <w:tr w:rsidR="00167379" w:rsidRPr="002F2600" w14:paraId="2FC47840" w14:textId="77777777" w:rsidTr="002F68DB">
        <w:tc>
          <w:tcPr>
            <w:tcW w:w="976" w:type="dxa"/>
            <w:tcBorders>
              <w:left w:val="single" w:sz="12" w:space="0" w:color="auto"/>
              <w:right w:val="single" w:sz="12" w:space="0" w:color="auto"/>
            </w:tcBorders>
            <w:shd w:val="clear" w:color="auto" w:fill="auto"/>
          </w:tcPr>
          <w:p w14:paraId="48A0AEB1"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575A9949"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9B76F51" w14:textId="59848B49" w:rsidR="00167379" w:rsidRDefault="007718F5" w:rsidP="00167379">
            <w:pPr>
              <w:suppressLineNumbers/>
              <w:suppressAutoHyphens/>
              <w:spacing w:before="60" w:after="60"/>
              <w:jc w:val="center"/>
            </w:pPr>
            <w:hyperlink r:id="rId74" w:history="1">
              <w:r w:rsidR="00167379">
                <w:rPr>
                  <w:rStyle w:val="Hyperlink"/>
                </w:rPr>
                <w:t>3074</w:t>
              </w:r>
            </w:hyperlink>
          </w:p>
        </w:tc>
        <w:tc>
          <w:tcPr>
            <w:tcW w:w="3420" w:type="dxa"/>
            <w:tcBorders>
              <w:left w:val="single" w:sz="12" w:space="0" w:color="auto"/>
              <w:bottom w:val="single" w:sz="4" w:space="0" w:color="auto"/>
              <w:right w:val="single" w:sz="12" w:space="0" w:color="auto"/>
            </w:tcBorders>
            <w:shd w:val="clear" w:color="auto" w:fill="FFFF00"/>
          </w:tcPr>
          <w:p w14:paraId="1D36628D" w14:textId="5A734493" w:rsidR="00167379" w:rsidRDefault="00167379" w:rsidP="00167379">
            <w:pPr>
              <w:pStyle w:val="TAL"/>
              <w:rPr>
                <w:sz w:val="20"/>
              </w:rPr>
            </w:pPr>
            <w:r>
              <w:rPr>
                <w:sz w:val="20"/>
              </w:rPr>
              <w:t>CR 0180 29.558 Rel-18 Correction on P and Cardinality column in the Data type</w:t>
            </w:r>
          </w:p>
        </w:tc>
        <w:tc>
          <w:tcPr>
            <w:tcW w:w="1440" w:type="dxa"/>
            <w:tcBorders>
              <w:left w:val="single" w:sz="12" w:space="0" w:color="auto"/>
              <w:bottom w:val="single" w:sz="4" w:space="0" w:color="auto"/>
              <w:right w:val="single" w:sz="12" w:space="0" w:color="auto"/>
            </w:tcBorders>
            <w:shd w:val="clear" w:color="auto" w:fill="FFFF00"/>
          </w:tcPr>
          <w:p w14:paraId="4A6F72D2" w14:textId="131A9039"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3094B396"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3BA5E67" w14:textId="77777777" w:rsidR="00167379" w:rsidRDefault="00167379" w:rsidP="00167379">
            <w:pPr>
              <w:pStyle w:val="TAL"/>
              <w:rPr>
                <w:sz w:val="20"/>
              </w:rPr>
            </w:pPr>
          </w:p>
        </w:tc>
      </w:tr>
      <w:tr w:rsidR="00167379" w:rsidRPr="002F2600" w14:paraId="6FA80867" w14:textId="77777777" w:rsidTr="002F68DB">
        <w:tc>
          <w:tcPr>
            <w:tcW w:w="976" w:type="dxa"/>
            <w:tcBorders>
              <w:left w:val="single" w:sz="12" w:space="0" w:color="auto"/>
              <w:right w:val="single" w:sz="12" w:space="0" w:color="auto"/>
            </w:tcBorders>
            <w:shd w:val="clear" w:color="auto" w:fill="auto"/>
          </w:tcPr>
          <w:p w14:paraId="6CA4A2AB"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301619A"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709FE93" w14:textId="161FFC5A" w:rsidR="00167379" w:rsidRDefault="00167379" w:rsidP="00167379">
            <w:pPr>
              <w:suppressLineNumbers/>
              <w:suppressAutoHyphens/>
              <w:spacing w:before="60" w:after="60"/>
              <w:jc w:val="center"/>
            </w:pPr>
            <w:r w:rsidRPr="002F68DB">
              <w:t>3076</w:t>
            </w:r>
          </w:p>
        </w:tc>
        <w:tc>
          <w:tcPr>
            <w:tcW w:w="3420" w:type="dxa"/>
            <w:tcBorders>
              <w:left w:val="single" w:sz="12" w:space="0" w:color="auto"/>
              <w:bottom w:val="single" w:sz="4" w:space="0" w:color="auto"/>
              <w:right w:val="single" w:sz="12" w:space="0" w:color="auto"/>
            </w:tcBorders>
            <w:shd w:val="clear" w:color="auto" w:fill="auto"/>
          </w:tcPr>
          <w:p w14:paraId="05783F00" w14:textId="5E47BAD1" w:rsidR="00167379" w:rsidRDefault="00167379" w:rsidP="00167379">
            <w:pPr>
              <w:pStyle w:val="TAL"/>
              <w:rPr>
                <w:sz w:val="20"/>
              </w:rPr>
            </w:pPr>
            <w:r>
              <w:rPr>
                <w:sz w:val="20"/>
              </w:rPr>
              <w:t>CR 0286 29.549 Rel-18 Correction on P and Cardinality column in the Data type</w:t>
            </w:r>
          </w:p>
        </w:tc>
        <w:tc>
          <w:tcPr>
            <w:tcW w:w="1440" w:type="dxa"/>
            <w:tcBorders>
              <w:left w:val="single" w:sz="12" w:space="0" w:color="auto"/>
              <w:bottom w:val="single" w:sz="4" w:space="0" w:color="auto"/>
              <w:right w:val="single" w:sz="12" w:space="0" w:color="auto"/>
            </w:tcBorders>
            <w:shd w:val="clear" w:color="auto" w:fill="auto"/>
          </w:tcPr>
          <w:p w14:paraId="71159533" w14:textId="00D6CEC7"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409BA30" w14:textId="208A24B7" w:rsidR="00167379" w:rsidRPr="00750E57" w:rsidRDefault="002F68DB" w:rsidP="00167379">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6438BC98" w14:textId="77777777" w:rsidR="00167379" w:rsidRDefault="00167379" w:rsidP="00167379">
            <w:pPr>
              <w:pStyle w:val="TAL"/>
              <w:rPr>
                <w:sz w:val="20"/>
              </w:rPr>
            </w:pPr>
          </w:p>
        </w:tc>
      </w:tr>
      <w:tr w:rsidR="00167379" w:rsidRPr="002F2600" w14:paraId="260696A5" w14:textId="77777777" w:rsidTr="0035300E">
        <w:tc>
          <w:tcPr>
            <w:tcW w:w="976" w:type="dxa"/>
            <w:tcBorders>
              <w:left w:val="single" w:sz="12" w:space="0" w:color="auto"/>
              <w:right w:val="single" w:sz="12" w:space="0" w:color="auto"/>
            </w:tcBorders>
            <w:shd w:val="clear" w:color="auto" w:fill="auto"/>
          </w:tcPr>
          <w:p w14:paraId="69311D77"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1C443B38"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0A096C9" w14:textId="709656E0" w:rsidR="00167379" w:rsidRDefault="007718F5" w:rsidP="00167379">
            <w:pPr>
              <w:suppressLineNumbers/>
              <w:suppressAutoHyphens/>
              <w:spacing w:before="60" w:after="60"/>
              <w:jc w:val="center"/>
            </w:pPr>
            <w:hyperlink r:id="rId75" w:history="1">
              <w:r w:rsidR="00167379">
                <w:rPr>
                  <w:rStyle w:val="Hyperlink"/>
                </w:rPr>
                <w:t>3084</w:t>
              </w:r>
            </w:hyperlink>
          </w:p>
        </w:tc>
        <w:tc>
          <w:tcPr>
            <w:tcW w:w="3420" w:type="dxa"/>
            <w:tcBorders>
              <w:left w:val="single" w:sz="12" w:space="0" w:color="auto"/>
              <w:bottom w:val="single" w:sz="4" w:space="0" w:color="auto"/>
              <w:right w:val="single" w:sz="12" w:space="0" w:color="auto"/>
            </w:tcBorders>
            <w:shd w:val="clear" w:color="auto" w:fill="FFFF00"/>
          </w:tcPr>
          <w:p w14:paraId="2BC53C6B" w14:textId="2AD8367F" w:rsidR="00167379" w:rsidRDefault="00167379" w:rsidP="00167379">
            <w:pPr>
              <w:pStyle w:val="TAL"/>
              <w:rPr>
                <w:sz w:val="20"/>
              </w:rPr>
            </w:pPr>
            <w:r>
              <w:rPr>
                <w:sz w:val="20"/>
              </w:rPr>
              <w:t>discussion   Rel-18 Discussion on the applicability of "TARGET_NOT_FOUND" application error in Northbound APIs</w:t>
            </w:r>
          </w:p>
        </w:tc>
        <w:tc>
          <w:tcPr>
            <w:tcW w:w="1440" w:type="dxa"/>
            <w:tcBorders>
              <w:left w:val="single" w:sz="12" w:space="0" w:color="auto"/>
              <w:bottom w:val="single" w:sz="4" w:space="0" w:color="auto"/>
              <w:right w:val="single" w:sz="12" w:space="0" w:color="auto"/>
            </w:tcBorders>
            <w:shd w:val="clear" w:color="auto" w:fill="FFFF00"/>
          </w:tcPr>
          <w:p w14:paraId="48AB8C78" w14:textId="43AF7B41"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838B46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26D4BED" w14:textId="77777777" w:rsidR="00167379" w:rsidRDefault="00167379" w:rsidP="00167379">
            <w:pPr>
              <w:pStyle w:val="TAL"/>
              <w:rPr>
                <w:sz w:val="20"/>
              </w:rPr>
            </w:pPr>
          </w:p>
        </w:tc>
      </w:tr>
      <w:tr w:rsidR="00167379" w:rsidRPr="002F2600" w14:paraId="21D304E6" w14:textId="77777777" w:rsidTr="0035300E">
        <w:tc>
          <w:tcPr>
            <w:tcW w:w="976" w:type="dxa"/>
            <w:tcBorders>
              <w:left w:val="single" w:sz="12" w:space="0" w:color="auto"/>
              <w:right w:val="single" w:sz="12" w:space="0" w:color="auto"/>
            </w:tcBorders>
            <w:shd w:val="clear" w:color="auto" w:fill="auto"/>
          </w:tcPr>
          <w:p w14:paraId="5872A363"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40F2EFCC"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2E62EFD" w14:textId="1155AFE8" w:rsidR="00167379" w:rsidRDefault="007718F5" w:rsidP="00167379">
            <w:pPr>
              <w:suppressLineNumbers/>
              <w:suppressAutoHyphens/>
              <w:spacing w:before="60" w:after="60"/>
              <w:jc w:val="center"/>
            </w:pPr>
            <w:hyperlink r:id="rId76" w:history="1">
              <w:r w:rsidR="00167379">
                <w:rPr>
                  <w:rStyle w:val="Hyperlink"/>
                </w:rPr>
                <w:t>3085</w:t>
              </w:r>
            </w:hyperlink>
          </w:p>
        </w:tc>
        <w:tc>
          <w:tcPr>
            <w:tcW w:w="3420" w:type="dxa"/>
            <w:tcBorders>
              <w:left w:val="single" w:sz="12" w:space="0" w:color="auto"/>
              <w:bottom w:val="single" w:sz="4" w:space="0" w:color="auto"/>
              <w:right w:val="single" w:sz="12" w:space="0" w:color="auto"/>
            </w:tcBorders>
            <w:shd w:val="clear" w:color="auto" w:fill="FFFF00"/>
          </w:tcPr>
          <w:p w14:paraId="13A57D80" w14:textId="54B85397" w:rsidR="00167379" w:rsidRDefault="00167379" w:rsidP="00167379">
            <w:pPr>
              <w:pStyle w:val="TAL"/>
              <w:rPr>
                <w:sz w:val="20"/>
              </w:rPr>
            </w:pPr>
            <w:r>
              <w:rPr>
                <w:sz w:val="20"/>
              </w:rPr>
              <w:t>discussion   Rel-18 Discussion on the redirection for the POST method in the “inner” resource collection.</w:t>
            </w:r>
          </w:p>
        </w:tc>
        <w:tc>
          <w:tcPr>
            <w:tcW w:w="1440" w:type="dxa"/>
            <w:tcBorders>
              <w:left w:val="single" w:sz="12" w:space="0" w:color="auto"/>
              <w:bottom w:val="single" w:sz="4" w:space="0" w:color="auto"/>
              <w:right w:val="single" w:sz="12" w:space="0" w:color="auto"/>
            </w:tcBorders>
            <w:shd w:val="clear" w:color="auto" w:fill="FFFF00"/>
          </w:tcPr>
          <w:p w14:paraId="4ECC45F4" w14:textId="3E6B9A34"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DA49329"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DAE467C" w14:textId="77777777" w:rsidR="00167379" w:rsidRDefault="00167379" w:rsidP="00167379">
            <w:pPr>
              <w:pStyle w:val="TAL"/>
              <w:rPr>
                <w:sz w:val="20"/>
              </w:rPr>
            </w:pPr>
          </w:p>
        </w:tc>
      </w:tr>
      <w:tr w:rsidR="00167379" w:rsidRPr="002F2600" w14:paraId="6E44A95F" w14:textId="77777777" w:rsidTr="0035300E">
        <w:tc>
          <w:tcPr>
            <w:tcW w:w="976" w:type="dxa"/>
            <w:tcBorders>
              <w:left w:val="single" w:sz="12" w:space="0" w:color="auto"/>
              <w:right w:val="single" w:sz="12" w:space="0" w:color="auto"/>
            </w:tcBorders>
            <w:shd w:val="clear" w:color="auto" w:fill="auto"/>
          </w:tcPr>
          <w:p w14:paraId="440E48CB"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730B68B6"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7BD0D93" w14:textId="4F1947EB" w:rsidR="00167379" w:rsidRDefault="007718F5" w:rsidP="00167379">
            <w:pPr>
              <w:suppressLineNumbers/>
              <w:suppressAutoHyphens/>
              <w:spacing w:before="60" w:after="60"/>
              <w:jc w:val="center"/>
            </w:pPr>
            <w:hyperlink r:id="rId77" w:history="1">
              <w:r w:rsidR="00167379">
                <w:rPr>
                  <w:rStyle w:val="Hyperlink"/>
                </w:rPr>
                <w:t>3086</w:t>
              </w:r>
            </w:hyperlink>
          </w:p>
        </w:tc>
        <w:tc>
          <w:tcPr>
            <w:tcW w:w="3420" w:type="dxa"/>
            <w:tcBorders>
              <w:left w:val="single" w:sz="12" w:space="0" w:color="auto"/>
              <w:bottom w:val="single" w:sz="4" w:space="0" w:color="auto"/>
              <w:right w:val="single" w:sz="12" w:space="0" w:color="auto"/>
            </w:tcBorders>
            <w:shd w:val="clear" w:color="auto" w:fill="FFFF00"/>
          </w:tcPr>
          <w:p w14:paraId="4ABE72D4" w14:textId="57E55AC8" w:rsidR="00167379" w:rsidRDefault="00167379" w:rsidP="00167379">
            <w:pPr>
              <w:pStyle w:val="TAL"/>
              <w:rPr>
                <w:sz w:val="20"/>
              </w:rPr>
            </w:pPr>
            <w:r>
              <w:rPr>
                <w:sz w:val="20"/>
              </w:rPr>
              <w:t>CR 1239 29.522 Rel-18 Redirection of Time Synchronization Configuration Creation</w:t>
            </w:r>
          </w:p>
        </w:tc>
        <w:tc>
          <w:tcPr>
            <w:tcW w:w="1440" w:type="dxa"/>
            <w:tcBorders>
              <w:left w:val="single" w:sz="12" w:space="0" w:color="auto"/>
              <w:bottom w:val="single" w:sz="4" w:space="0" w:color="auto"/>
              <w:right w:val="single" w:sz="12" w:space="0" w:color="auto"/>
            </w:tcBorders>
            <w:shd w:val="clear" w:color="auto" w:fill="FFFF00"/>
          </w:tcPr>
          <w:p w14:paraId="07481239" w14:textId="14D8931C"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2EFDB10"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9D86F2E" w14:textId="77777777" w:rsidR="00167379" w:rsidRDefault="00167379" w:rsidP="00167379">
            <w:pPr>
              <w:pStyle w:val="TAL"/>
              <w:rPr>
                <w:sz w:val="20"/>
              </w:rPr>
            </w:pPr>
            <w:r>
              <w:rPr>
                <w:sz w:val="20"/>
              </w:rPr>
              <w:t>Revision of C3-242233</w:t>
            </w:r>
          </w:p>
          <w:p w14:paraId="7B528C6E" w14:textId="77777777" w:rsidR="00167379" w:rsidRDefault="00167379" w:rsidP="00167379">
            <w:pPr>
              <w:pStyle w:val="C3OpenAPI"/>
              <w:rPr>
                <w:lang w:val="en-IN"/>
              </w:rPr>
            </w:pPr>
            <w:r>
              <w:t>This CR introduces a backwards compatible feature to the OpenAPI description of the TimeSyncExposure API</w:t>
            </w:r>
          </w:p>
          <w:p w14:paraId="76B3E427" w14:textId="1E7FD9EF" w:rsidR="00167379" w:rsidRDefault="00167379" w:rsidP="00167379">
            <w:pPr>
              <w:pStyle w:val="TAL"/>
              <w:rPr>
                <w:sz w:val="20"/>
              </w:rPr>
            </w:pPr>
          </w:p>
        </w:tc>
      </w:tr>
      <w:tr w:rsidR="00167379" w:rsidRPr="002F2600" w14:paraId="0C60DA88" w14:textId="77777777" w:rsidTr="0035300E">
        <w:tc>
          <w:tcPr>
            <w:tcW w:w="976" w:type="dxa"/>
            <w:tcBorders>
              <w:left w:val="single" w:sz="12" w:space="0" w:color="auto"/>
              <w:right w:val="single" w:sz="12" w:space="0" w:color="auto"/>
            </w:tcBorders>
            <w:shd w:val="clear" w:color="auto" w:fill="auto"/>
          </w:tcPr>
          <w:p w14:paraId="7F11E88F"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6D13A5D1"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5CD241C" w14:textId="57FB7432" w:rsidR="00167379" w:rsidRDefault="007718F5" w:rsidP="00167379">
            <w:pPr>
              <w:suppressLineNumbers/>
              <w:suppressAutoHyphens/>
              <w:spacing w:before="60" w:after="60"/>
              <w:jc w:val="center"/>
            </w:pPr>
            <w:hyperlink r:id="rId78" w:history="1">
              <w:r w:rsidR="00167379">
                <w:rPr>
                  <w:rStyle w:val="Hyperlink"/>
                </w:rPr>
                <w:t>3102</w:t>
              </w:r>
            </w:hyperlink>
          </w:p>
        </w:tc>
        <w:tc>
          <w:tcPr>
            <w:tcW w:w="3420" w:type="dxa"/>
            <w:tcBorders>
              <w:left w:val="single" w:sz="12" w:space="0" w:color="auto"/>
              <w:bottom w:val="single" w:sz="4" w:space="0" w:color="auto"/>
              <w:right w:val="single" w:sz="12" w:space="0" w:color="auto"/>
            </w:tcBorders>
            <w:shd w:val="clear" w:color="auto" w:fill="FFFF00"/>
          </w:tcPr>
          <w:p w14:paraId="49EF1047" w14:textId="4005484E" w:rsidR="00167379" w:rsidRDefault="00167379" w:rsidP="00167379">
            <w:pPr>
              <w:pStyle w:val="TAL"/>
              <w:rPr>
                <w:sz w:val="20"/>
              </w:rPr>
            </w:pPr>
            <w:r>
              <w:rPr>
                <w:sz w:val="20"/>
              </w:rPr>
              <w:t>CR 0052 29.538 Rel-18 Correct references and clarify regarding NBI usage.</w:t>
            </w:r>
          </w:p>
        </w:tc>
        <w:tc>
          <w:tcPr>
            <w:tcW w:w="1440" w:type="dxa"/>
            <w:tcBorders>
              <w:left w:val="single" w:sz="12" w:space="0" w:color="auto"/>
              <w:bottom w:val="single" w:sz="4" w:space="0" w:color="auto"/>
              <w:right w:val="single" w:sz="12" w:space="0" w:color="auto"/>
            </w:tcBorders>
            <w:shd w:val="clear" w:color="auto" w:fill="FFFF00"/>
          </w:tcPr>
          <w:p w14:paraId="73503FEB" w14:textId="25B3B82C"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8B10930"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ABA6927" w14:textId="77777777" w:rsidR="00167379" w:rsidRDefault="00167379" w:rsidP="00167379">
            <w:pPr>
              <w:pStyle w:val="TAL"/>
              <w:rPr>
                <w:sz w:val="20"/>
              </w:rPr>
            </w:pPr>
          </w:p>
        </w:tc>
      </w:tr>
      <w:tr w:rsidR="00167379" w:rsidRPr="002F2600" w14:paraId="0178534A" w14:textId="77777777" w:rsidTr="0035300E">
        <w:tc>
          <w:tcPr>
            <w:tcW w:w="976" w:type="dxa"/>
            <w:tcBorders>
              <w:left w:val="single" w:sz="12" w:space="0" w:color="auto"/>
              <w:right w:val="single" w:sz="12" w:space="0" w:color="auto"/>
            </w:tcBorders>
            <w:shd w:val="clear" w:color="auto" w:fill="auto"/>
          </w:tcPr>
          <w:p w14:paraId="0C76DD76"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471AB2D6"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64B93B5" w14:textId="7064E8D2" w:rsidR="00167379" w:rsidRDefault="007718F5" w:rsidP="00167379">
            <w:pPr>
              <w:suppressLineNumbers/>
              <w:suppressAutoHyphens/>
              <w:spacing w:before="60" w:after="60"/>
              <w:jc w:val="center"/>
            </w:pPr>
            <w:hyperlink r:id="rId79" w:history="1">
              <w:r w:rsidR="00167379">
                <w:rPr>
                  <w:rStyle w:val="Hyperlink"/>
                </w:rPr>
                <w:t>3103</w:t>
              </w:r>
            </w:hyperlink>
          </w:p>
        </w:tc>
        <w:tc>
          <w:tcPr>
            <w:tcW w:w="3420" w:type="dxa"/>
            <w:tcBorders>
              <w:left w:val="single" w:sz="12" w:space="0" w:color="auto"/>
              <w:bottom w:val="single" w:sz="4" w:space="0" w:color="auto"/>
              <w:right w:val="single" w:sz="12" w:space="0" w:color="auto"/>
            </w:tcBorders>
            <w:shd w:val="clear" w:color="auto" w:fill="FFFF00"/>
          </w:tcPr>
          <w:p w14:paraId="7C6E6A08" w14:textId="64448A8D" w:rsidR="00167379" w:rsidRDefault="00167379" w:rsidP="00167379">
            <w:pPr>
              <w:pStyle w:val="TAL"/>
              <w:rPr>
                <w:sz w:val="20"/>
              </w:rPr>
            </w:pPr>
            <w:r>
              <w:rPr>
                <w:sz w:val="20"/>
              </w:rPr>
              <w:t>CR 0007 29.548 Rel-18 Correct the reference to HTTP error status codes.</w:t>
            </w:r>
          </w:p>
        </w:tc>
        <w:tc>
          <w:tcPr>
            <w:tcW w:w="1440" w:type="dxa"/>
            <w:tcBorders>
              <w:left w:val="single" w:sz="12" w:space="0" w:color="auto"/>
              <w:bottom w:val="single" w:sz="4" w:space="0" w:color="auto"/>
              <w:right w:val="single" w:sz="12" w:space="0" w:color="auto"/>
            </w:tcBorders>
            <w:shd w:val="clear" w:color="auto" w:fill="FFFF00"/>
          </w:tcPr>
          <w:p w14:paraId="32E6A899" w14:textId="348429B0"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5DEBA71"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CA3581E" w14:textId="77777777" w:rsidR="00167379" w:rsidRDefault="00167379" w:rsidP="00167379">
            <w:pPr>
              <w:pStyle w:val="TAL"/>
              <w:rPr>
                <w:sz w:val="20"/>
              </w:rPr>
            </w:pPr>
          </w:p>
        </w:tc>
      </w:tr>
      <w:tr w:rsidR="00167379" w:rsidRPr="002F2600" w14:paraId="1AA1B9C3" w14:textId="77777777" w:rsidTr="0035300E">
        <w:tc>
          <w:tcPr>
            <w:tcW w:w="976" w:type="dxa"/>
            <w:tcBorders>
              <w:left w:val="single" w:sz="12" w:space="0" w:color="auto"/>
              <w:right w:val="single" w:sz="12" w:space="0" w:color="auto"/>
            </w:tcBorders>
            <w:shd w:val="clear" w:color="auto" w:fill="auto"/>
          </w:tcPr>
          <w:p w14:paraId="2A10986F"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59B491EB"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F4EDC07" w14:textId="7DE365B5" w:rsidR="00167379" w:rsidRDefault="007718F5" w:rsidP="00167379">
            <w:pPr>
              <w:suppressLineNumbers/>
              <w:suppressAutoHyphens/>
              <w:spacing w:before="60" w:after="60"/>
              <w:jc w:val="center"/>
            </w:pPr>
            <w:hyperlink r:id="rId80" w:history="1">
              <w:r w:rsidR="00167379">
                <w:rPr>
                  <w:rStyle w:val="Hyperlink"/>
                </w:rPr>
                <w:t>3124</w:t>
              </w:r>
            </w:hyperlink>
          </w:p>
        </w:tc>
        <w:tc>
          <w:tcPr>
            <w:tcW w:w="3420" w:type="dxa"/>
            <w:tcBorders>
              <w:left w:val="single" w:sz="12" w:space="0" w:color="auto"/>
              <w:bottom w:val="single" w:sz="4" w:space="0" w:color="auto"/>
              <w:right w:val="single" w:sz="12" w:space="0" w:color="auto"/>
            </w:tcBorders>
            <w:shd w:val="clear" w:color="auto" w:fill="FFFF00"/>
          </w:tcPr>
          <w:p w14:paraId="0F5BFBD2" w14:textId="0B77493C" w:rsidR="00167379" w:rsidRDefault="00167379" w:rsidP="00167379">
            <w:pPr>
              <w:pStyle w:val="TAL"/>
              <w:rPr>
                <w:sz w:val="20"/>
              </w:rPr>
            </w:pPr>
            <w:r>
              <w:rPr>
                <w:sz w:val="20"/>
              </w:rPr>
              <w:t>CR 0348 29.222 Rel-18 Service API category update</w:t>
            </w:r>
          </w:p>
        </w:tc>
        <w:tc>
          <w:tcPr>
            <w:tcW w:w="1440" w:type="dxa"/>
            <w:tcBorders>
              <w:left w:val="single" w:sz="12" w:space="0" w:color="auto"/>
              <w:bottom w:val="single" w:sz="4" w:space="0" w:color="auto"/>
              <w:right w:val="single" w:sz="12" w:space="0" w:color="auto"/>
            </w:tcBorders>
            <w:shd w:val="clear" w:color="auto" w:fill="FFFF00"/>
          </w:tcPr>
          <w:p w14:paraId="56D863C1" w14:textId="7A4137EB" w:rsidR="00167379" w:rsidRDefault="00167379" w:rsidP="00167379">
            <w:pPr>
              <w:pStyle w:val="TAL"/>
              <w:rPr>
                <w:sz w:val="20"/>
              </w:rPr>
            </w:pPr>
            <w:r>
              <w:rPr>
                <w:sz w:val="20"/>
              </w:rPr>
              <w:t>Nokia, Ericsson, Samsung</w:t>
            </w:r>
          </w:p>
        </w:tc>
        <w:tc>
          <w:tcPr>
            <w:tcW w:w="1080" w:type="dxa"/>
            <w:tcBorders>
              <w:left w:val="single" w:sz="12" w:space="0" w:color="auto"/>
              <w:right w:val="single" w:sz="12" w:space="0" w:color="auto"/>
            </w:tcBorders>
            <w:shd w:val="clear" w:color="auto" w:fill="auto"/>
          </w:tcPr>
          <w:p w14:paraId="4677D35B"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DF427A4" w14:textId="77777777" w:rsidR="00167379" w:rsidRDefault="00167379" w:rsidP="00167379">
            <w:pPr>
              <w:pStyle w:val="TAL"/>
              <w:rPr>
                <w:sz w:val="20"/>
              </w:rPr>
            </w:pPr>
          </w:p>
        </w:tc>
      </w:tr>
      <w:tr w:rsidR="00167379" w:rsidRPr="002F2600" w14:paraId="1013042B" w14:textId="77777777" w:rsidTr="0035300E">
        <w:tc>
          <w:tcPr>
            <w:tcW w:w="976" w:type="dxa"/>
            <w:tcBorders>
              <w:left w:val="single" w:sz="12" w:space="0" w:color="auto"/>
              <w:right w:val="single" w:sz="12" w:space="0" w:color="auto"/>
            </w:tcBorders>
            <w:shd w:val="clear" w:color="auto" w:fill="auto"/>
          </w:tcPr>
          <w:p w14:paraId="4A770634"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5335CEAF"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246E897" w14:textId="1A1FDC87" w:rsidR="00167379" w:rsidRDefault="007718F5" w:rsidP="00167379">
            <w:pPr>
              <w:suppressLineNumbers/>
              <w:suppressAutoHyphens/>
              <w:spacing w:before="60" w:after="60"/>
              <w:jc w:val="center"/>
            </w:pPr>
            <w:hyperlink r:id="rId81" w:history="1">
              <w:r w:rsidR="00167379">
                <w:rPr>
                  <w:rStyle w:val="Hyperlink"/>
                </w:rPr>
                <w:t>3125</w:t>
              </w:r>
            </w:hyperlink>
          </w:p>
        </w:tc>
        <w:tc>
          <w:tcPr>
            <w:tcW w:w="3420" w:type="dxa"/>
            <w:tcBorders>
              <w:left w:val="single" w:sz="12" w:space="0" w:color="auto"/>
              <w:bottom w:val="single" w:sz="4" w:space="0" w:color="auto"/>
              <w:right w:val="single" w:sz="12" w:space="0" w:color="auto"/>
            </w:tcBorders>
            <w:shd w:val="clear" w:color="auto" w:fill="FFFF00"/>
          </w:tcPr>
          <w:p w14:paraId="0555BA9B" w14:textId="711C9AF2" w:rsidR="00167379" w:rsidRDefault="00167379" w:rsidP="00167379">
            <w:pPr>
              <w:pStyle w:val="TAL"/>
              <w:rPr>
                <w:sz w:val="20"/>
              </w:rPr>
            </w:pPr>
            <w:r>
              <w:rPr>
                <w:sz w:val="20"/>
              </w:rPr>
              <w:t>CR 0287 29.549 Rel-18 Correct the reference to HTTP error status codes and NBI usages</w:t>
            </w:r>
          </w:p>
        </w:tc>
        <w:tc>
          <w:tcPr>
            <w:tcW w:w="1440" w:type="dxa"/>
            <w:tcBorders>
              <w:left w:val="single" w:sz="12" w:space="0" w:color="auto"/>
              <w:bottom w:val="single" w:sz="4" w:space="0" w:color="auto"/>
              <w:right w:val="single" w:sz="12" w:space="0" w:color="auto"/>
            </w:tcBorders>
            <w:shd w:val="clear" w:color="auto" w:fill="FFFF00"/>
          </w:tcPr>
          <w:p w14:paraId="44E4864E" w14:textId="7171204F"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E01287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A998E8D" w14:textId="77777777" w:rsidR="00167379" w:rsidRDefault="00167379" w:rsidP="00167379">
            <w:pPr>
              <w:pStyle w:val="C2Warning"/>
              <w:rPr>
                <w:sz w:val="22"/>
                <w:szCs w:val="22"/>
                <w:lang w:val="en-IN"/>
              </w:rPr>
            </w:pPr>
            <w:r>
              <w:t>The CR Number is not consistent. 3GU states 0287, while the coverpage states 0827.</w:t>
            </w:r>
          </w:p>
          <w:p w14:paraId="5D79432D" w14:textId="77777777" w:rsidR="00167379" w:rsidRDefault="00167379" w:rsidP="00167379">
            <w:pPr>
              <w:pStyle w:val="TAL"/>
              <w:rPr>
                <w:sz w:val="20"/>
              </w:rPr>
            </w:pPr>
          </w:p>
        </w:tc>
      </w:tr>
      <w:tr w:rsidR="00167379" w:rsidRPr="002F2600" w14:paraId="39EAF447" w14:textId="77777777" w:rsidTr="0035300E">
        <w:tc>
          <w:tcPr>
            <w:tcW w:w="976" w:type="dxa"/>
            <w:tcBorders>
              <w:left w:val="single" w:sz="12" w:space="0" w:color="auto"/>
              <w:right w:val="single" w:sz="12" w:space="0" w:color="auto"/>
            </w:tcBorders>
            <w:shd w:val="clear" w:color="auto" w:fill="auto"/>
          </w:tcPr>
          <w:p w14:paraId="07D0A648"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6A87CFE7"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73FB026" w14:textId="5695BC3E" w:rsidR="00167379" w:rsidRDefault="007718F5" w:rsidP="00167379">
            <w:pPr>
              <w:suppressLineNumbers/>
              <w:suppressAutoHyphens/>
              <w:spacing w:before="60" w:after="60"/>
              <w:jc w:val="center"/>
            </w:pPr>
            <w:hyperlink r:id="rId82" w:history="1">
              <w:r w:rsidR="00167379">
                <w:rPr>
                  <w:rStyle w:val="Hyperlink"/>
                </w:rPr>
                <w:t>3126</w:t>
              </w:r>
            </w:hyperlink>
          </w:p>
        </w:tc>
        <w:tc>
          <w:tcPr>
            <w:tcW w:w="3420" w:type="dxa"/>
            <w:tcBorders>
              <w:left w:val="single" w:sz="12" w:space="0" w:color="auto"/>
              <w:bottom w:val="single" w:sz="4" w:space="0" w:color="auto"/>
              <w:right w:val="single" w:sz="12" w:space="0" w:color="auto"/>
            </w:tcBorders>
            <w:shd w:val="clear" w:color="auto" w:fill="FFFF00"/>
          </w:tcPr>
          <w:p w14:paraId="61559CD6" w14:textId="68103598" w:rsidR="00167379" w:rsidRDefault="00167379" w:rsidP="00167379">
            <w:pPr>
              <w:pStyle w:val="TAL"/>
              <w:rPr>
                <w:sz w:val="20"/>
              </w:rPr>
            </w:pPr>
            <w:r>
              <w:rPr>
                <w:sz w:val="20"/>
              </w:rPr>
              <w:t>CR 0128 29.486 Rel-18 Service consumer update</w:t>
            </w:r>
          </w:p>
        </w:tc>
        <w:tc>
          <w:tcPr>
            <w:tcW w:w="1440" w:type="dxa"/>
            <w:tcBorders>
              <w:left w:val="single" w:sz="12" w:space="0" w:color="auto"/>
              <w:bottom w:val="single" w:sz="4" w:space="0" w:color="auto"/>
              <w:right w:val="single" w:sz="12" w:space="0" w:color="auto"/>
            </w:tcBorders>
            <w:shd w:val="clear" w:color="auto" w:fill="FFFF00"/>
          </w:tcPr>
          <w:p w14:paraId="2C6EA179" w14:textId="50E4FA2F"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B356FBB"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C0C2B6E" w14:textId="77777777" w:rsidR="00167379" w:rsidRDefault="00167379" w:rsidP="00167379">
            <w:pPr>
              <w:pStyle w:val="TAL"/>
              <w:rPr>
                <w:sz w:val="20"/>
              </w:rPr>
            </w:pPr>
          </w:p>
        </w:tc>
      </w:tr>
      <w:tr w:rsidR="00167379" w:rsidRPr="002F2600" w14:paraId="2E2B5913" w14:textId="77777777" w:rsidTr="0035300E">
        <w:tc>
          <w:tcPr>
            <w:tcW w:w="976" w:type="dxa"/>
            <w:tcBorders>
              <w:left w:val="single" w:sz="12" w:space="0" w:color="auto"/>
              <w:right w:val="single" w:sz="12" w:space="0" w:color="auto"/>
            </w:tcBorders>
            <w:shd w:val="clear" w:color="auto" w:fill="auto"/>
          </w:tcPr>
          <w:p w14:paraId="3C11F93E"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189397A4"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12D396E" w14:textId="71889CC9" w:rsidR="00167379" w:rsidRDefault="007718F5" w:rsidP="00167379">
            <w:pPr>
              <w:suppressLineNumbers/>
              <w:suppressAutoHyphens/>
              <w:spacing w:before="60" w:after="60"/>
              <w:jc w:val="center"/>
            </w:pPr>
            <w:hyperlink r:id="rId83" w:history="1">
              <w:r w:rsidR="00167379">
                <w:rPr>
                  <w:rStyle w:val="Hyperlink"/>
                </w:rPr>
                <w:t>3217</w:t>
              </w:r>
            </w:hyperlink>
          </w:p>
        </w:tc>
        <w:tc>
          <w:tcPr>
            <w:tcW w:w="3420" w:type="dxa"/>
            <w:tcBorders>
              <w:left w:val="single" w:sz="12" w:space="0" w:color="auto"/>
              <w:bottom w:val="single" w:sz="4" w:space="0" w:color="auto"/>
              <w:right w:val="single" w:sz="12" w:space="0" w:color="auto"/>
            </w:tcBorders>
            <w:shd w:val="clear" w:color="auto" w:fill="FFFF00"/>
          </w:tcPr>
          <w:p w14:paraId="6F011C68" w14:textId="67AE67BE" w:rsidR="00167379" w:rsidRDefault="00167379" w:rsidP="00167379">
            <w:pPr>
              <w:pStyle w:val="TAL"/>
              <w:rPr>
                <w:sz w:val="20"/>
              </w:rPr>
            </w:pPr>
            <w:r>
              <w:rPr>
                <w:sz w:val="20"/>
              </w:rPr>
              <w:t>CR 1287 29.522 Rel-18 Corrections on DataReporting API</w:t>
            </w:r>
          </w:p>
        </w:tc>
        <w:tc>
          <w:tcPr>
            <w:tcW w:w="1440" w:type="dxa"/>
            <w:tcBorders>
              <w:left w:val="single" w:sz="12" w:space="0" w:color="auto"/>
              <w:bottom w:val="single" w:sz="4" w:space="0" w:color="auto"/>
              <w:right w:val="single" w:sz="12" w:space="0" w:color="auto"/>
            </w:tcBorders>
            <w:shd w:val="clear" w:color="auto" w:fill="FFFF00"/>
          </w:tcPr>
          <w:p w14:paraId="18ABADE8" w14:textId="28CED35E"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D3B54F5"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79EF088" w14:textId="77777777" w:rsidR="00167379" w:rsidRDefault="00167379" w:rsidP="00167379">
            <w:pPr>
              <w:pStyle w:val="C3OpenAPI"/>
              <w:rPr>
                <w:lang w:val="en-IN"/>
              </w:rPr>
            </w:pPr>
            <w:r>
              <w:t>This CR introduces a backwards compatible feature to the OpenAPI description of the DataReporting API</w:t>
            </w:r>
          </w:p>
          <w:p w14:paraId="3836ECE8" w14:textId="77777777" w:rsidR="00167379" w:rsidRDefault="00167379" w:rsidP="00167379">
            <w:pPr>
              <w:pStyle w:val="TAL"/>
              <w:rPr>
                <w:sz w:val="20"/>
              </w:rPr>
            </w:pPr>
          </w:p>
        </w:tc>
      </w:tr>
      <w:tr w:rsidR="00167379" w:rsidRPr="002F2600" w14:paraId="01B66A0F" w14:textId="77777777" w:rsidTr="0035300E">
        <w:tc>
          <w:tcPr>
            <w:tcW w:w="976" w:type="dxa"/>
            <w:tcBorders>
              <w:left w:val="single" w:sz="12" w:space="0" w:color="auto"/>
              <w:right w:val="single" w:sz="12" w:space="0" w:color="auto"/>
            </w:tcBorders>
            <w:shd w:val="clear" w:color="auto" w:fill="auto"/>
          </w:tcPr>
          <w:p w14:paraId="0B83AE49"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55C1CE4E"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714717D" w14:textId="27396D8D" w:rsidR="00167379" w:rsidRDefault="007718F5" w:rsidP="00167379">
            <w:pPr>
              <w:suppressLineNumbers/>
              <w:suppressAutoHyphens/>
              <w:spacing w:before="60" w:after="60"/>
              <w:jc w:val="center"/>
            </w:pPr>
            <w:hyperlink r:id="rId84" w:history="1">
              <w:r w:rsidR="00167379">
                <w:rPr>
                  <w:rStyle w:val="Hyperlink"/>
                </w:rPr>
                <w:t>3218</w:t>
              </w:r>
            </w:hyperlink>
          </w:p>
        </w:tc>
        <w:tc>
          <w:tcPr>
            <w:tcW w:w="3420" w:type="dxa"/>
            <w:tcBorders>
              <w:left w:val="single" w:sz="12" w:space="0" w:color="auto"/>
              <w:bottom w:val="single" w:sz="4" w:space="0" w:color="auto"/>
              <w:right w:val="single" w:sz="12" w:space="0" w:color="auto"/>
            </w:tcBorders>
            <w:shd w:val="clear" w:color="auto" w:fill="FFFF00"/>
          </w:tcPr>
          <w:p w14:paraId="36527225" w14:textId="3EEEFD56" w:rsidR="00167379" w:rsidRDefault="00167379" w:rsidP="00167379">
            <w:pPr>
              <w:pStyle w:val="TAL"/>
              <w:rPr>
                <w:sz w:val="20"/>
              </w:rPr>
            </w:pPr>
            <w:r>
              <w:rPr>
                <w:sz w:val="20"/>
              </w:rPr>
              <w:t>CR 1288 29.522 Rel-18 Corrections on DataReportingProvisioning API</w:t>
            </w:r>
          </w:p>
        </w:tc>
        <w:tc>
          <w:tcPr>
            <w:tcW w:w="1440" w:type="dxa"/>
            <w:tcBorders>
              <w:left w:val="single" w:sz="12" w:space="0" w:color="auto"/>
              <w:bottom w:val="single" w:sz="4" w:space="0" w:color="auto"/>
              <w:right w:val="single" w:sz="12" w:space="0" w:color="auto"/>
            </w:tcBorders>
            <w:shd w:val="clear" w:color="auto" w:fill="FFFF00"/>
          </w:tcPr>
          <w:p w14:paraId="13F1D5F4" w14:textId="7179AB06"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FA9A35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3BEA277" w14:textId="77777777" w:rsidR="00167379" w:rsidRDefault="00167379" w:rsidP="00167379">
            <w:pPr>
              <w:pStyle w:val="C3OpenAPI"/>
              <w:rPr>
                <w:lang w:val="en-IN"/>
              </w:rPr>
            </w:pPr>
            <w:r>
              <w:t>This CR introduces a backwards compatible feature to the OpenAPI description of the PATCH, DataReportingProvisioning API</w:t>
            </w:r>
          </w:p>
          <w:p w14:paraId="69EB44AC" w14:textId="77777777" w:rsidR="00167379" w:rsidRDefault="00167379" w:rsidP="00167379">
            <w:pPr>
              <w:pStyle w:val="TAL"/>
              <w:rPr>
                <w:sz w:val="20"/>
              </w:rPr>
            </w:pPr>
          </w:p>
        </w:tc>
      </w:tr>
      <w:tr w:rsidR="00167379" w:rsidRPr="002F2600" w14:paraId="141EDAFD" w14:textId="77777777" w:rsidTr="0035300E">
        <w:tc>
          <w:tcPr>
            <w:tcW w:w="976" w:type="dxa"/>
            <w:tcBorders>
              <w:left w:val="single" w:sz="12" w:space="0" w:color="auto"/>
              <w:right w:val="single" w:sz="12" w:space="0" w:color="auto"/>
            </w:tcBorders>
            <w:shd w:val="clear" w:color="auto" w:fill="auto"/>
          </w:tcPr>
          <w:p w14:paraId="0D2FDD08"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03F2233"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10FAB0A" w14:textId="091DB380" w:rsidR="00167379" w:rsidRDefault="007718F5" w:rsidP="00167379">
            <w:pPr>
              <w:suppressLineNumbers/>
              <w:suppressAutoHyphens/>
              <w:spacing w:before="60" w:after="60"/>
              <w:jc w:val="center"/>
            </w:pPr>
            <w:hyperlink r:id="rId85" w:history="1">
              <w:r w:rsidR="00167379">
                <w:rPr>
                  <w:rStyle w:val="Hyperlink"/>
                </w:rPr>
                <w:t>3219</w:t>
              </w:r>
            </w:hyperlink>
          </w:p>
        </w:tc>
        <w:tc>
          <w:tcPr>
            <w:tcW w:w="3420" w:type="dxa"/>
            <w:tcBorders>
              <w:left w:val="single" w:sz="12" w:space="0" w:color="auto"/>
              <w:bottom w:val="single" w:sz="4" w:space="0" w:color="auto"/>
              <w:right w:val="single" w:sz="12" w:space="0" w:color="auto"/>
            </w:tcBorders>
            <w:shd w:val="clear" w:color="auto" w:fill="FFFF00"/>
          </w:tcPr>
          <w:p w14:paraId="21214E11" w14:textId="3AEEE401" w:rsidR="00167379" w:rsidRDefault="00167379" w:rsidP="00167379">
            <w:pPr>
              <w:pStyle w:val="TAL"/>
              <w:rPr>
                <w:sz w:val="20"/>
              </w:rPr>
            </w:pPr>
            <w:r>
              <w:rPr>
                <w:sz w:val="20"/>
              </w:rPr>
              <w:t>CR 1289 29.522 Rel-18 Corrections on ExpectedUmtTime_Add feature</w:t>
            </w:r>
          </w:p>
        </w:tc>
        <w:tc>
          <w:tcPr>
            <w:tcW w:w="1440" w:type="dxa"/>
            <w:tcBorders>
              <w:left w:val="single" w:sz="12" w:space="0" w:color="auto"/>
              <w:bottom w:val="single" w:sz="4" w:space="0" w:color="auto"/>
              <w:right w:val="single" w:sz="12" w:space="0" w:color="auto"/>
            </w:tcBorders>
            <w:shd w:val="clear" w:color="auto" w:fill="FFFF00"/>
          </w:tcPr>
          <w:p w14:paraId="15BCA333" w14:textId="79ADDB8B"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0CD89FD"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83353B3" w14:textId="77777777" w:rsidR="00167379" w:rsidRDefault="00167379" w:rsidP="00167379">
            <w:pPr>
              <w:pStyle w:val="TAL"/>
              <w:rPr>
                <w:sz w:val="20"/>
              </w:rPr>
            </w:pPr>
          </w:p>
        </w:tc>
      </w:tr>
      <w:tr w:rsidR="00167379" w:rsidRPr="002F2600" w14:paraId="0688F4D1" w14:textId="77777777" w:rsidTr="0035300E">
        <w:tc>
          <w:tcPr>
            <w:tcW w:w="976" w:type="dxa"/>
            <w:tcBorders>
              <w:left w:val="single" w:sz="12" w:space="0" w:color="auto"/>
              <w:right w:val="single" w:sz="12" w:space="0" w:color="auto"/>
            </w:tcBorders>
            <w:shd w:val="clear" w:color="auto" w:fill="auto"/>
          </w:tcPr>
          <w:p w14:paraId="525FB6DE"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3CF755E3"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7A6CD3D" w14:textId="7F63EB9A" w:rsidR="00167379" w:rsidRDefault="007718F5" w:rsidP="00167379">
            <w:pPr>
              <w:suppressLineNumbers/>
              <w:suppressAutoHyphens/>
              <w:spacing w:before="60" w:after="60"/>
              <w:jc w:val="center"/>
            </w:pPr>
            <w:hyperlink r:id="rId86" w:history="1">
              <w:r w:rsidR="00167379">
                <w:rPr>
                  <w:rStyle w:val="Hyperlink"/>
                </w:rPr>
                <w:t>3243</w:t>
              </w:r>
            </w:hyperlink>
          </w:p>
        </w:tc>
        <w:tc>
          <w:tcPr>
            <w:tcW w:w="3420" w:type="dxa"/>
            <w:tcBorders>
              <w:left w:val="single" w:sz="12" w:space="0" w:color="auto"/>
              <w:bottom w:val="single" w:sz="4" w:space="0" w:color="auto"/>
              <w:right w:val="single" w:sz="12" w:space="0" w:color="auto"/>
            </w:tcBorders>
            <w:shd w:val="clear" w:color="auto" w:fill="FFFF00"/>
          </w:tcPr>
          <w:p w14:paraId="551C8CF4" w14:textId="4E0A9480" w:rsidR="00167379" w:rsidRDefault="00167379" w:rsidP="00167379">
            <w:pPr>
              <w:pStyle w:val="TAL"/>
              <w:rPr>
                <w:sz w:val="20"/>
              </w:rPr>
            </w:pPr>
            <w:r>
              <w:rPr>
                <w:sz w:val="20"/>
              </w:rPr>
              <w:t>CR 0034 29.257 Rel-18 Define the topological area/location information terminology</w:t>
            </w:r>
          </w:p>
        </w:tc>
        <w:tc>
          <w:tcPr>
            <w:tcW w:w="1440" w:type="dxa"/>
            <w:tcBorders>
              <w:left w:val="single" w:sz="12" w:space="0" w:color="auto"/>
              <w:bottom w:val="single" w:sz="4" w:space="0" w:color="auto"/>
              <w:right w:val="single" w:sz="12" w:space="0" w:color="auto"/>
            </w:tcBorders>
            <w:shd w:val="clear" w:color="auto" w:fill="FFFF00"/>
          </w:tcPr>
          <w:p w14:paraId="435846C8" w14:textId="06EFDAE1"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CA02DD7"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80B5A03" w14:textId="77777777" w:rsidR="00167379" w:rsidRDefault="00167379" w:rsidP="00167379">
            <w:pPr>
              <w:pStyle w:val="TAL"/>
              <w:rPr>
                <w:sz w:val="20"/>
              </w:rPr>
            </w:pPr>
          </w:p>
        </w:tc>
      </w:tr>
      <w:tr w:rsidR="00167379" w:rsidRPr="002F2600" w14:paraId="4949476D" w14:textId="77777777" w:rsidTr="0035300E">
        <w:tc>
          <w:tcPr>
            <w:tcW w:w="976" w:type="dxa"/>
            <w:tcBorders>
              <w:left w:val="single" w:sz="12" w:space="0" w:color="auto"/>
              <w:right w:val="single" w:sz="12" w:space="0" w:color="auto"/>
            </w:tcBorders>
            <w:shd w:val="clear" w:color="auto" w:fill="auto"/>
          </w:tcPr>
          <w:p w14:paraId="28E8D412"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71C7722"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A12F67E" w14:textId="5DD08A77" w:rsidR="00167379" w:rsidRDefault="007718F5" w:rsidP="00167379">
            <w:pPr>
              <w:suppressLineNumbers/>
              <w:suppressAutoHyphens/>
              <w:spacing w:before="60" w:after="60"/>
              <w:jc w:val="center"/>
            </w:pPr>
            <w:hyperlink r:id="rId87" w:history="1">
              <w:r w:rsidR="00167379">
                <w:rPr>
                  <w:rStyle w:val="Hyperlink"/>
                </w:rPr>
                <w:t>3244</w:t>
              </w:r>
            </w:hyperlink>
          </w:p>
        </w:tc>
        <w:tc>
          <w:tcPr>
            <w:tcW w:w="3420" w:type="dxa"/>
            <w:tcBorders>
              <w:left w:val="single" w:sz="12" w:space="0" w:color="auto"/>
              <w:bottom w:val="single" w:sz="4" w:space="0" w:color="auto"/>
              <w:right w:val="single" w:sz="12" w:space="0" w:color="auto"/>
            </w:tcBorders>
            <w:shd w:val="clear" w:color="auto" w:fill="FFFF00"/>
          </w:tcPr>
          <w:p w14:paraId="748720E1" w14:textId="692F0F21" w:rsidR="00167379" w:rsidRDefault="00167379" w:rsidP="00167379">
            <w:pPr>
              <w:pStyle w:val="TAL"/>
              <w:rPr>
                <w:sz w:val="20"/>
              </w:rPr>
            </w:pPr>
            <w:r>
              <w:rPr>
                <w:sz w:val="20"/>
              </w:rPr>
              <w:t>CR 0845 29.122 Rel-18 Various essential corrections</w:t>
            </w:r>
          </w:p>
        </w:tc>
        <w:tc>
          <w:tcPr>
            <w:tcW w:w="1440" w:type="dxa"/>
            <w:tcBorders>
              <w:left w:val="single" w:sz="12" w:space="0" w:color="auto"/>
              <w:bottom w:val="single" w:sz="4" w:space="0" w:color="auto"/>
              <w:right w:val="single" w:sz="12" w:space="0" w:color="auto"/>
            </w:tcBorders>
            <w:shd w:val="clear" w:color="auto" w:fill="FFFF00"/>
          </w:tcPr>
          <w:p w14:paraId="7F054129" w14:textId="4D645A1A"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7A1B19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127A747" w14:textId="77777777" w:rsidR="00167379" w:rsidRDefault="00167379" w:rsidP="00167379">
            <w:pPr>
              <w:pStyle w:val="TAL"/>
              <w:rPr>
                <w:sz w:val="20"/>
              </w:rPr>
            </w:pPr>
          </w:p>
        </w:tc>
      </w:tr>
      <w:tr w:rsidR="00167379" w:rsidRPr="002F2600" w14:paraId="7F29E244" w14:textId="77777777" w:rsidTr="0035300E">
        <w:tc>
          <w:tcPr>
            <w:tcW w:w="976" w:type="dxa"/>
            <w:tcBorders>
              <w:left w:val="single" w:sz="12" w:space="0" w:color="auto"/>
              <w:right w:val="single" w:sz="12" w:space="0" w:color="auto"/>
            </w:tcBorders>
            <w:shd w:val="clear" w:color="auto" w:fill="auto"/>
          </w:tcPr>
          <w:p w14:paraId="56E3E629"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0019F3F"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946DA06" w14:textId="234F8E7B" w:rsidR="00167379" w:rsidRDefault="007718F5" w:rsidP="00167379">
            <w:pPr>
              <w:suppressLineNumbers/>
              <w:suppressAutoHyphens/>
              <w:spacing w:before="60" w:after="60"/>
              <w:jc w:val="center"/>
            </w:pPr>
            <w:hyperlink r:id="rId88" w:history="1">
              <w:r w:rsidR="00167379">
                <w:rPr>
                  <w:rStyle w:val="Hyperlink"/>
                </w:rPr>
                <w:t>3245</w:t>
              </w:r>
            </w:hyperlink>
          </w:p>
        </w:tc>
        <w:tc>
          <w:tcPr>
            <w:tcW w:w="3420" w:type="dxa"/>
            <w:tcBorders>
              <w:left w:val="single" w:sz="12" w:space="0" w:color="auto"/>
              <w:bottom w:val="single" w:sz="4" w:space="0" w:color="auto"/>
              <w:right w:val="single" w:sz="12" w:space="0" w:color="auto"/>
            </w:tcBorders>
            <w:shd w:val="clear" w:color="auto" w:fill="FFFF00"/>
          </w:tcPr>
          <w:p w14:paraId="0E27037B" w14:textId="42A9D85C" w:rsidR="00167379" w:rsidRDefault="00167379" w:rsidP="00167379">
            <w:pPr>
              <w:pStyle w:val="TAL"/>
              <w:rPr>
                <w:sz w:val="20"/>
              </w:rPr>
            </w:pPr>
            <w:r>
              <w:rPr>
                <w:sz w:val="20"/>
              </w:rPr>
              <w:t>CR 1290 29.522 Rel-18 Various essential corrections</w:t>
            </w:r>
          </w:p>
        </w:tc>
        <w:tc>
          <w:tcPr>
            <w:tcW w:w="1440" w:type="dxa"/>
            <w:tcBorders>
              <w:left w:val="single" w:sz="12" w:space="0" w:color="auto"/>
              <w:bottom w:val="single" w:sz="4" w:space="0" w:color="auto"/>
              <w:right w:val="single" w:sz="12" w:space="0" w:color="auto"/>
            </w:tcBorders>
            <w:shd w:val="clear" w:color="auto" w:fill="FFFF00"/>
          </w:tcPr>
          <w:p w14:paraId="09BD4B38" w14:textId="08DE1C3D"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DFB6C66"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17A62B6" w14:textId="77777777" w:rsidR="00167379" w:rsidRDefault="00167379" w:rsidP="00167379">
            <w:pPr>
              <w:pStyle w:val="TAL"/>
              <w:rPr>
                <w:sz w:val="20"/>
              </w:rPr>
            </w:pPr>
          </w:p>
        </w:tc>
      </w:tr>
      <w:tr w:rsidR="00167379" w:rsidRPr="002F2600" w14:paraId="6AF60E2A" w14:textId="77777777" w:rsidTr="0035300E">
        <w:tc>
          <w:tcPr>
            <w:tcW w:w="976" w:type="dxa"/>
            <w:tcBorders>
              <w:left w:val="single" w:sz="12" w:space="0" w:color="auto"/>
              <w:right w:val="single" w:sz="12" w:space="0" w:color="auto"/>
            </w:tcBorders>
            <w:shd w:val="clear" w:color="auto" w:fill="auto"/>
          </w:tcPr>
          <w:p w14:paraId="3CBD1CEF"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3E0BCE92"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6009765" w14:textId="49BB0A34" w:rsidR="00167379" w:rsidRDefault="007718F5" w:rsidP="00167379">
            <w:pPr>
              <w:suppressLineNumbers/>
              <w:suppressAutoHyphens/>
              <w:spacing w:before="60" w:after="60"/>
              <w:jc w:val="center"/>
            </w:pPr>
            <w:hyperlink r:id="rId89" w:history="1">
              <w:r w:rsidR="00167379">
                <w:rPr>
                  <w:rStyle w:val="Hyperlink"/>
                </w:rPr>
                <w:t>3246</w:t>
              </w:r>
            </w:hyperlink>
          </w:p>
        </w:tc>
        <w:tc>
          <w:tcPr>
            <w:tcW w:w="3420" w:type="dxa"/>
            <w:tcBorders>
              <w:left w:val="single" w:sz="12" w:space="0" w:color="auto"/>
              <w:bottom w:val="single" w:sz="4" w:space="0" w:color="auto"/>
              <w:right w:val="single" w:sz="12" w:space="0" w:color="auto"/>
            </w:tcBorders>
            <w:shd w:val="clear" w:color="auto" w:fill="FFFF00"/>
          </w:tcPr>
          <w:p w14:paraId="3FBCEE29" w14:textId="6085432C" w:rsidR="00167379" w:rsidRDefault="00167379" w:rsidP="00167379">
            <w:pPr>
              <w:pStyle w:val="TAL"/>
              <w:rPr>
                <w:sz w:val="20"/>
              </w:rPr>
            </w:pPr>
            <w:r>
              <w:rPr>
                <w:sz w:val="20"/>
              </w:rPr>
              <w:t>CR 0351 29.222 Rel-18 Various essential corrections</w:t>
            </w:r>
          </w:p>
        </w:tc>
        <w:tc>
          <w:tcPr>
            <w:tcW w:w="1440" w:type="dxa"/>
            <w:tcBorders>
              <w:left w:val="single" w:sz="12" w:space="0" w:color="auto"/>
              <w:bottom w:val="single" w:sz="4" w:space="0" w:color="auto"/>
              <w:right w:val="single" w:sz="12" w:space="0" w:color="auto"/>
            </w:tcBorders>
            <w:shd w:val="clear" w:color="auto" w:fill="FFFF00"/>
          </w:tcPr>
          <w:p w14:paraId="4E096705" w14:textId="736ED269"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9C219A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7F26F64" w14:textId="77777777" w:rsidR="00167379" w:rsidRDefault="00167379" w:rsidP="00167379">
            <w:pPr>
              <w:pStyle w:val="C3OpenAPI"/>
              <w:rPr>
                <w:lang w:val="en-IN"/>
              </w:rPr>
            </w:pPr>
            <w:r>
              <w:t>This CR introduces a backwards compatible feature to the OpenAPI description of the CAPIF_Discover_Service_API, CAPIF_Publish_Service_API</w:t>
            </w:r>
          </w:p>
          <w:p w14:paraId="065E4E7F" w14:textId="77777777" w:rsidR="00167379" w:rsidRDefault="00167379" w:rsidP="00167379">
            <w:pPr>
              <w:pStyle w:val="TAL"/>
              <w:rPr>
                <w:sz w:val="20"/>
              </w:rPr>
            </w:pPr>
          </w:p>
        </w:tc>
      </w:tr>
      <w:tr w:rsidR="00167379" w:rsidRPr="002F2600" w14:paraId="113C8F45" w14:textId="77777777" w:rsidTr="0035300E">
        <w:tc>
          <w:tcPr>
            <w:tcW w:w="976" w:type="dxa"/>
            <w:tcBorders>
              <w:left w:val="single" w:sz="12" w:space="0" w:color="auto"/>
              <w:right w:val="single" w:sz="12" w:space="0" w:color="auto"/>
            </w:tcBorders>
            <w:shd w:val="clear" w:color="auto" w:fill="auto"/>
          </w:tcPr>
          <w:p w14:paraId="4B86C276"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BDF028F"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71EBB0" w14:textId="501C1B68" w:rsidR="00167379" w:rsidRDefault="007718F5" w:rsidP="00167379">
            <w:pPr>
              <w:suppressLineNumbers/>
              <w:suppressAutoHyphens/>
              <w:spacing w:before="60" w:after="60"/>
              <w:jc w:val="center"/>
            </w:pPr>
            <w:hyperlink r:id="rId90" w:history="1">
              <w:r w:rsidR="00167379">
                <w:rPr>
                  <w:rStyle w:val="Hyperlink"/>
                </w:rPr>
                <w:t>3247</w:t>
              </w:r>
            </w:hyperlink>
          </w:p>
        </w:tc>
        <w:tc>
          <w:tcPr>
            <w:tcW w:w="3420" w:type="dxa"/>
            <w:tcBorders>
              <w:left w:val="single" w:sz="12" w:space="0" w:color="auto"/>
              <w:bottom w:val="single" w:sz="4" w:space="0" w:color="auto"/>
              <w:right w:val="single" w:sz="12" w:space="0" w:color="auto"/>
            </w:tcBorders>
            <w:shd w:val="clear" w:color="auto" w:fill="FFFF00"/>
          </w:tcPr>
          <w:p w14:paraId="7E6B7A34" w14:textId="4B55639A" w:rsidR="00167379" w:rsidRDefault="00167379" w:rsidP="00167379">
            <w:pPr>
              <w:pStyle w:val="TAL"/>
              <w:rPr>
                <w:sz w:val="20"/>
              </w:rPr>
            </w:pPr>
            <w:r>
              <w:rPr>
                <w:sz w:val="20"/>
              </w:rPr>
              <w:t>CR 0352 29.222 Rel-18 Various essential corrections to the common design aspects for all CAPIF APIs</w:t>
            </w:r>
          </w:p>
        </w:tc>
        <w:tc>
          <w:tcPr>
            <w:tcW w:w="1440" w:type="dxa"/>
            <w:tcBorders>
              <w:left w:val="single" w:sz="12" w:space="0" w:color="auto"/>
              <w:bottom w:val="single" w:sz="4" w:space="0" w:color="auto"/>
              <w:right w:val="single" w:sz="12" w:space="0" w:color="auto"/>
            </w:tcBorders>
            <w:shd w:val="clear" w:color="auto" w:fill="FFFF00"/>
          </w:tcPr>
          <w:p w14:paraId="7C3C10BA" w14:textId="25DAE34A"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75AA8E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C0D9C93" w14:textId="77777777" w:rsidR="00167379" w:rsidRDefault="00167379" w:rsidP="00167379">
            <w:pPr>
              <w:pStyle w:val="TAL"/>
              <w:rPr>
                <w:sz w:val="20"/>
              </w:rPr>
            </w:pPr>
          </w:p>
        </w:tc>
      </w:tr>
      <w:tr w:rsidR="00167379" w:rsidRPr="002F2600" w14:paraId="6A8C1EEC" w14:textId="77777777" w:rsidTr="0035300E">
        <w:tc>
          <w:tcPr>
            <w:tcW w:w="976" w:type="dxa"/>
            <w:tcBorders>
              <w:left w:val="single" w:sz="12" w:space="0" w:color="auto"/>
              <w:right w:val="single" w:sz="12" w:space="0" w:color="auto"/>
            </w:tcBorders>
            <w:shd w:val="clear" w:color="auto" w:fill="auto"/>
          </w:tcPr>
          <w:p w14:paraId="5EB4D8B5"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5AEA805A"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14AEC69" w14:textId="5B56399E" w:rsidR="00167379" w:rsidRDefault="007718F5" w:rsidP="00167379">
            <w:pPr>
              <w:suppressLineNumbers/>
              <w:suppressAutoHyphens/>
              <w:spacing w:before="60" w:after="60"/>
              <w:jc w:val="center"/>
            </w:pPr>
            <w:hyperlink r:id="rId91" w:history="1">
              <w:r w:rsidR="00167379">
                <w:rPr>
                  <w:rStyle w:val="Hyperlink"/>
                </w:rPr>
                <w:t>3274</w:t>
              </w:r>
            </w:hyperlink>
          </w:p>
        </w:tc>
        <w:tc>
          <w:tcPr>
            <w:tcW w:w="3420" w:type="dxa"/>
            <w:tcBorders>
              <w:left w:val="single" w:sz="12" w:space="0" w:color="auto"/>
              <w:bottom w:val="single" w:sz="4" w:space="0" w:color="auto"/>
              <w:right w:val="single" w:sz="12" w:space="0" w:color="auto"/>
            </w:tcBorders>
            <w:shd w:val="clear" w:color="auto" w:fill="FFFF00"/>
          </w:tcPr>
          <w:p w14:paraId="625C71AD" w14:textId="2175D101" w:rsidR="00167379" w:rsidRDefault="00167379" w:rsidP="00167379">
            <w:pPr>
              <w:pStyle w:val="TAL"/>
              <w:rPr>
                <w:sz w:val="20"/>
              </w:rPr>
            </w:pPr>
            <w:r>
              <w:rPr>
                <w:sz w:val="20"/>
              </w:rPr>
              <w:t>CR 1298 29.522 Rel-18 Updates error handling in ServiceParameter API</w:t>
            </w:r>
          </w:p>
        </w:tc>
        <w:tc>
          <w:tcPr>
            <w:tcW w:w="1440" w:type="dxa"/>
            <w:tcBorders>
              <w:left w:val="single" w:sz="12" w:space="0" w:color="auto"/>
              <w:bottom w:val="single" w:sz="4" w:space="0" w:color="auto"/>
              <w:right w:val="single" w:sz="12" w:space="0" w:color="auto"/>
            </w:tcBorders>
            <w:shd w:val="clear" w:color="auto" w:fill="FFFF00"/>
          </w:tcPr>
          <w:p w14:paraId="0F81EBAB" w14:textId="3FDFE5DC"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63AAF3B"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4610F14" w14:textId="77777777" w:rsidR="00167379" w:rsidRDefault="00167379" w:rsidP="00167379">
            <w:pPr>
              <w:pStyle w:val="TAL"/>
              <w:rPr>
                <w:sz w:val="20"/>
              </w:rPr>
            </w:pPr>
          </w:p>
        </w:tc>
      </w:tr>
      <w:tr w:rsidR="00167379" w:rsidRPr="002F2600" w14:paraId="64FA4F57" w14:textId="77777777" w:rsidTr="0035300E">
        <w:tc>
          <w:tcPr>
            <w:tcW w:w="976" w:type="dxa"/>
            <w:tcBorders>
              <w:left w:val="single" w:sz="12" w:space="0" w:color="auto"/>
              <w:right w:val="single" w:sz="12" w:space="0" w:color="auto"/>
            </w:tcBorders>
            <w:shd w:val="clear" w:color="auto" w:fill="auto"/>
          </w:tcPr>
          <w:p w14:paraId="7986D9F0"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4563C07A"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EDBDE91" w14:textId="00509D36" w:rsidR="00167379" w:rsidRDefault="007718F5" w:rsidP="00167379">
            <w:pPr>
              <w:suppressLineNumbers/>
              <w:suppressAutoHyphens/>
              <w:spacing w:before="60" w:after="60"/>
              <w:jc w:val="center"/>
            </w:pPr>
            <w:hyperlink r:id="rId92" w:history="1">
              <w:r w:rsidR="00167379">
                <w:rPr>
                  <w:rStyle w:val="Hyperlink"/>
                </w:rPr>
                <w:t>3275</w:t>
              </w:r>
            </w:hyperlink>
          </w:p>
        </w:tc>
        <w:tc>
          <w:tcPr>
            <w:tcW w:w="3420" w:type="dxa"/>
            <w:tcBorders>
              <w:left w:val="single" w:sz="12" w:space="0" w:color="auto"/>
              <w:bottom w:val="single" w:sz="4" w:space="0" w:color="auto"/>
              <w:right w:val="single" w:sz="12" w:space="0" w:color="auto"/>
            </w:tcBorders>
            <w:shd w:val="clear" w:color="auto" w:fill="FFFF00"/>
          </w:tcPr>
          <w:p w14:paraId="73F616C5" w14:textId="55F4CCD4" w:rsidR="00167379" w:rsidRDefault="00167379" w:rsidP="00167379">
            <w:pPr>
              <w:pStyle w:val="TAL"/>
              <w:rPr>
                <w:sz w:val="20"/>
              </w:rPr>
            </w:pPr>
            <w:r>
              <w:rPr>
                <w:sz w:val="20"/>
              </w:rPr>
              <w:t>CR 1299 29.522 Rel-18 Updates error handling in TrafficInfluence API</w:t>
            </w:r>
          </w:p>
        </w:tc>
        <w:tc>
          <w:tcPr>
            <w:tcW w:w="1440" w:type="dxa"/>
            <w:tcBorders>
              <w:left w:val="single" w:sz="12" w:space="0" w:color="auto"/>
              <w:bottom w:val="single" w:sz="4" w:space="0" w:color="auto"/>
              <w:right w:val="single" w:sz="12" w:space="0" w:color="auto"/>
            </w:tcBorders>
            <w:shd w:val="clear" w:color="auto" w:fill="FFFF00"/>
          </w:tcPr>
          <w:p w14:paraId="42D48950" w14:textId="2B62C4E6"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EA4A4B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D50EF54" w14:textId="77777777" w:rsidR="00167379" w:rsidRDefault="00167379" w:rsidP="00167379">
            <w:pPr>
              <w:pStyle w:val="TAL"/>
              <w:rPr>
                <w:sz w:val="20"/>
              </w:rPr>
            </w:pPr>
          </w:p>
        </w:tc>
      </w:tr>
      <w:tr w:rsidR="00167379" w:rsidRPr="002F2600" w14:paraId="53A216BB" w14:textId="77777777" w:rsidTr="0035300E">
        <w:tc>
          <w:tcPr>
            <w:tcW w:w="976" w:type="dxa"/>
            <w:tcBorders>
              <w:left w:val="single" w:sz="12" w:space="0" w:color="auto"/>
              <w:right w:val="single" w:sz="12" w:space="0" w:color="auto"/>
            </w:tcBorders>
            <w:shd w:val="clear" w:color="auto" w:fill="auto"/>
          </w:tcPr>
          <w:p w14:paraId="408E5910"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FFBA151"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368667B" w14:textId="11404875" w:rsidR="00167379" w:rsidRDefault="007718F5" w:rsidP="00167379">
            <w:pPr>
              <w:suppressLineNumbers/>
              <w:suppressAutoHyphens/>
              <w:spacing w:before="60" w:after="60"/>
              <w:jc w:val="center"/>
            </w:pPr>
            <w:hyperlink r:id="rId93" w:history="1">
              <w:r w:rsidR="00167379">
                <w:rPr>
                  <w:rStyle w:val="Hyperlink"/>
                </w:rPr>
                <w:t>3276</w:t>
              </w:r>
            </w:hyperlink>
          </w:p>
        </w:tc>
        <w:tc>
          <w:tcPr>
            <w:tcW w:w="3420" w:type="dxa"/>
            <w:tcBorders>
              <w:left w:val="single" w:sz="12" w:space="0" w:color="auto"/>
              <w:bottom w:val="single" w:sz="4" w:space="0" w:color="auto"/>
              <w:right w:val="single" w:sz="12" w:space="0" w:color="auto"/>
            </w:tcBorders>
            <w:shd w:val="clear" w:color="auto" w:fill="FFFF00"/>
          </w:tcPr>
          <w:p w14:paraId="37307685" w14:textId="4B59472D" w:rsidR="00167379" w:rsidRDefault="00167379" w:rsidP="00167379">
            <w:pPr>
              <w:pStyle w:val="TAL"/>
              <w:rPr>
                <w:sz w:val="20"/>
              </w:rPr>
            </w:pPr>
            <w:r>
              <w:rPr>
                <w:sz w:val="20"/>
              </w:rPr>
              <w:t>CR 1300 29.522 Rel-18 Updates error handling for MBS Session service</w:t>
            </w:r>
          </w:p>
        </w:tc>
        <w:tc>
          <w:tcPr>
            <w:tcW w:w="1440" w:type="dxa"/>
            <w:tcBorders>
              <w:left w:val="single" w:sz="12" w:space="0" w:color="auto"/>
              <w:bottom w:val="single" w:sz="4" w:space="0" w:color="auto"/>
              <w:right w:val="single" w:sz="12" w:space="0" w:color="auto"/>
            </w:tcBorders>
            <w:shd w:val="clear" w:color="auto" w:fill="FFFF00"/>
          </w:tcPr>
          <w:p w14:paraId="593F8D21" w14:textId="3B0C5EC4"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6160965"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67362CC" w14:textId="77777777" w:rsidR="00167379" w:rsidRDefault="00167379" w:rsidP="00167379">
            <w:pPr>
              <w:pStyle w:val="TAL"/>
              <w:rPr>
                <w:sz w:val="20"/>
              </w:rPr>
            </w:pPr>
          </w:p>
        </w:tc>
      </w:tr>
      <w:tr w:rsidR="00167379" w:rsidRPr="002F2600" w14:paraId="2BF38857" w14:textId="77777777" w:rsidTr="0035300E">
        <w:tc>
          <w:tcPr>
            <w:tcW w:w="976" w:type="dxa"/>
            <w:tcBorders>
              <w:left w:val="single" w:sz="12" w:space="0" w:color="auto"/>
              <w:right w:val="single" w:sz="12" w:space="0" w:color="auto"/>
            </w:tcBorders>
            <w:shd w:val="clear" w:color="auto" w:fill="auto"/>
          </w:tcPr>
          <w:p w14:paraId="32CCAF9E"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717A0302"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0D24FEC" w14:textId="318B0295" w:rsidR="00167379" w:rsidRDefault="007718F5" w:rsidP="00167379">
            <w:pPr>
              <w:suppressLineNumbers/>
              <w:suppressAutoHyphens/>
              <w:spacing w:before="60" w:after="60"/>
              <w:jc w:val="center"/>
            </w:pPr>
            <w:hyperlink r:id="rId94" w:history="1">
              <w:r w:rsidR="00167379">
                <w:rPr>
                  <w:rStyle w:val="Hyperlink"/>
                </w:rPr>
                <w:t>3277</w:t>
              </w:r>
            </w:hyperlink>
          </w:p>
        </w:tc>
        <w:tc>
          <w:tcPr>
            <w:tcW w:w="3420" w:type="dxa"/>
            <w:tcBorders>
              <w:left w:val="single" w:sz="12" w:space="0" w:color="auto"/>
              <w:bottom w:val="single" w:sz="4" w:space="0" w:color="auto"/>
              <w:right w:val="single" w:sz="12" w:space="0" w:color="auto"/>
            </w:tcBorders>
            <w:shd w:val="clear" w:color="auto" w:fill="FFFF00"/>
          </w:tcPr>
          <w:p w14:paraId="4F50F5AA" w14:textId="10F4C4AB" w:rsidR="00167379" w:rsidRDefault="00167379" w:rsidP="00167379">
            <w:pPr>
              <w:pStyle w:val="TAL"/>
              <w:rPr>
                <w:sz w:val="20"/>
              </w:rPr>
            </w:pPr>
            <w:r>
              <w:rPr>
                <w:sz w:val="20"/>
              </w:rPr>
              <w:t>CR 1301 29.522 Rel-18 Updates error handling for TMGI service</w:t>
            </w:r>
          </w:p>
        </w:tc>
        <w:tc>
          <w:tcPr>
            <w:tcW w:w="1440" w:type="dxa"/>
            <w:tcBorders>
              <w:left w:val="single" w:sz="12" w:space="0" w:color="auto"/>
              <w:bottom w:val="single" w:sz="4" w:space="0" w:color="auto"/>
              <w:right w:val="single" w:sz="12" w:space="0" w:color="auto"/>
            </w:tcBorders>
            <w:shd w:val="clear" w:color="auto" w:fill="FFFF00"/>
          </w:tcPr>
          <w:p w14:paraId="6FED4802" w14:textId="1929802E"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CF058F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B927086" w14:textId="77777777" w:rsidR="00167379" w:rsidRDefault="00167379" w:rsidP="00167379">
            <w:pPr>
              <w:pStyle w:val="TAL"/>
              <w:rPr>
                <w:sz w:val="20"/>
              </w:rPr>
            </w:pPr>
          </w:p>
        </w:tc>
      </w:tr>
      <w:tr w:rsidR="00167379" w:rsidRPr="002F2600" w14:paraId="1D1B1BAB" w14:textId="77777777" w:rsidTr="0035300E">
        <w:tc>
          <w:tcPr>
            <w:tcW w:w="976" w:type="dxa"/>
            <w:tcBorders>
              <w:left w:val="single" w:sz="12" w:space="0" w:color="auto"/>
              <w:right w:val="single" w:sz="12" w:space="0" w:color="auto"/>
            </w:tcBorders>
            <w:shd w:val="clear" w:color="auto" w:fill="auto"/>
          </w:tcPr>
          <w:p w14:paraId="0AD645AA"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593B4F51"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35EC37C" w14:textId="416C1690" w:rsidR="00167379" w:rsidRDefault="007718F5" w:rsidP="00167379">
            <w:pPr>
              <w:suppressLineNumbers/>
              <w:suppressAutoHyphens/>
              <w:spacing w:before="60" w:after="60"/>
              <w:jc w:val="center"/>
            </w:pPr>
            <w:hyperlink r:id="rId95" w:history="1">
              <w:r w:rsidR="00167379">
                <w:rPr>
                  <w:rStyle w:val="Hyperlink"/>
                </w:rPr>
                <w:t>3278</w:t>
              </w:r>
            </w:hyperlink>
          </w:p>
        </w:tc>
        <w:tc>
          <w:tcPr>
            <w:tcW w:w="3420" w:type="dxa"/>
            <w:tcBorders>
              <w:left w:val="single" w:sz="12" w:space="0" w:color="auto"/>
              <w:bottom w:val="single" w:sz="4" w:space="0" w:color="auto"/>
              <w:right w:val="single" w:sz="12" w:space="0" w:color="auto"/>
            </w:tcBorders>
            <w:shd w:val="clear" w:color="auto" w:fill="FFFF00"/>
          </w:tcPr>
          <w:p w14:paraId="757E412A" w14:textId="2D64D90E" w:rsidR="00167379" w:rsidRDefault="00167379" w:rsidP="00167379">
            <w:pPr>
              <w:pStyle w:val="TAL"/>
              <w:rPr>
                <w:sz w:val="20"/>
              </w:rPr>
            </w:pPr>
            <w:r>
              <w:rPr>
                <w:sz w:val="20"/>
              </w:rPr>
              <w:t>CR 0184 29.558 Rel-18 Updates error handling in Eees_UEIdentifier API</w:t>
            </w:r>
          </w:p>
        </w:tc>
        <w:tc>
          <w:tcPr>
            <w:tcW w:w="1440" w:type="dxa"/>
            <w:tcBorders>
              <w:left w:val="single" w:sz="12" w:space="0" w:color="auto"/>
              <w:bottom w:val="single" w:sz="4" w:space="0" w:color="auto"/>
              <w:right w:val="single" w:sz="12" w:space="0" w:color="auto"/>
            </w:tcBorders>
            <w:shd w:val="clear" w:color="auto" w:fill="FFFF00"/>
          </w:tcPr>
          <w:p w14:paraId="0796CF4A" w14:textId="10E7AAC8"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F9AF411"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6921422" w14:textId="77777777" w:rsidR="00167379" w:rsidRDefault="00167379" w:rsidP="00167379">
            <w:pPr>
              <w:pStyle w:val="TAL"/>
              <w:rPr>
                <w:sz w:val="20"/>
              </w:rPr>
            </w:pPr>
          </w:p>
        </w:tc>
      </w:tr>
      <w:tr w:rsidR="00167379" w:rsidRPr="002F2600" w14:paraId="7A5083FD" w14:textId="77777777" w:rsidTr="0035300E">
        <w:tc>
          <w:tcPr>
            <w:tcW w:w="976" w:type="dxa"/>
            <w:tcBorders>
              <w:left w:val="single" w:sz="12" w:space="0" w:color="auto"/>
              <w:right w:val="single" w:sz="12" w:space="0" w:color="auto"/>
            </w:tcBorders>
            <w:shd w:val="clear" w:color="auto" w:fill="auto"/>
          </w:tcPr>
          <w:p w14:paraId="565C207D"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757395F"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840C2CF" w14:textId="0ACCCD47" w:rsidR="00167379" w:rsidRDefault="007718F5" w:rsidP="00167379">
            <w:pPr>
              <w:suppressLineNumbers/>
              <w:suppressAutoHyphens/>
              <w:spacing w:before="60" w:after="60"/>
              <w:jc w:val="center"/>
            </w:pPr>
            <w:hyperlink r:id="rId96" w:history="1">
              <w:r w:rsidR="00167379">
                <w:rPr>
                  <w:rStyle w:val="Hyperlink"/>
                </w:rPr>
                <w:t>3279</w:t>
              </w:r>
            </w:hyperlink>
          </w:p>
        </w:tc>
        <w:tc>
          <w:tcPr>
            <w:tcW w:w="3420" w:type="dxa"/>
            <w:tcBorders>
              <w:left w:val="single" w:sz="12" w:space="0" w:color="auto"/>
              <w:bottom w:val="single" w:sz="4" w:space="0" w:color="auto"/>
              <w:right w:val="single" w:sz="12" w:space="0" w:color="auto"/>
            </w:tcBorders>
            <w:shd w:val="clear" w:color="auto" w:fill="FFFF00"/>
          </w:tcPr>
          <w:p w14:paraId="477E5C1C" w14:textId="4006A0A1" w:rsidR="00167379" w:rsidRDefault="00167379" w:rsidP="00167379">
            <w:pPr>
              <w:pStyle w:val="TAL"/>
              <w:rPr>
                <w:sz w:val="20"/>
              </w:rPr>
            </w:pPr>
            <w:r>
              <w:rPr>
                <w:sz w:val="20"/>
              </w:rPr>
              <w:t>CR 1302 29.522 Rel-18 Corrections to error handling in MBSSession and UEId APIs</w:t>
            </w:r>
          </w:p>
        </w:tc>
        <w:tc>
          <w:tcPr>
            <w:tcW w:w="1440" w:type="dxa"/>
            <w:tcBorders>
              <w:left w:val="single" w:sz="12" w:space="0" w:color="auto"/>
              <w:bottom w:val="single" w:sz="4" w:space="0" w:color="auto"/>
              <w:right w:val="single" w:sz="12" w:space="0" w:color="auto"/>
            </w:tcBorders>
            <w:shd w:val="clear" w:color="auto" w:fill="FFFF00"/>
          </w:tcPr>
          <w:p w14:paraId="55A08100" w14:textId="594D2305"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981CD3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3ABA11C" w14:textId="77777777" w:rsidR="00167379" w:rsidRDefault="00167379" w:rsidP="00167379">
            <w:pPr>
              <w:pStyle w:val="TAL"/>
              <w:rPr>
                <w:sz w:val="20"/>
              </w:rPr>
            </w:pPr>
          </w:p>
        </w:tc>
      </w:tr>
      <w:tr w:rsidR="00167379" w:rsidRPr="002F2600" w14:paraId="42BC9530" w14:textId="77777777" w:rsidTr="0035300E">
        <w:tc>
          <w:tcPr>
            <w:tcW w:w="976" w:type="dxa"/>
            <w:tcBorders>
              <w:left w:val="single" w:sz="12" w:space="0" w:color="auto"/>
              <w:right w:val="single" w:sz="12" w:space="0" w:color="auto"/>
            </w:tcBorders>
            <w:shd w:val="clear" w:color="auto" w:fill="auto"/>
          </w:tcPr>
          <w:p w14:paraId="47DAB736" w14:textId="77777777" w:rsidR="00167379" w:rsidRDefault="00167379" w:rsidP="00167379">
            <w:pPr>
              <w:pStyle w:val="TAL"/>
              <w:rPr>
                <w:sz w:val="20"/>
              </w:rPr>
            </w:pPr>
            <w:r>
              <w:rPr>
                <w:sz w:val="20"/>
              </w:rPr>
              <w:lastRenderedPageBreak/>
              <w:t>18.3</w:t>
            </w:r>
          </w:p>
        </w:tc>
        <w:tc>
          <w:tcPr>
            <w:tcW w:w="2162" w:type="dxa"/>
            <w:tcBorders>
              <w:left w:val="single" w:sz="12" w:space="0" w:color="auto"/>
              <w:right w:val="single" w:sz="12" w:space="0" w:color="auto"/>
            </w:tcBorders>
            <w:shd w:val="clear" w:color="auto" w:fill="auto"/>
          </w:tcPr>
          <w:p w14:paraId="2CB376CC" w14:textId="77777777" w:rsidR="00167379" w:rsidRDefault="00167379" w:rsidP="00167379">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BE14453" w14:textId="13071A92" w:rsidR="00167379" w:rsidRPr="00EC002F" w:rsidRDefault="007718F5" w:rsidP="00167379">
            <w:pPr>
              <w:suppressLineNumbers/>
              <w:suppressAutoHyphens/>
              <w:spacing w:before="60" w:after="60"/>
              <w:jc w:val="center"/>
            </w:pPr>
            <w:hyperlink r:id="rId97" w:history="1">
              <w:r w:rsidR="00167379">
                <w:rPr>
                  <w:rStyle w:val="Hyperlink"/>
                </w:rPr>
                <w:t>3059</w:t>
              </w:r>
            </w:hyperlink>
          </w:p>
        </w:tc>
        <w:tc>
          <w:tcPr>
            <w:tcW w:w="3420" w:type="dxa"/>
            <w:tcBorders>
              <w:left w:val="single" w:sz="12" w:space="0" w:color="auto"/>
              <w:bottom w:val="single" w:sz="4" w:space="0" w:color="auto"/>
              <w:right w:val="single" w:sz="12" w:space="0" w:color="auto"/>
            </w:tcBorders>
            <w:shd w:val="clear" w:color="auto" w:fill="FFFF00"/>
          </w:tcPr>
          <w:p w14:paraId="0C072AA7" w14:textId="413B99D7" w:rsidR="00167379" w:rsidRPr="00750E57" w:rsidRDefault="00167379" w:rsidP="00167379">
            <w:pPr>
              <w:pStyle w:val="TAL"/>
              <w:rPr>
                <w:sz w:val="20"/>
              </w:rPr>
            </w:pPr>
            <w:r>
              <w:rPr>
                <w:sz w:val="20"/>
              </w:rPr>
              <w:t>CR 0514 29.519 Rel-18 Support of URI reference</w:t>
            </w:r>
          </w:p>
        </w:tc>
        <w:tc>
          <w:tcPr>
            <w:tcW w:w="1440" w:type="dxa"/>
            <w:tcBorders>
              <w:left w:val="single" w:sz="12" w:space="0" w:color="auto"/>
              <w:bottom w:val="single" w:sz="4" w:space="0" w:color="auto"/>
              <w:right w:val="single" w:sz="12" w:space="0" w:color="auto"/>
            </w:tcBorders>
            <w:shd w:val="clear" w:color="auto" w:fill="FFFF00"/>
          </w:tcPr>
          <w:p w14:paraId="09FBFDF2" w14:textId="2689A8AB"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349E60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E9BC2FD" w14:textId="77777777" w:rsidR="00167379" w:rsidRDefault="00167379" w:rsidP="00167379">
            <w:pPr>
              <w:pStyle w:val="TAL"/>
              <w:rPr>
                <w:sz w:val="20"/>
              </w:rPr>
            </w:pPr>
            <w:r>
              <w:rPr>
                <w:sz w:val="20"/>
              </w:rPr>
              <w:t>CP-221083 (CT4 leading)</w:t>
            </w:r>
          </w:p>
          <w:p w14:paraId="0D113DE5" w14:textId="77777777" w:rsidR="00167379" w:rsidRDefault="00167379" w:rsidP="00167379">
            <w:pPr>
              <w:pStyle w:val="TAL"/>
              <w:rPr>
                <w:sz w:val="20"/>
              </w:rPr>
            </w:pPr>
          </w:p>
          <w:p w14:paraId="6509C44C" w14:textId="189451C2" w:rsidR="00167379" w:rsidRPr="00344DDE" w:rsidRDefault="00167379" w:rsidP="00167379">
            <w:pPr>
              <w:pStyle w:val="TAL"/>
              <w:rPr>
                <w:sz w:val="20"/>
              </w:rPr>
            </w:pPr>
          </w:p>
        </w:tc>
      </w:tr>
      <w:tr w:rsidR="00167379" w:rsidRPr="002F2600" w14:paraId="5813099D" w14:textId="77777777" w:rsidTr="0035300E">
        <w:tc>
          <w:tcPr>
            <w:tcW w:w="976" w:type="dxa"/>
            <w:tcBorders>
              <w:left w:val="single" w:sz="12" w:space="0" w:color="auto"/>
              <w:right w:val="single" w:sz="12" w:space="0" w:color="auto"/>
            </w:tcBorders>
            <w:shd w:val="clear" w:color="auto" w:fill="auto"/>
          </w:tcPr>
          <w:p w14:paraId="6F4C6C89"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61ECA8EC"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F1947F7" w14:textId="21ABA0F3" w:rsidR="00167379" w:rsidRPr="00EC002F" w:rsidRDefault="007718F5" w:rsidP="00167379">
            <w:pPr>
              <w:suppressLineNumbers/>
              <w:suppressAutoHyphens/>
              <w:spacing w:before="60" w:after="60"/>
              <w:jc w:val="center"/>
            </w:pPr>
            <w:hyperlink r:id="rId98" w:history="1">
              <w:r w:rsidR="00167379">
                <w:rPr>
                  <w:rStyle w:val="Hyperlink"/>
                </w:rPr>
                <w:t>3113</w:t>
              </w:r>
            </w:hyperlink>
          </w:p>
        </w:tc>
        <w:tc>
          <w:tcPr>
            <w:tcW w:w="3420" w:type="dxa"/>
            <w:tcBorders>
              <w:left w:val="single" w:sz="12" w:space="0" w:color="auto"/>
              <w:bottom w:val="single" w:sz="4" w:space="0" w:color="auto"/>
              <w:right w:val="single" w:sz="12" w:space="0" w:color="auto"/>
            </w:tcBorders>
            <w:shd w:val="clear" w:color="auto" w:fill="FFFF00"/>
          </w:tcPr>
          <w:p w14:paraId="17EAAD98" w14:textId="4CFC68DA" w:rsidR="00167379" w:rsidRPr="00750E57" w:rsidRDefault="00167379" w:rsidP="00167379">
            <w:pPr>
              <w:pStyle w:val="TAL"/>
              <w:rPr>
                <w:sz w:val="20"/>
              </w:rPr>
            </w:pPr>
            <w:r>
              <w:rPr>
                <w:sz w:val="20"/>
              </w:rPr>
              <w:t>CR 1232 29.512 Rel-18 Add the missing 3gpp-Sbi-Target-Nf-Id custom header</w:t>
            </w:r>
          </w:p>
        </w:tc>
        <w:tc>
          <w:tcPr>
            <w:tcW w:w="1440" w:type="dxa"/>
            <w:tcBorders>
              <w:left w:val="single" w:sz="12" w:space="0" w:color="auto"/>
              <w:bottom w:val="single" w:sz="4" w:space="0" w:color="auto"/>
              <w:right w:val="single" w:sz="12" w:space="0" w:color="auto"/>
            </w:tcBorders>
            <w:shd w:val="clear" w:color="auto" w:fill="FFFF00"/>
          </w:tcPr>
          <w:p w14:paraId="2112520C" w14:textId="0A4F513C" w:rsidR="00167379" w:rsidRPr="00750E57"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6E2682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6C39409" w14:textId="77777777" w:rsidR="00167379" w:rsidRDefault="00167379" w:rsidP="00167379">
            <w:pPr>
              <w:pStyle w:val="TAL"/>
              <w:rPr>
                <w:sz w:val="20"/>
              </w:rPr>
            </w:pPr>
          </w:p>
        </w:tc>
      </w:tr>
      <w:tr w:rsidR="00167379" w:rsidRPr="002F2600" w14:paraId="0D546846" w14:textId="77777777" w:rsidTr="0035300E">
        <w:tc>
          <w:tcPr>
            <w:tcW w:w="976" w:type="dxa"/>
            <w:tcBorders>
              <w:left w:val="single" w:sz="12" w:space="0" w:color="auto"/>
              <w:right w:val="single" w:sz="12" w:space="0" w:color="auto"/>
            </w:tcBorders>
            <w:shd w:val="clear" w:color="auto" w:fill="auto"/>
          </w:tcPr>
          <w:p w14:paraId="60786D34"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7025351"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F42F25C" w14:textId="404ABD5C" w:rsidR="00167379" w:rsidRDefault="007718F5" w:rsidP="00167379">
            <w:pPr>
              <w:suppressLineNumbers/>
              <w:suppressAutoHyphens/>
              <w:spacing w:before="60" w:after="60"/>
              <w:jc w:val="center"/>
            </w:pPr>
            <w:hyperlink r:id="rId99" w:history="1">
              <w:r w:rsidR="00167379">
                <w:rPr>
                  <w:rStyle w:val="Hyperlink"/>
                </w:rPr>
                <w:t>3122</w:t>
              </w:r>
            </w:hyperlink>
          </w:p>
        </w:tc>
        <w:tc>
          <w:tcPr>
            <w:tcW w:w="3420" w:type="dxa"/>
            <w:tcBorders>
              <w:left w:val="single" w:sz="12" w:space="0" w:color="auto"/>
              <w:bottom w:val="single" w:sz="4" w:space="0" w:color="auto"/>
              <w:right w:val="single" w:sz="12" w:space="0" w:color="auto"/>
            </w:tcBorders>
            <w:shd w:val="clear" w:color="auto" w:fill="FFFF00"/>
          </w:tcPr>
          <w:p w14:paraId="4658AC82" w14:textId="41DB4433" w:rsidR="00167379" w:rsidRDefault="00167379" w:rsidP="00167379">
            <w:pPr>
              <w:pStyle w:val="TAL"/>
              <w:rPr>
                <w:sz w:val="20"/>
              </w:rPr>
            </w:pPr>
            <w:r>
              <w:rPr>
                <w:sz w:val="20"/>
              </w:rPr>
              <w:t>CR 0337 29.525 Rel-18 Description update and miscellaneous changes</w:t>
            </w:r>
          </w:p>
        </w:tc>
        <w:tc>
          <w:tcPr>
            <w:tcW w:w="1440" w:type="dxa"/>
            <w:tcBorders>
              <w:left w:val="single" w:sz="12" w:space="0" w:color="auto"/>
              <w:bottom w:val="single" w:sz="4" w:space="0" w:color="auto"/>
              <w:right w:val="single" w:sz="12" w:space="0" w:color="auto"/>
            </w:tcBorders>
            <w:shd w:val="clear" w:color="auto" w:fill="FFFF00"/>
          </w:tcPr>
          <w:p w14:paraId="52DEBF15" w14:textId="13D41DFD"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465569E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3DC94C7" w14:textId="6FD3D500" w:rsidR="00167379" w:rsidRDefault="00167379" w:rsidP="00167379">
            <w:pPr>
              <w:pStyle w:val="C2Warning"/>
            </w:pPr>
            <w:r>
              <w:t>The Work Item is not consistent. 3GU states SBIProtoc18, while the coverpage states SBIProtoco18.</w:t>
            </w:r>
          </w:p>
          <w:p w14:paraId="2C9F5344" w14:textId="77777777" w:rsidR="00167379" w:rsidRDefault="00167379" w:rsidP="00167379">
            <w:pPr>
              <w:pStyle w:val="C3OpenAPI"/>
            </w:pPr>
          </w:p>
          <w:p w14:paraId="27570DB4" w14:textId="09B51B14" w:rsidR="00167379" w:rsidRDefault="00167379" w:rsidP="00167379">
            <w:pPr>
              <w:pStyle w:val="C3OpenAPI"/>
              <w:rPr>
                <w:lang w:val="en-IN"/>
              </w:rPr>
            </w:pPr>
            <w:r>
              <w:t>This CR introduces a backwards compatible feature to the OpenAPI description of the Npcf_UEPolicyControl API</w:t>
            </w:r>
          </w:p>
          <w:p w14:paraId="55CBFA76" w14:textId="77777777" w:rsidR="00167379" w:rsidRDefault="00167379" w:rsidP="00167379">
            <w:pPr>
              <w:pStyle w:val="TAL"/>
              <w:rPr>
                <w:sz w:val="20"/>
              </w:rPr>
            </w:pPr>
          </w:p>
        </w:tc>
      </w:tr>
      <w:tr w:rsidR="00167379" w:rsidRPr="002F2600" w14:paraId="4F29594C" w14:textId="77777777" w:rsidTr="0035300E">
        <w:tc>
          <w:tcPr>
            <w:tcW w:w="976" w:type="dxa"/>
            <w:tcBorders>
              <w:left w:val="single" w:sz="12" w:space="0" w:color="auto"/>
              <w:right w:val="single" w:sz="12" w:space="0" w:color="auto"/>
            </w:tcBorders>
            <w:shd w:val="clear" w:color="auto" w:fill="auto"/>
          </w:tcPr>
          <w:p w14:paraId="648A52A0"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990A2D6"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CC3B5FF" w14:textId="39BBB015" w:rsidR="00167379" w:rsidRDefault="007718F5" w:rsidP="00167379">
            <w:pPr>
              <w:suppressLineNumbers/>
              <w:suppressAutoHyphens/>
              <w:spacing w:before="60" w:after="60"/>
              <w:jc w:val="center"/>
            </w:pPr>
            <w:hyperlink r:id="rId100" w:history="1">
              <w:r w:rsidR="00167379">
                <w:rPr>
                  <w:rStyle w:val="Hyperlink"/>
                </w:rPr>
                <w:t>3123</w:t>
              </w:r>
            </w:hyperlink>
          </w:p>
        </w:tc>
        <w:tc>
          <w:tcPr>
            <w:tcW w:w="3420" w:type="dxa"/>
            <w:tcBorders>
              <w:left w:val="single" w:sz="12" w:space="0" w:color="auto"/>
              <w:bottom w:val="single" w:sz="4" w:space="0" w:color="auto"/>
              <w:right w:val="single" w:sz="12" w:space="0" w:color="auto"/>
            </w:tcBorders>
            <w:shd w:val="clear" w:color="auto" w:fill="FFFF00"/>
          </w:tcPr>
          <w:p w14:paraId="6B29D1B3" w14:textId="215CCBFF" w:rsidR="00167379" w:rsidRDefault="00167379" w:rsidP="00167379">
            <w:pPr>
              <w:pStyle w:val="TAL"/>
              <w:rPr>
                <w:sz w:val="20"/>
              </w:rPr>
            </w:pPr>
            <w:r>
              <w:rPr>
                <w:sz w:val="20"/>
              </w:rPr>
              <w:t>CR 0186 29.591 Rel-18 Reference update</w:t>
            </w:r>
          </w:p>
        </w:tc>
        <w:tc>
          <w:tcPr>
            <w:tcW w:w="1440" w:type="dxa"/>
            <w:tcBorders>
              <w:left w:val="single" w:sz="12" w:space="0" w:color="auto"/>
              <w:bottom w:val="single" w:sz="4" w:space="0" w:color="auto"/>
              <w:right w:val="single" w:sz="12" w:space="0" w:color="auto"/>
            </w:tcBorders>
            <w:shd w:val="clear" w:color="auto" w:fill="FFFF00"/>
          </w:tcPr>
          <w:p w14:paraId="3E5EA69B" w14:textId="000AC464"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02A5569"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31B7377" w14:textId="77777777" w:rsidR="00167379" w:rsidRDefault="00167379" w:rsidP="00167379">
            <w:pPr>
              <w:pStyle w:val="TAL"/>
              <w:rPr>
                <w:sz w:val="20"/>
              </w:rPr>
            </w:pPr>
          </w:p>
        </w:tc>
      </w:tr>
      <w:tr w:rsidR="00167379" w:rsidRPr="002F2600" w14:paraId="3DCA02BE" w14:textId="77777777" w:rsidTr="0035300E">
        <w:tc>
          <w:tcPr>
            <w:tcW w:w="976" w:type="dxa"/>
            <w:tcBorders>
              <w:left w:val="single" w:sz="12" w:space="0" w:color="auto"/>
              <w:right w:val="single" w:sz="12" w:space="0" w:color="auto"/>
            </w:tcBorders>
            <w:shd w:val="clear" w:color="auto" w:fill="auto"/>
          </w:tcPr>
          <w:p w14:paraId="3220281F"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16AFEC34"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605508B" w14:textId="30675ACA" w:rsidR="00167379" w:rsidRDefault="007718F5" w:rsidP="00167379">
            <w:pPr>
              <w:suppressLineNumbers/>
              <w:suppressAutoHyphens/>
              <w:spacing w:before="60" w:after="60"/>
              <w:jc w:val="center"/>
            </w:pPr>
            <w:hyperlink r:id="rId101" w:history="1">
              <w:r w:rsidR="00167379">
                <w:rPr>
                  <w:rStyle w:val="Hyperlink"/>
                </w:rPr>
                <w:t>3135</w:t>
              </w:r>
            </w:hyperlink>
          </w:p>
        </w:tc>
        <w:tc>
          <w:tcPr>
            <w:tcW w:w="3420" w:type="dxa"/>
            <w:tcBorders>
              <w:left w:val="single" w:sz="12" w:space="0" w:color="auto"/>
              <w:bottom w:val="single" w:sz="4" w:space="0" w:color="auto"/>
              <w:right w:val="single" w:sz="12" w:space="0" w:color="auto"/>
            </w:tcBorders>
            <w:shd w:val="clear" w:color="auto" w:fill="FFFF00"/>
          </w:tcPr>
          <w:p w14:paraId="44EFD38A" w14:textId="3D4D702B" w:rsidR="00167379" w:rsidRDefault="00167379" w:rsidP="00167379">
            <w:pPr>
              <w:pStyle w:val="TAL"/>
              <w:rPr>
                <w:sz w:val="20"/>
              </w:rPr>
            </w:pPr>
            <w:r>
              <w:rPr>
                <w:sz w:val="20"/>
              </w:rPr>
              <w:t>CR 0079 29.575 Rel-18 Correction to the OAuth2 scope in Nadrf_DataManagement API</w:t>
            </w:r>
          </w:p>
        </w:tc>
        <w:tc>
          <w:tcPr>
            <w:tcW w:w="1440" w:type="dxa"/>
            <w:tcBorders>
              <w:left w:val="single" w:sz="12" w:space="0" w:color="auto"/>
              <w:bottom w:val="single" w:sz="4" w:space="0" w:color="auto"/>
              <w:right w:val="single" w:sz="12" w:space="0" w:color="auto"/>
            </w:tcBorders>
            <w:shd w:val="clear" w:color="auto" w:fill="FFFF00"/>
          </w:tcPr>
          <w:p w14:paraId="3F933677" w14:textId="5ED4FE02" w:rsidR="00167379" w:rsidRDefault="00167379" w:rsidP="00167379">
            <w:pPr>
              <w:pStyle w:val="TAL"/>
              <w:rPr>
                <w:sz w:val="20"/>
              </w:rPr>
            </w:pPr>
            <w:r>
              <w:rPr>
                <w:sz w:val="20"/>
              </w:rPr>
              <w:t>Intel, Nokia</w:t>
            </w:r>
          </w:p>
        </w:tc>
        <w:tc>
          <w:tcPr>
            <w:tcW w:w="1080" w:type="dxa"/>
            <w:tcBorders>
              <w:left w:val="single" w:sz="12" w:space="0" w:color="auto"/>
              <w:right w:val="single" w:sz="12" w:space="0" w:color="auto"/>
            </w:tcBorders>
            <w:shd w:val="clear" w:color="auto" w:fill="auto"/>
          </w:tcPr>
          <w:p w14:paraId="0D9D4B3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B330D4E" w14:textId="77777777" w:rsidR="00167379" w:rsidRDefault="00167379" w:rsidP="00167379">
            <w:pPr>
              <w:pStyle w:val="TAL"/>
              <w:rPr>
                <w:sz w:val="20"/>
              </w:rPr>
            </w:pPr>
            <w:r>
              <w:rPr>
                <w:sz w:val="20"/>
              </w:rPr>
              <w:t>Revision of C3-242172</w:t>
            </w:r>
          </w:p>
          <w:p w14:paraId="40EB99B4" w14:textId="77777777" w:rsidR="00167379" w:rsidRDefault="00167379" w:rsidP="00167379">
            <w:pPr>
              <w:pStyle w:val="C3OpenAPI"/>
              <w:rPr>
                <w:lang w:val="en-IN"/>
              </w:rPr>
            </w:pPr>
            <w:r>
              <w:t>This CR introduces a backwards compatible feature to the OpenAPI description of the Nadrf_DataManagement API</w:t>
            </w:r>
          </w:p>
          <w:p w14:paraId="665AA071" w14:textId="22622BB2" w:rsidR="00167379" w:rsidRDefault="00167379" w:rsidP="00167379">
            <w:pPr>
              <w:pStyle w:val="TAL"/>
              <w:rPr>
                <w:sz w:val="20"/>
              </w:rPr>
            </w:pPr>
          </w:p>
        </w:tc>
      </w:tr>
      <w:tr w:rsidR="00167379" w:rsidRPr="002F2600" w14:paraId="5DE0D5C8" w14:textId="77777777" w:rsidTr="0035300E">
        <w:tc>
          <w:tcPr>
            <w:tcW w:w="976" w:type="dxa"/>
            <w:tcBorders>
              <w:left w:val="single" w:sz="12" w:space="0" w:color="auto"/>
              <w:right w:val="single" w:sz="12" w:space="0" w:color="auto"/>
            </w:tcBorders>
            <w:shd w:val="clear" w:color="auto" w:fill="auto"/>
          </w:tcPr>
          <w:p w14:paraId="5F863C10"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3BBB27E6"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5F68696" w14:textId="08962F15" w:rsidR="00167379" w:rsidRDefault="007718F5" w:rsidP="00167379">
            <w:pPr>
              <w:suppressLineNumbers/>
              <w:suppressAutoHyphens/>
              <w:spacing w:before="60" w:after="60"/>
              <w:jc w:val="center"/>
            </w:pPr>
            <w:hyperlink r:id="rId102" w:history="1">
              <w:r w:rsidR="00167379">
                <w:rPr>
                  <w:rStyle w:val="Hyperlink"/>
                </w:rPr>
                <w:t>3175</w:t>
              </w:r>
            </w:hyperlink>
          </w:p>
        </w:tc>
        <w:tc>
          <w:tcPr>
            <w:tcW w:w="3420" w:type="dxa"/>
            <w:tcBorders>
              <w:left w:val="single" w:sz="12" w:space="0" w:color="auto"/>
              <w:bottom w:val="single" w:sz="4" w:space="0" w:color="auto"/>
              <w:right w:val="single" w:sz="12" w:space="0" w:color="auto"/>
            </w:tcBorders>
            <w:shd w:val="clear" w:color="auto" w:fill="FFFF00"/>
          </w:tcPr>
          <w:p w14:paraId="2D95EEC7" w14:textId="776529F9" w:rsidR="00167379" w:rsidRDefault="00167379" w:rsidP="00167379">
            <w:pPr>
              <w:pStyle w:val="TAL"/>
              <w:rPr>
                <w:sz w:val="20"/>
              </w:rPr>
            </w:pPr>
            <w:r>
              <w:rPr>
                <w:sz w:val="20"/>
              </w:rPr>
              <w:t>CR 1238 29.512 Rel-18 Missing required attributes</w:t>
            </w:r>
          </w:p>
        </w:tc>
        <w:tc>
          <w:tcPr>
            <w:tcW w:w="1440" w:type="dxa"/>
            <w:tcBorders>
              <w:left w:val="single" w:sz="12" w:space="0" w:color="auto"/>
              <w:bottom w:val="single" w:sz="4" w:space="0" w:color="auto"/>
              <w:right w:val="single" w:sz="12" w:space="0" w:color="auto"/>
            </w:tcBorders>
            <w:shd w:val="clear" w:color="auto" w:fill="FFFF00"/>
          </w:tcPr>
          <w:p w14:paraId="6BF60A4D" w14:textId="7F08203A"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8F62D26"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DE551A1" w14:textId="77777777" w:rsidR="00167379" w:rsidRDefault="00167379" w:rsidP="00167379">
            <w:pPr>
              <w:pStyle w:val="C3OpenAPI"/>
              <w:rPr>
                <w:lang w:val="en-IN"/>
              </w:rPr>
            </w:pPr>
            <w:r>
              <w:t>This CR introduces a backwards compatible feature to the OpenAPI description of the Npcf_SMPolicyControl API</w:t>
            </w:r>
          </w:p>
          <w:p w14:paraId="772EEA56" w14:textId="77777777" w:rsidR="00167379" w:rsidRDefault="00167379" w:rsidP="00167379">
            <w:pPr>
              <w:pStyle w:val="TAL"/>
              <w:rPr>
                <w:sz w:val="20"/>
              </w:rPr>
            </w:pPr>
          </w:p>
        </w:tc>
      </w:tr>
      <w:tr w:rsidR="00167379" w:rsidRPr="002F2600" w14:paraId="1010EC7E" w14:textId="77777777" w:rsidTr="0035300E">
        <w:tc>
          <w:tcPr>
            <w:tcW w:w="976" w:type="dxa"/>
            <w:tcBorders>
              <w:left w:val="single" w:sz="12" w:space="0" w:color="auto"/>
              <w:right w:val="single" w:sz="12" w:space="0" w:color="auto"/>
            </w:tcBorders>
            <w:shd w:val="clear" w:color="auto" w:fill="auto"/>
          </w:tcPr>
          <w:p w14:paraId="65AE3A1A"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67F7E2E4"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BC830CD" w14:textId="729D3897" w:rsidR="00167379" w:rsidRDefault="007718F5" w:rsidP="00167379">
            <w:pPr>
              <w:suppressLineNumbers/>
              <w:suppressAutoHyphens/>
              <w:spacing w:before="60" w:after="60"/>
              <w:jc w:val="center"/>
            </w:pPr>
            <w:hyperlink r:id="rId103" w:history="1">
              <w:r w:rsidR="00167379">
                <w:rPr>
                  <w:rStyle w:val="Hyperlink"/>
                </w:rPr>
                <w:t>3203</w:t>
              </w:r>
            </w:hyperlink>
          </w:p>
        </w:tc>
        <w:tc>
          <w:tcPr>
            <w:tcW w:w="3420" w:type="dxa"/>
            <w:tcBorders>
              <w:left w:val="single" w:sz="12" w:space="0" w:color="auto"/>
              <w:bottom w:val="single" w:sz="4" w:space="0" w:color="auto"/>
              <w:right w:val="single" w:sz="12" w:space="0" w:color="auto"/>
            </w:tcBorders>
            <w:shd w:val="clear" w:color="auto" w:fill="FFFF00"/>
          </w:tcPr>
          <w:p w14:paraId="3A04F87F" w14:textId="5501F81F" w:rsidR="00167379" w:rsidRDefault="00167379" w:rsidP="00167379">
            <w:pPr>
              <w:pStyle w:val="TAL"/>
              <w:rPr>
                <w:sz w:val="20"/>
              </w:rPr>
            </w:pPr>
            <w:r>
              <w:rPr>
                <w:sz w:val="20"/>
              </w:rPr>
              <w:t>CR 0520 29.519 Rel-18 Clarification about the expiry of UDR subscriptions</w:t>
            </w:r>
          </w:p>
        </w:tc>
        <w:tc>
          <w:tcPr>
            <w:tcW w:w="1440" w:type="dxa"/>
            <w:tcBorders>
              <w:left w:val="single" w:sz="12" w:space="0" w:color="auto"/>
              <w:bottom w:val="single" w:sz="4" w:space="0" w:color="auto"/>
              <w:right w:val="single" w:sz="12" w:space="0" w:color="auto"/>
            </w:tcBorders>
            <w:shd w:val="clear" w:color="auto" w:fill="FFFF00"/>
          </w:tcPr>
          <w:p w14:paraId="6BBDF9AC" w14:textId="4798900F"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2203E0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9F7BCC0" w14:textId="77777777" w:rsidR="00167379" w:rsidRDefault="00167379" w:rsidP="00167379">
            <w:pPr>
              <w:pStyle w:val="TAL"/>
              <w:rPr>
                <w:sz w:val="20"/>
              </w:rPr>
            </w:pPr>
          </w:p>
        </w:tc>
      </w:tr>
      <w:tr w:rsidR="00167379" w:rsidRPr="002F2600" w14:paraId="1C94F7AB" w14:textId="77777777" w:rsidTr="0035300E">
        <w:tc>
          <w:tcPr>
            <w:tcW w:w="976" w:type="dxa"/>
            <w:tcBorders>
              <w:left w:val="single" w:sz="12" w:space="0" w:color="auto"/>
              <w:right w:val="single" w:sz="12" w:space="0" w:color="auto"/>
            </w:tcBorders>
            <w:shd w:val="clear" w:color="auto" w:fill="auto"/>
          </w:tcPr>
          <w:p w14:paraId="0C7F66DD"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E99F1E6"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2E1AE37" w14:textId="0CC50E53" w:rsidR="00167379" w:rsidRDefault="007718F5" w:rsidP="00167379">
            <w:pPr>
              <w:suppressLineNumbers/>
              <w:suppressAutoHyphens/>
              <w:spacing w:before="60" w:after="60"/>
              <w:jc w:val="center"/>
            </w:pPr>
            <w:hyperlink r:id="rId104" w:history="1">
              <w:r w:rsidR="00167379">
                <w:rPr>
                  <w:rStyle w:val="Hyperlink"/>
                </w:rPr>
                <w:t>3224</w:t>
              </w:r>
            </w:hyperlink>
          </w:p>
        </w:tc>
        <w:tc>
          <w:tcPr>
            <w:tcW w:w="3420" w:type="dxa"/>
            <w:tcBorders>
              <w:left w:val="single" w:sz="12" w:space="0" w:color="auto"/>
              <w:bottom w:val="single" w:sz="4" w:space="0" w:color="auto"/>
              <w:right w:val="single" w:sz="12" w:space="0" w:color="auto"/>
            </w:tcBorders>
            <w:shd w:val="clear" w:color="auto" w:fill="FFFF00"/>
          </w:tcPr>
          <w:p w14:paraId="66E54D85" w14:textId="613C2101" w:rsidR="00167379" w:rsidRDefault="00167379" w:rsidP="00167379">
            <w:pPr>
              <w:pStyle w:val="TAL"/>
              <w:rPr>
                <w:sz w:val="20"/>
              </w:rPr>
            </w:pPr>
            <w:r>
              <w:rPr>
                <w:sz w:val="20"/>
              </w:rPr>
              <w:t>CR 0031 29.534 Rel-18 Corrections on Npcf_AMPolicyAuthorization API</w:t>
            </w:r>
          </w:p>
        </w:tc>
        <w:tc>
          <w:tcPr>
            <w:tcW w:w="1440" w:type="dxa"/>
            <w:tcBorders>
              <w:left w:val="single" w:sz="12" w:space="0" w:color="auto"/>
              <w:bottom w:val="single" w:sz="4" w:space="0" w:color="auto"/>
              <w:right w:val="single" w:sz="12" w:space="0" w:color="auto"/>
            </w:tcBorders>
            <w:shd w:val="clear" w:color="auto" w:fill="FFFF00"/>
          </w:tcPr>
          <w:p w14:paraId="05DBC37B" w14:textId="5ACB13D4"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AE70931"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C588FE3" w14:textId="77777777" w:rsidR="00167379" w:rsidRDefault="00167379" w:rsidP="00167379">
            <w:pPr>
              <w:pStyle w:val="TAL"/>
              <w:rPr>
                <w:sz w:val="20"/>
              </w:rPr>
            </w:pPr>
          </w:p>
        </w:tc>
      </w:tr>
      <w:tr w:rsidR="00167379" w:rsidRPr="002F2600" w14:paraId="54ECE7DE" w14:textId="77777777" w:rsidTr="0035300E">
        <w:tc>
          <w:tcPr>
            <w:tcW w:w="976" w:type="dxa"/>
            <w:tcBorders>
              <w:left w:val="single" w:sz="12" w:space="0" w:color="auto"/>
              <w:right w:val="single" w:sz="12" w:space="0" w:color="auto"/>
            </w:tcBorders>
            <w:shd w:val="clear" w:color="auto" w:fill="auto"/>
          </w:tcPr>
          <w:p w14:paraId="569EE818"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93AC619"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ECE7DB4" w14:textId="28EF95F1" w:rsidR="00167379" w:rsidRDefault="007718F5" w:rsidP="00167379">
            <w:pPr>
              <w:suppressLineNumbers/>
              <w:suppressAutoHyphens/>
              <w:spacing w:before="60" w:after="60"/>
              <w:jc w:val="center"/>
            </w:pPr>
            <w:hyperlink r:id="rId105" w:history="1">
              <w:r w:rsidR="00167379">
                <w:rPr>
                  <w:rStyle w:val="Hyperlink"/>
                </w:rPr>
                <w:t>3225</w:t>
              </w:r>
            </w:hyperlink>
          </w:p>
        </w:tc>
        <w:tc>
          <w:tcPr>
            <w:tcW w:w="3420" w:type="dxa"/>
            <w:tcBorders>
              <w:left w:val="single" w:sz="12" w:space="0" w:color="auto"/>
              <w:bottom w:val="single" w:sz="4" w:space="0" w:color="auto"/>
              <w:right w:val="single" w:sz="12" w:space="0" w:color="auto"/>
            </w:tcBorders>
            <w:shd w:val="clear" w:color="auto" w:fill="FFFF00"/>
          </w:tcPr>
          <w:p w14:paraId="62B94D50" w14:textId="41484D6D" w:rsidR="00167379" w:rsidRDefault="00167379" w:rsidP="00167379">
            <w:pPr>
              <w:pStyle w:val="TAL"/>
              <w:rPr>
                <w:sz w:val="20"/>
              </w:rPr>
            </w:pPr>
            <w:r>
              <w:rPr>
                <w:sz w:val="20"/>
              </w:rPr>
              <w:t>CR 0129 29.565 Rel-18 Corrections on the apiVersion</w:t>
            </w:r>
          </w:p>
        </w:tc>
        <w:tc>
          <w:tcPr>
            <w:tcW w:w="1440" w:type="dxa"/>
            <w:tcBorders>
              <w:left w:val="single" w:sz="12" w:space="0" w:color="auto"/>
              <w:bottom w:val="single" w:sz="4" w:space="0" w:color="auto"/>
              <w:right w:val="single" w:sz="12" w:space="0" w:color="auto"/>
            </w:tcBorders>
            <w:shd w:val="clear" w:color="auto" w:fill="FFFF00"/>
          </w:tcPr>
          <w:p w14:paraId="79D7D79E" w14:textId="0DCF2D16"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877B54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D818047" w14:textId="77777777" w:rsidR="00167379" w:rsidRDefault="00167379" w:rsidP="00167379">
            <w:pPr>
              <w:pStyle w:val="C3OpenAPI"/>
              <w:rPr>
                <w:lang w:val="en-IN"/>
              </w:rPr>
            </w:pPr>
            <w:r>
              <w:t>This CR introduces a backwards compatible feature to the OpenAPI description of the Ntsctsf_TimeSynchronization API, Ntsctsf_ASTI API</w:t>
            </w:r>
          </w:p>
          <w:p w14:paraId="5371EF0F" w14:textId="77777777" w:rsidR="00167379" w:rsidRDefault="00167379" w:rsidP="00167379">
            <w:pPr>
              <w:pStyle w:val="TAL"/>
              <w:rPr>
                <w:sz w:val="20"/>
              </w:rPr>
            </w:pPr>
          </w:p>
        </w:tc>
      </w:tr>
      <w:tr w:rsidR="00167379" w:rsidRPr="002F2600" w14:paraId="49D6FF84" w14:textId="77777777" w:rsidTr="0035300E">
        <w:tc>
          <w:tcPr>
            <w:tcW w:w="976" w:type="dxa"/>
            <w:tcBorders>
              <w:left w:val="single" w:sz="12" w:space="0" w:color="auto"/>
              <w:right w:val="single" w:sz="12" w:space="0" w:color="auto"/>
            </w:tcBorders>
            <w:shd w:val="clear" w:color="auto" w:fill="auto"/>
          </w:tcPr>
          <w:p w14:paraId="6CE15A53"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1C5318D7"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AECBF28" w14:textId="58D915A4" w:rsidR="00167379" w:rsidRDefault="007718F5" w:rsidP="00167379">
            <w:pPr>
              <w:suppressLineNumbers/>
              <w:suppressAutoHyphens/>
              <w:spacing w:before="60" w:after="60"/>
              <w:jc w:val="center"/>
            </w:pPr>
            <w:hyperlink r:id="rId106" w:history="1">
              <w:r w:rsidR="00167379">
                <w:rPr>
                  <w:rStyle w:val="Hyperlink"/>
                </w:rPr>
                <w:t>3226</w:t>
              </w:r>
            </w:hyperlink>
          </w:p>
        </w:tc>
        <w:tc>
          <w:tcPr>
            <w:tcW w:w="3420" w:type="dxa"/>
            <w:tcBorders>
              <w:left w:val="single" w:sz="12" w:space="0" w:color="auto"/>
              <w:bottom w:val="single" w:sz="4" w:space="0" w:color="auto"/>
              <w:right w:val="single" w:sz="12" w:space="0" w:color="auto"/>
            </w:tcBorders>
            <w:shd w:val="clear" w:color="auto" w:fill="FFFF00"/>
          </w:tcPr>
          <w:p w14:paraId="276E2D36" w14:textId="43DD2755" w:rsidR="00167379" w:rsidRDefault="00167379" w:rsidP="00167379">
            <w:pPr>
              <w:pStyle w:val="TAL"/>
              <w:rPr>
                <w:sz w:val="20"/>
              </w:rPr>
            </w:pPr>
            <w:r>
              <w:rPr>
                <w:sz w:val="20"/>
              </w:rPr>
              <w:t>CR 0033 29.537 Rel-18 Various corrections to the Npcf_MBSPolicyAuthorization API</w:t>
            </w:r>
          </w:p>
        </w:tc>
        <w:tc>
          <w:tcPr>
            <w:tcW w:w="1440" w:type="dxa"/>
            <w:tcBorders>
              <w:left w:val="single" w:sz="12" w:space="0" w:color="auto"/>
              <w:bottom w:val="single" w:sz="4" w:space="0" w:color="auto"/>
              <w:right w:val="single" w:sz="12" w:space="0" w:color="auto"/>
            </w:tcBorders>
            <w:shd w:val="clear" w:color="auto" w:fill="FFFF00"/>
          </w:tcPr>
          <w:p w14:paraId="48C935A0" w14:textId="163AB2BC"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A1B2020"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0648A35" w14:textId="77777777" w:rsidR="00167379" w:rsidRDefault="00167379" w:rsidP="00167379">
            <w:pPr>
              <w:pStyle w:val="C3OpenAPI"/>
              <w:rPr>
                <w:lang w:val="en-IN"/>
              </w:rPr>
            </w:pPr>
            <w:r>
              <w:t>This CR introduces a backwards compatible feature to the OpenAPI description of the Npcf_MBSPolicyAuthorization API</w:t>
            </w:r>
          </w:p>
          <w:p w14:paraId="2DAC6622" w14:textId="77777777" w:rsidR="00167379" w:rsidRDefault="00167379" w:rsidP="00167379">
            <w:pPr>
              <w:pStyle w:val="TAL"/>
              <w:rPr>
                <w:sz w:val="20"/>
              </w:rPr>
            </w:pPr>
          </w:p>
        </w:tc>
      </w:tr>
      <w:tr w:rsidR="00167379" w:rsidRPr="002F2600" w14:paraId="56503616" w14:textId="77777777" w:rsidTr="0035300E">
        <w:tc>
          <w:tcPr>
            <w:tcW w:w="976" w:type="dxa"/>
            <w:tcBorders>
              <w:left w:val="single" w:sz="12" w:space="0" w:color="auto"/>
              <w:right w:val="single" w:sz="12" w:space="0" w:color="auto"/>
            </w:tcBorders>
            <w:shd w:val="clear" w:color="auto" w:fill="auto"/>
          </w:tcPr>
          <w:p w14:paraId="14D93173"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6B4AD653"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10D2E48" w14:textId="357BDB47" w:rsidR="00167379" w:rsidRDefault="007718F5" w:rsidP="00167379">
            <w:pPr>
              <w:suppressLineNumbers/>
              <w:suppressAutoHyphens/>
              <w:spacing w:before="60" w:after="60"/>
              <w:jc w:val="center"/>
            </w:pPr>
            <w:hyperlink r:id="rId107" w:history="1">
              <w:r w:rsidR="00167379">
                <w:rPr>
                  <w:rStyle w:val="Hyperlink"/>
                </w:rPr>
                <w:t>3227</w:t>
              </w:r>
            </w:hyperlink>
          </w:p>
        </w:tc>
        <w:tc>
          <w:tcPr>
            <w:tcW w:w="3420" w:type="dxa"/>
            <w:tcBorders>
              <w:left w:val="single" w:sz="12" w:space="0" w:color="auto"/>
              <w:bottom w:val="single" w:sz="4" w:space="0" w:color="auto"/>
              <w:right w:val="single" w:sz="12" w:space="0" w:color="auto"/>
            </w:tcBorders>
            <w:shd w:val="clear" w:color="auto" w:fill="FFFF00"/>
          </w:tcPr>
          <w:p w14:paraId="61B54B02" w14:textId="1B639F6F" w:rsidR="00167379" w:rsidRDefault="00167379" w:rsidP="00167379">
            <w:pPr>
              <w:pStyle w:val="TAL"/>
              <w:rPr>
                <w:sz w:val="20"/>
              </w:rPr>
            </w:pPr>
            <w:r>
              <w:rPr>
                <w:sz w:val="20"/>
              </w:rPr>
              <w:t xml:space="preserve">CR 0034 29.537 Rel-18 Various corrections to the </w:t>
            </w:r>
            <w:r>
              <w:rPr>
                <w:sz w:val="20"/>
              </w:rPr>
              <w:lastRenderedPageBreak/>
              <w:t>Npcf_MBSPolicyControl API</w:t>
            </w:r>
          </w:p>
        </w:tc>
        <w:tc>
          <w:tcPr>
            <w:tcW w:w="1440" w:type="dxa"/>
            <w:tcBorders>
              <w:left w:val="single" w:sz="12" w:space="0" w:color="auto"/>
              <w:bottom w:val="single" w:sz="4" w:space="0" w:color="auto"/>
              <w:right w:val="single" w:sz="12" w:space="0" w:color="auto"/>
            </w:tcBorders>
            <w:shd w:val="clear" w:color="auto" w:fill="FFFF00"/>
          </w:tcPr>
          <w:p w14:paraId="030B772E" w14:textId="57E829BC" w:rsidR="00167379" w:rsidRDefault="00167379" w:rsidP="00167379">
            <w:pPr>
              <w:pStyle w:val="TAL"/>
              <w:rPr>
                <w:sz w:val="20"/>
              </w:rPr>
            </w:pPr>
            <w:r>
              <w:rPr>
                <w:sz w:val="20"/>
              </w:rPr>
              <w:lastRenderedPageBreak/>
              <w:t>Huawei</w:t>
            </w:r>
          </w:p>
        </w:tc>
        <w:tc>
          <w:tcPr>
            <w:tcW w:w="1080" w:type="dxa"/>
            <w:tcBorders>
              <w:left w:val="single" w:sz="12" w:space="0" w:color="auto"/>
              <w:right w:val="single" w:sz="12" w:space="0" w:color="auto"/>
            </w:tcBorders>
            <w:shd w:val="clear" w:color="auto" w:fill="auto"/>
          </w:tcPr>
          <w:p w14:paraId="69E7BEF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0807AE7" w14:textId="77777777" w:rsidR="00167379" w:rsidRDefault="00167379" w:rsidP="00167379">
            <w:pPr>
              <w:pStyle w:val="C3OpenAPI"/>
              <w:rPr>
                <w:lang w:val="en-IN"/>
              </w:rPr>
            </w:pPr>
            <w:r>
              <w:t xml:space="preserve">This CR introduces a backwards compatible feature to the OpenAPI description of the </w:t>
            </w:r>
            <w:r>
              <w:lastRenderedPageBreak/>
              <w:t>Npcf_MBSPolicyControl API</w:t>
            </w:r>
          </w:p>
          <w:p w14:paraId="7A958D07" w14:textId="77777777" w:rsidR="00167379" w:rsidRDefault="00167379" w:rsidP="00167379">
            <w:pPr>
              <w:pStyle w:val="TAL"/>
              <w:rPr>
                <w:sz w:val="20"/>
              </w:rPr>
            </w:pPr>
          </w:p>
        </w:tc>
      </w:tr>
      <w:tr w:rsidR="00167379" w:rsidRPr="002F2600" w14:paraId="6D1771EC" w14:textId="77777777" w:rsidTr="0035300E">
        <w:tc>
          <w:tcPr>
            <w:tcW w:w="976" w:type="dxa"/>
            <w:tcBorders>
              <w:left w:val="single" w:sz="12" w:space="0" w:color="auto"/>
              <w:right w:val="single" w:sz="12" w:space="0" w:color="auto"/>
            </w:tcBorders>
            <w:shd w:val="clear" w:color="auto" w:fill="auto"/>
          </w:tcPr>
          <w:p w14:paraId="43EA1EA9"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7A709B9"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E2CA6E5" w14:textId="2694BDA3" w:rsidR="00167379" w:rsidRDefault="007718F5" w:rsidP="00167379">
            <w:pPr>
              <w:suppressLineNumbers/>
              <w:suppressAutoHyphens/>
              <w:spacing w:before="60" w:after="60"/>
              <w:jc w:val="center"/>
            </w:pPr>
            <w:hyperlink r:id="rId108" w:history="1">
              <w:r w:rsidR="00167379">
                <w:rPr>
                  <w:rStyle w:val="Hyperlink"/>
                </w:rPr>
                <w:t>3248</w:t>
              </w:r>
            </w:hyperlink>
          </w:p>
        </w:tc>
        <w:tc>
          <w:tcPr>
            <w:tcW w:w="3420" w:type="dxa"/>
            <w:tcBorders>
              <w:left w:val="single" w:sz="12" w:space="0" w:color="auto"/>
              <w:bottom w:val="single" w:sz="4" w:space="0" w:color="auto"/>
              <w:right w:val="single" w:sz="12" w:space="0" w:color="auto"/>
            </w:tcBorders>
            <w:shd w:val="clear" w:color="auto" w:fill="FFFF00"/>
          </w:tcPr>
          <w:p w14:paraId="020B6AE0" w14:textId="6B6B8D47" w:rsidR="00167379" w:rsidRDefault="00167379" w:rsidP="00167379">
            <w:pPr>
              <w:pStyle w:val="TAL"/>
              <w:rPr>
                <w:sz w:val="20"/>
              </w:rPr>
            </w:pPr>
            <w:r>
              <w:rPr>
                <w:sz w:val="20"/>
              </w:rPr>
              <w:t>CR 0131 29.565 Rel-18 Corrections to the 3xx based 3GPP SBI redirection mechanism</w:t>
            </w:r>
          </w:p>
        </w:tc>
        <w:tc>
          <w:tcPr>
            <w:tcW w:w="1440" w:type="dxa"/>
            <w:tcBorders>
              <w:left w:val="single" w:sz="12" w:space="0" w:color="auto"/>
              <w:bottom w:val="single" w:sz="4" w:space="0" w:color="auto"/>
              <w:right w:val="single" w:sz="12" w:space="0" w:color="auto"/>
            </w:tcBorders>
            <w:shd w:val="clear" w:color="auto" w:fill="FFFF00"/>
          </w:tcPr>
          <w:p w14:paraId="0B0FB206" w14:textId="1817D608"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42D4ED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1C966CD" w14:textId="1460555B" w:rsidR="00E434F1" w:rsidRDefault="00E434F1" w:rsidP="00E434F1">
            <w:pPr>
              <w:pStyle w:val="C2Warning"/>
            </w:pPr>
            <w:r>
              <w:t>Impacted API name in the “Other comments” section of cover sheet is wrong (</w:t>
            </w:r>
            <w:r w:rsidRPr="00E434F1">
              <w:rPr>
                <w:lang w:val="en-US"/>
              </w:rPr>
              <w:t>Nnef_PFDmanagement</w:t>
            </w:r>
            <w:r w:rsidRPr="00E434F1">
              <w:rPr>
                <w:lang w:val="en-US" w:eastAsia="zh-CN"/>
              </w:rPr>
              <w:t xml:space="preserve"> </w:t>
            </w:r>
            <w:r w:rsidRPr="00E434F1">
              <w:rPr>
                <w:lang w:val="en-US"/>
              </w:rPr>
              <w:t>API</w:t>
            </w:r>
            <w:r>
              <w:t>). API name needs to be corrected.</w:t>
            </w:r>
          </w:p>
          <w:p w14:paraId="54DC725E" w14:textId="77777777" w:rsidR="00E434F1" w:rsidRDefault="00E434F1" w:rsidP="00167379">
            <w:pPr>
              <w:pStyle w:val="C3OpenAPI"/>
            </w:pPr>
          </w:p>
          <w:p w14:paraId="7BE7670F" w14:textId="560891AC" w:rsidR="00167379" w:rsidRDefault="00167379" w:rsidP="00167379">
            <w:pPr>
              <w:pStyle w:val="C3OpenAPI"/>
              <w:rPr>
                <w:lang w:val="en-IN"/>
              </w:rPr>
            </w:pPr>
            <w:r>
              <w:t>This CR introduces a backwards compatible feature to the OpenAPI description of the Ntsctsf_ASTI API</w:t>
            </w:r>
          </w:p>
          <w:p w14:paraId="0935B96E" w14:textId="77777777" w:rsidR="00167379" w:rsidRDefault="00167379" w:rsidP="00167379">
            <w:pPr>
              <w:pStyle w:val="TAL"/>
              <w:rPr>
                <w:sz w:val="20"/>
              </w:rPr>
            </w:pPr>
          </w:p>
        </w:tc>
      </w:tr>
      <w:tr w:rsidR="00167379" w:rsidRPr="002F2600" w14:paraId="04DFB46C" w14:textId="77777777" w:rsidTr="0035300E">
        <w:tc>
          <w:tcPr>
            <w:tcW w:w="976" w:type="dxa"/>
            <w:tcBorders>
              <w:left w:val="single" w:sz="12" w:space="0" w:color="auto"/>
              <w:right w:val="single" w:sz="12" w:space="0" w:color="auto"/>
            </w:tcBorders>
            <w:shd w:val="clear" w:color="auto" w:fill="auto"/>
          </w:tcPr>
          <w:p w14:paraId="298AC772"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4C122892"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FAB3FCE" w14:textId="6CDCCCCC" w:rsidR="00167379" w:rsidRDefault="007718F5" w:rsidP="00167379">
            <w:pPr>
              <w:suppressLineNumbers/>
              <w:suppressAutoHyphens/>
              <w:spacing w:before="60" w:after="60"/>
              <w:jc w:val="center"/>
            </w:pPr>
            <w:hyperlink r:id="rId109" w:history="1">
              <w:r w:rsidR="00167379">
                <w:rPr>
                  <w:rStyle w:val="Hyperlink"/>
                </w:rPr>
                <w:t>3249</w:t>
              </w:r>
            </w:hyperlink>
          </w:p>
        </w:tc>
        <w:tc>
          <w:tcPr>
            <w:tcW w:w="3420" w:type="dxa"/>
            <w:tcBorders>
              <w:left w:val="single" w:sz="12" w:space="0" w:color="auto"/>
              <w:bottom w:val="single" w:sz="4" w:space="0" w:color="auto"/>
              <w:right w:val="single" w:sz="12" w:space="0" w:color="auto"/>
            </w:tcBorders>
            <w:shd w:val="clear" w:color="auto" w:fill="FFFF00"/>
          </w:tcPr>
          <w:p w14:paraId="17BBA8B7" w14:textId="074CF3B0" w:rsidR="00167379" w:rsidRDefault="00167379" w:rsidP="00167379">
            <w:pPr>
              <w:pStyle w:val="TAL"/>
              <w:rPr>
                <w:sz w:val="20"/>
              </w:rPr>
            </w:pPr>
            <w:r>
              <w:rPr>
                <w:sz w:val="20"/>
              </w:rPr>
              <w:t>CR 0084 29.575 Rel-18 Corrections to the 3xx based 3GPP SBI redirection mechanism</w:t>
            </w:r>
          </w:p>
        </w:tc>
        <w:tc>
          <w:tcPr>
            <w:tcW w:w="1440" w:type="dxa"/>
            <w:tcBorders>
              <w:left w:val="single" w:sz="12" w:space="0" w:color="auto"/>
              <w:bottom w:val="single" w:sz="4" w:space="0" w:color="auto"/>
              <w:right w:val="single" w:sz="12" w:space="0" w:color="auto"/>
            </w:tcBorders>
            <w:shd w:val="clear" w:color="auto" w:fill="FFFF00"/>
          </w:tcPr>
          <w:p w14:paraId="15443718" w14:textId="2E2D5877"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502598D"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3379D89" w14:textId="77777777" w:rsidR="00167379" w:rsidRDefault="00167379" w:rsidP="00167379">
            <w:pPr>
              <w:pStyle w:val="C3OpenAPI"/>
              <w:rPr>
                <w:lang w:val="en-IN"/>
              </w:rPr>
            </w:pPr>
            <w:r>
              <w:t>This CR introduces a backwards compatible feature to the OpenAPI description of the Nadrf_DataManagement API</w:t>
            </w:r>
          </w:p>
          <w:p w14:paraId="76325B26" w14:textId="77777777" w:rsidR="00167379" w:rsidRDefault="00167379" w:rsidP="00167379">
            <w:pPr>
              <w:pStyle w:val="TAL"/>
              <w:rPr>
                <w:sz w:val="20"/>
              </w:rPr>
            </w:pPr>
          </w:p>
        </w:tc>
      </w:tr>
      <w:tr w:rsidR="00167379" w:rsidRPr="002F2600" w14:paraId="2A71D758" w14:textId="77777777" w:rsidTr="0035300E">
        <w:tc>
          <w:tcPr>
            <w:tcW w:w="976" w:type="dxa"/>
            <w:tcBorders>
              <w:left w:val="single" w:sz="12" w:space="0" w:color="auto"/>
              <w:right w:val="single" w:sz="12" w:space="0" w:color="auto"/>
            </w:tcBorders>
            <w:shd w:val="clear" w:color="auto" w:fill="auto"/>
          </w:tcPr>
          <w:p w14:paraId="08479A4B"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3DF6EFD6"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55BAE3F" w14:textId="76CF9C4F" w:rsidR="00167379" w:rsidRDefault="007718F5" w:rsidP="00167379">
            <w:pPr>
              <w:suppressLineNumbers/>
              <w:suppressAutoHyphens/>
              <w:spacing w:before="60" w:after="60"/>
              <w:jc w:val="center"/>
            </w:pPr>
            <w:hyperlink r:id="rId110" w:history="1">
              <w:r w:rsidR="00167379">
                <w:rPr>
                  <w:rStyle w:val="Hyperlink"/>
                </w:rPr>
                <w:t>3250</w:t>
              </w:r>
            </w:hyperlink>
          </w:p>
        </w:tc>
        <w:tc>
          <w:tcPr>
            <w:tcW w:w="3420" w:type="dxa"/>
            <w:tcBorders>
              <w:left w:val="single" w:sz="12" w:space="0" w:color="auto"/>
              <w:bottom w:val="single" w:sz="4" w:space="0" w:color="auto"/>
              <w:right w:val="single" w:sz="12" w:space="0" w:color="auto"/>
            </w:tcBorders>
            <w:shd w:val="clear" w:color="auto" w:fill="FFFF00"/>
          </w:tcPr>
          <w:p w14:paraId="693887FE" w14:textId="166D8965" w:rsidR="00167379" w:rsidRDefault="00167379" w:rsidP="00167379">
            <w:pPr>
              <w:pStyle w:val="TAL"/>
              <w:rPr>
                <w:sz w:val="20"/>
              </w:rPr>
            </w:pPr>
            <w:r>
              <w:rPr>
                <w:sz w:val="20"/>
              </w:rPr>
              <w:t>CR 0085 29.575 Rel-18 Corrections to the support of the HTTP custom headers</w:t>
            </w:r>
          </w:p>
        </w:tc>
        <w:tc>
          <w:tcPr>
            <w:tcW w:w="1440" w:type="dxa"/>
            <w:tcBorders>
              <w:left w:val="single" w:sz="12" w:space="0" w:color="auto"/>
              <w:bottom w:val="single" w:sz="4" w:space="0" w:color="auto"/>
              <w:right w:val="single" w:sz="12" w:space="0" w:color="auto"/>
            </w:tcBorders>
            <w:shd w:val="clear" w:color="auto" w:fill="FFFF00"/>
          </w:tcPr>
          <w:p w14:paraId="38C604B3" w14:textId="033CA85C"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FAF104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A1172E7" w14:textId="77777777" w:rsidR="00167379" w:rsidRDefault="00167379" w:rsidP="00167379">
            <w:pPr>
              <w:pStyle w:val="TAL"/>
              <w:rPr>
                <w:sz w:val="20"/>
              </w:rPr>
            </w:pPr>
          </w:p>
        </w:tc>
      </w:tr>
      <w:tr w:rsidR="00167379" w:rsidRPr="002F2600" w14:paraId="5647FF2D" w14:textId="77777777" w:rsidTr="0035300E">
        <w:tc>
          <w:tcPr>
            <w:tcW w:w="976" w:type="dxa"/>
            <w:tcBorders>
              <w:left w:val="single" w:sz="12" w:space="0" w:color="auto"/>
              <w:right w:val="single" w:sz="12" w:space="0" w:color="auto"/>
            </w:tcBorders>
            <w:shd w:val="clear" w:color="auto" w:fill="auto"/>
          </w:tcPr>
          <w:p w14:paraId="5A207B91"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B315281"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E36D6C3" w14:textId="32DEB50B" w:rsidR="00167379" w:rsidRDefault="007718F5" w:rsidP="00167379">
            <w:pPr>
              <w:suppressLineNumbers/>
              <w:suppressAutoHyphens/>
              <w:spacing w:before="60" w:after="60"/>
              <w:jc w:val="center"/>
            </w:pPr>
            <w:hyperlink r:id="rId111" w:history="1">
              <w:r w:rsidR="00167379">
                <w:rPr>
                  <w:rStyle w:val="Hyperlink"/>
                </w:rPr>
                <w:t>3251</w:t>
              </w:r>
            </w:hyperlink>
          </w:p>
        </w:tc>
        <w:tc>
          <w:tcPr>
            <w:tcW w:w="3420" w:type="dxa"/>
            <w:tcBorders>
              <w:left w:val="single" w:sz="12" w:space="0" w:color="auto"/>
              <w:bottom w:val="single" w:sz="4" w:space="0" w:color="auto"/>
              <w:right w:val="single" w:sz="12" w:space="0" w:color="auto"/>
            </w:tcBorders>
            <w:shd w:val="clear" w:color="auto" w:fill="FFFF00"/>
          </w:tcPr>
          <w:p w14:paraId="38D9BDA6" w14:textId="0304D5A9" w:rsidR="00167379" w:rsidRDefault="00167379" w:rsidP="00167379">
            <w:pPr>
              <w:pStyle w:val="TAL"/>
              <w:rPr>
                <w:sz w:val="20"/>
              </w:rPr>
            </w:pPr>
            <w:r>
              <w:rPr>
                <w:sz w:val="20"/>
              </w:rPr>
              <w:t>CR 0024 29.557 Rel-18 Various essential corrections</w:t>
            </w:r>
          </w:p>
        </w:tc>
        <w:tc>
          <w:tcPr>
            <w:tcW w:w="1440" w:type="dxa"/>
            <w:tcBorders>
              <w:left w:val="single" w:sz="12" w:space="0" w:color="auto"/>
              <w:bottom w:val="single" w:sz="4" w:space="0" w:color="auto"/>
              <w:right w:val="single" w:sz="12" w:space="0" w:color="auto"/>
            </w:tcBorders>
            <w:shd w:val="clear" w:color="auto" w:fill="FFFF00"/>
          </w:tcPr>
          <w:p w14:paraId="144D55BC" w14:textId="6B857581"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5DECB4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A5B4A4F" w14:textId="77777777" w:rsidR="00167379" w:rsidRDefault="00167379" w:rsidP="00167379">
            <w:pPr>
              <w:pStyle w:val="C3OpenAPI"/>
              <w:rPr>
                <w:lang w:val="en-IN"/>
              </w:rPr>
            </w:pPr>
            <w:r>
              <w:t>This CR introduces a backwards compatible feature to the OpenAPI description of the Naf_ProSe API</w:t>
            </w:r>
          </w:p>
          <w:p w14:paraId="7F28AB7E" w14:textId="77777777" w:rsidR="00167379" w:rsidRDefault="00167379" w:rsidP="00167379">
            <w:pPr>
              <w:pStyle w:val="TAL"/>
              <w:rPr>
                <w:sz w:val="20"/>
              </w:rPr>
            </w:pPr>
          </w:p>
        </w:tc>
      </w:tr>
      <w:tr w:rsidR="00167379" w:rsidRPr="002F2600" w14:paraId="6843BC15" w14:textId="77777777" w:rsidTr="0035300E">
        <w:tc>
          <w:tcPr>
            <w:tcW w:w="976" w:type="dxa"/>
            <w:tcBorders>
              <w:left w:val="single" w:sz="12" w:space="0" w:color="auto"/>
              <w:right w:val="single" w:sz="12" w:space="0" w:color="auto"/>
            </w:tcBorders>
            <w:shd w:val="clear" w:color="auto" w:fill="auto"/>
          </w:tcPr>
          <w:p w14:paraId="037F0170"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3A66E813"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8E1F832" w14:textId="1A569140" w:rsidR="00167379" w:rsidRDefault="007718F5" w:rsidP="00167379">
            <w:pPr>
              <w:suppressLineNumbers/>
              <w:suppressAutoHyphens/>
              <w:spacing w:before="60" w:after="60"/>
              <w:jc w:val="center"/>
            </w:pPr>
            <w:hyperlink r:id="rId112" w:history="1">
              <w:r w:rsidR="00167379">
                <w:rPr>
                  <w:rStyle w:val="Hyperlink"/>
                </w:rPr>
                <w:t>3349</w:t>
              </w:r>
            </w:hyperlink>
          </w:p>
        </w:tc>
        <w:tc>
          <w:tcPr>
            <w:tcW w:w="3420" w:type="dxa"/>
            <w:tcBorders>
              <w:left w:val="single" w:sz="12" w:space="0" w:color="auto"/>
              <w:bottom w:val="single" w:sz="4" w:space="0" w:color="auto"/>
              <w:right w:val="single" w:sz="12" w:space="0" w:color="auto"/>
            </w:tcBorders>
            <w:shd w:val="clear" w:color="auto" w:fill="FFFF00"/>
          </w:tcPr>
          <w:p w14:paraId="2FFB6118" w14:textId="777E8EC9" w:rsidR="00167379" w:rsidRDefault="00167379" w:rsidP="00167379">
            <w:pPr>
              <w:pStyle w:val="TAL"/>
              <w:rPr>
                <w:sz w:val="20"/>
              </w:rPr>
            </w:pPr>
            <w:r>
              <w:rPr>
                <w:sz w:val="20"/>
              </w:rPr>
              <w:t>CR 0524 29.519 Rel-18 Correction on the Bdt policy data type and OpenAPI</w:t>
            </w:r>
          </w:p>
        </w:tc>
        <w:tc>
          <w:tcPr>
            <w:tcW w:w="1440" w:type="dxa"/>
            <w:tcBorders>
              <w:left w:val="single" w:sz="12" w:space="0" w:color="auto"/>
              <w:bottom w:val="single" w:sz="4" w:space="0" w:color="auto"/>
              <w:right w:val="single" w:sz="12" w:space="0" w:color="auto"/>
            </w:tcBorders>
            <w:shd w:val="clear" w:color="auto" w:fill="FFFF00"/>
          </w:tcPr>
          <w:p w14:paraId="59C8A1C5" w14:textId="4D38B6A5"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0F2EA6C"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217DB46" w14:textId="77777777" w:rsidR="00167379" w:rsidRDefault="00167379" w:rsidP="00167379">
            <w:pPr>
              <w:pStyle w:val="TAL"/>
              <w:rPr>
                <w:sz w:val="20"/>
              </w:rPr>
            </w:pPr>
          </w:p>
        </w:tc>
      </w:tr>
      <w:tr w:rsidR="00167379" w:rsidRPr="002F2600" w14:paraId="17A0BD35" w14:textId="77777777" w:rsidTr="0035300E">
        <w:tc>
          <w:tcPr>
            <w:tcW w:w="976" w:type="dxa"/>
            <w:tcBorders>
              <w:left w:val="single" w:sz="12" w:space="0" w:color="auto"/>
              <w:right w:val="single" w:sz="12" w:space="0" w:color="auto"/>
            </w:tcBorders>
            <w:shd w:val="clear" w:color="auto" w:fill="auto"/>
          </w:tcPr>
          <w:p w14:paraId="57B43CC2" w14:textId="77777777" w:rsidR="00167379" w:rsidRDefault="00167379" w:rsidP="00167379">
            <w:pPr>
              <w:pStyle w:val="TAL"/>
              <w:rPr>
                <w:sz w:val="20"/>
              </w:rPr>
            </w:pPr>
            <w:r>
              <w:rPr>
                <w:sz w:val="20"/>
              </w:rPr>
              <w:t>18.4</w:t>
            </w:r>
          </w:p>
        </w:tc>
        <w:tc>
          <w:tcPr>
            <w:tcW w:w="2162" w:type="dxa"/>
            <w:tcBorders>
              <w:left w:val="single" w:sz="12" w:space="0" w:color="auto"/>
              <w:right w:val="single" w:sz="12" w:space="0" w:color="auto"/>
            </w:tcBorders>
            <w:shd w:val="clear" w:color="auto" w:fill="auto"/>
          </w:tcPr>
          <w:p w14:paraId="388BD504" w14:textId="77777777" w:rsidR="00167379" w:rsidRDefault="00167379" w:rsidP="00167379">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6777BB90" w14:textId="1ABA7A10" w:rsidR="00167379" w:rsidRPr="00EC002F" w:rsidRDefault="007718F5" w:rsidP="00167379">
            <w:pPr>
              <w:suppressLineNumbers/>
              <w:suppressAutoHyphens/>
              <w:spacing w:before="60" w:after="60"/>
              <w:jc w:val="center"/>
            </w:pPr>
            <w:hyperlink r:id="rId113" w:history="1">
              <w:r w:rsidR="00167379">
                <w:rPr>
                  <w:rStyle w:val="Hyperlink"/>
                </w:rPr>
                <w:t>3117</w:t>
              </w:r>
            </w:hyperlink>
          </w:p>
        </w:tc>
        <w:tc>
          <w:tcPr>
            <w:tcW w:w="3420" w:type="dxa"/>
            <w:tcBorders>
              <w:left w:val="single" w:sz="12" w:space="0" w:color="auto"/>
              <w:bottom w:val="single" w:sz="4" w:space="0" w:color="auto"/>
              <w:right w:val="single" w:sz="12" w:space="0" w:color="auto"/>
            </w:tcBorders>
            <w:shd w:val="clear" w:color="auto" w:fill="FFFF00"/>
          </w:tcPr>
          <w:p w14:paraId="77637D98" w14:textId="2C06A990" w:rsidR="00167379" w:rsidRPr="00750E57" w:rsidRDefault="00167379" w:rsidP="00167379">
            <w:pPr>
              <w:pStyle w:val="TAL"/>
              <w:rPr>
                <w:sz w:val="20"/>
              </w:rPr>
            </w:pPr>
            <w:r>
              <w:rPr>
                <w:sz w:val="20"/>
              </w:rPr>
              <w:t>CR 0548 29.513 Rel-18 Correct a reference.</w:t>
            </w:r>
          </w:p>
        </w:tc>
        <w:tc>
          <w:tcPr>
            <w:tcW w:w="1440" w:type="dxa"/>
            <w:tcBorders>
              <w:left w:val="single" w:sz="12" w:space="0" w:color="auto"/>
              <w:bottom w:val="single" w:sz="4" w:space="0" w:color="auto"/>
              <w:right w:val="single" w:sz="12" w:space="0" w:color="auto"/>
            </w:tcBorders>
            <w:shd w:val="clear" w:color="auto" w:fill="FFFF00"/>
          </w:tcPr>
          <w:p w14:paraId="3ED61AD8" w14:textId="16A3C6B7" w:rsidR="00167379" w:rsidRPr="00750E57"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36D0963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DFFD1B3" w14:textId="77777777" w:rsidR="00167379" w:rsidRDefault="00167379" w:rsidP="00167379">
            <w:pPr>
              <w:pStyle w:val="TAL"/>
              <w:rPr>
                <w:sz w:val="20"/>
              </w:rPr>
            </w:pPr>
            <w:r>
              <w:rPr>
                <w:sz w:val="20"/>
              </w:rPr>
              <w:t>CP-233115</w:t>
            </w:r>
          </w:p>
          <w:p w14:paraId="1B49B1B8" w14:textId="77777777" w:rsidR="00167379" w:rsidRDefault="00167379" w:rsidP="00167379">
            <w:pPr>
              <w:pStyle w:val="TAL"/>
              <w:rPr>
                <w:sz w:val="20"/>
              </w:rPr>
            </w:pPr>
          </w:p>
          <w:p w14:paraId="7B200D07" w14:textId="5A1CBB48" w:rsidR="00167379" w:rsidRPr="00186312" w:rsidRDefault="00167379" w:rsidP="00167379">
            <w:pPr>
              <w:pStyle w:val="TAL"/>
              <w:rPr>
                <w:sz w:val="20"/>
              </w:rPr>
            </w:pPr>
          </w:p>
        </w:tc>
      </w:tr>
      <w:tr w:rsidR="00167379" w:rsidRPr="002F2600" w14:paraId="6C9A87D9" w14:textId="77777777" w:rsidTr="0035300E">
        <w:tc>
          <w:tcPr>
            <w:tcW w:w="976" w:type="dxa"/>
            <w:tcBorders>
              <w:left w:val="single" w:sz="12" w:space="0" w:color="auto"/>
              <w:right w:val="single" w:sz="12" w:space="0" w:color="auto"/>
            </w:tcBorders>
            <w:shd w:val="clear" w:color="auto" w:fill="auto"/>
          </w:tcPr>
          <w:p w14:paraId="17D8D4FF"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746FE98A" w14:textId="77777777" w:rsidR="00167379" w:rsidRPr="005C415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45F539A" w14:textId="376C3CAA" w:rsidR="00167379" w:rsidRPr="00EC002F" w:rsidRDefault="007718F5" w:rsidP="00167379">
            <w:pPr>
              <w:suppressLineNumbers/>
              <w:suppressAutoHyphens/>
              <w:spacing w:before="60" w:after="60"/>
              <w:jc w:val="center"/>
            </w:pPr>
            <w:hyperlink r:id="rId114" w:history="1">
              <w:r w:rsidR="00167379">
                <w:rPr>
                  <w:rStyle w:val="Hyperlink"/>
                </w:rPr>
                <w:t>3163</w:t>
              </w:r>
            </w:hyperlink>
          </w:p>
        </w:tc>
        <w:tc>
          <w:tcPr>
            <w:tcW w:w="3420" w:type="dxa"/>
            <w:tcBorders>
              <w:left w:val="single" w:sz="12" w:space="0" w:color="auto"/>
              <w:bottom w:val="single" w:sz="4" w:space="0" w:color="auto"/>
              <w:right w:val="single" w:sz="12" w:space="0" w:color="auto"/>
            </w:tcBorders>
            <w:shd w:val="clear" w:color="auto" w:fill="FFFF00"/>
          </w:tcPr>
          <w:p w14:paraId="5816EB93" w14:textId="4F40876E" w:rsidR="00167379" w:rsidRPr="00750E57" w:rsidRDefault="00167379" w:rsidP="00167379">
            <w:pPr>
              <w:pStyle w:val="TAL"/>
              <w:rPr>
                <w:sz w:val="20"/>
              </w:rPr>
            </w:pPr>
            <w:r>
              <w:rPr>
                <w:sz w:val="20"/>
              </w:rPr>
              <w:t>CR 0306 29.507 Rel-18 completion of 4.2.3.2</w:t>
            </w:r>
          </w:p>
        </w:tc>
        <w:tc>
          <w:tcPr>
            <w:tcW w:w="1440" w:type="dxa"/>
            <w:tcBorders>
              <w:left w:val="single" w:sz="12" w:space="0" w:color="auto"/>
              <w:bottom w:val="single" w:sz="4" w:space="0" w:color="auto"/>
              <w:right w:val="single" w:sz="12" w:space="0" w:color="auto"/>
            </w:tcBorders>
            <w:shd w:val="clear" w:color="auto" w:fill="FFFF00"/>
          </w:tcPr>
          <w:p w14:paraId="02583BD3" w14:textId="79987361" w:rsidR="00167379" w:rsidRPr="00750E57" w:rsidRDefault="00167379" w:rsidP="0016737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0DFBC3D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E945C03" w14:textId="1812916D" w:rsidR="00167379" w:rsidRPr="00A75EA0" w:rsidRDefault="00167379" w:rsidP="00167379">
            <w:pPr>
              <w:pStyle w:val="C2Warning"/>
            </w:pPr>
            <w:r>
              <w:t>Proposed changes affects is missing.</w:t>
            </w:r>
          </w:p>
        </w:tc>
      </w:tr>
      <w:tr w:rsidR="00167379" w:rsidRPr="002F2600" w14:paraId="2CA484BE" w14:textId="77777777" w:rsidTr="0035300E">
        <w:tc>
          <w:tcPr>
            <w:tcW w:w="976" w:type="dxa"/>
            <w:tcBorders>
              <w:left w:val="single" w:sz="12" w:space="0" w:color="auto"/>
              <w:right w:val="single" w:sz="12" w:space="0" w:color="auto"/>
            </w:tcBorders>
            <w:shd w:val="clear" w:color="auto" w:fill="auto"/>
          </w:tcPr>
          <w:p w14:paraId="02F9BB86"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419BC086" w14:textId="77777777" w:rsidR="00167379" w:rsidRPr="005C415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F359B0B" w14:textId="5121519A" w:rsidR="00167379" w:rsidRPr="00EC002F" w:rsidRDefault="007718F5" w:rsidP="00167379">
            <w:pPr>
              <w:suppressLineNumbers/>
              <w:suppressAutoHyphens/>
              <w:spacing w:before="60" w:after="60"/>
              <w:jc w:val="center"/>
            </w:pPr>
            <w:hyperlink r:id="rId115" w:history="1">
              <w:r w:rsidR="00167379">
                <w:rPr>
                  <w:rStyle w:val="Hyperlink"/>
                </w:rPr>
                <w:t>3164</w:t>
              </w:r>
            </w:hyperlink>
          </w:p>
        </w:tc>
        <w:tc>
          <w:tcPr>
            <w:tcW w:w="3420" w:type="dxa"/>
            <w:tcBorders>
              <w:left w:val="single" w:sz="12" w:space="0" w:color="auto"/>
              <w:bottom w:val="single" w:sz="4" w:space="0" w:color="auto"/>
              <w:right w:val="single" w:sz="12" w:space="0" w:color="auto"/>
            </w:tcBorders>
            <w:shd w:val="clear" w:color="auto" w:fill="FFFF00"/>
          </w:tcPr>
          <w:p w14:paraId="1689AE9E" w14:textId="17A958BB" w:rsidR="00167379" w:rsidRPr="00750E57" w:rsidRDefault="00167379" w:rsidP="00167379">
            <w:pPr>
              <w:pStyle w:val="TAL"/>
              <w:rPr>
                <w:sz w:val="20"/>
              </w:rPr>
            </w:pPr>
            <w:r>
              <w:rPr>
                <w:sz w:val="20"/>
              </w:rPr>
              <w:t>CR 0339 29.525 Rel-18 completion of 4.2.3.2</w:t>
            </w:r>
          </w:p>
        </w:tc>
        <w:tc>
          <w:tcPr>
            <w:tcW w:w="1440" w:type="dxa"/>
            <w:tcBorders>
              <w:left w:val="single" w:sz="12" w:space="0" w:color="auto"/>
              <w:bottom w:val="single" w:sz="4" w:space="0" w:color="auto"/>
              <w:right w:val="single" w:sz="12" w:space="0" w:color="auto"/>
            </w:tcBorders>
            <w:shd w:val="clear" w:color="auto" w:fill="FFFF00"/>
          </w:tcPr>
          <w:p w14:paraId="3AFCB106" w14:textId="56BDBA06" w:rsidR="00167379" w:rsidRPr="00750E57" w:rsidRDefault="00167379" w:rsidP="0016737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0B2013E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8A8BE97" w14:textId="75F223A3" w:rsidR="00167379" w:rsidRPr="00A75EA0" w:rsidRDefault="00167379" w:rsidP="00167379">
            <w:pPr>
              <w:pStyle w:val="C2Warning"/>
            </w:pPr>
            <w:r>
              <w:t>Proposed changes affects is missing.</w:t>
            </w:r>
          </w:p>
        </w:tc>
      </w:tr>
      <w:tr w:rsidR="00167379" w:rsidRPr="002F2600" w14:paraId="15D1DC55" w14:textId="77777777" w:rsidTr="0035300E">
        <w:tc>
          <w:tcPr>
            <w:tcW w:w="976" w:type="dxa"/>
            <w:tcBorders>
              <w:left w:val="single" w:sz="12" w:space="0" w:color="auto"/>
              <w:right w:val="single" w:sz="12" w:space="0" w:color="auto"/>
            </w:tcBorders>
            <w:shd w:val="clear" w:color="auto" w:fill="auto"/>
          </w:tcPr>
          <w:p w14:paraId="591B22C2"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11152FC" w14:textId="77777777" w:rsidR="00167379" w:rsidRPr="005C415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0A92D3F" w14:textId="7ECA96F4" w:rsidR="00167379" w:rsidRPr="00EC002F" w:rsidRDefault="007718F5" w:rsidP="00167379">
            <w:pPr>
              <w:suppressLineNumbers/>
              <w:suppressAutoHyphens/>
              <w:spacing w:before="60" w:after="60"/>
              <w:jc w:val="center"/>
            </w:pPr>
            <w:hyperlink r:id="rId116" w:history="1">
              <w:r w:rsidR="00167379">
                <w:rPr>
                  <w:rStyle w:val="Hyperlink"/>
                </w:rPr>
                <w:t>3179</w:t>
              </w:r>
            </w:hyperlink>
          </w:p>
        </w:tc>
        <w:tc>
          <w:tcPr>
            <w:tcW w:w="3420" w:type="dxa"/>
            <w:tcBorders>
              <w:left w:val="single" w:sz="12" w:space="0" w:color="auto"/>
              <w:bottom w:val="single" w:sz="4" w:space="0" w:color="auto"/>
              <w:right w:val="single" w:sz="12" w:space="0" w:color="auto"/>
            </w:tcBorders>
            <w:shd w:val="clear" w:color="auto" w:fill="FFFF00"/>
          </w:tcPr>
          <w:p w14:paraId="453976FF" w14:textId="705A9305" w:rsidR="00167379" w:rsidRPr="00750E57" w:rsidRDefault="00167379" w:rsidP="00167379">
            <w:pPr>
              <w:pStyle w:val="TAL"/>
              <w:rPr>
                <w:sz w:val="20"/>
              </w:rPr>
            </w:pPr>
            <w:r>
              <w:rPr>
                <w:sz w:val="20"/>
              </w:rPr>
              <w:t>CR 0550 29.513 Rel-18 Provisioning of UE policy information</w:t>
            </w:r>
          </w:p>
        </w:tc>
        <w:tc>
          <w:tcPr>
            <w:tcW w:w="1440" w:type="dxa"/>
            <w:tcBorders>
              <w:left w:val="single" w:sz="12" w:space="0" w:color="auto"/>
              <w:bottom w:val="single" w:sz="4" w:space="0" w:color="auto"/>
              <w:right w:val="single" w:sz="12" w:space="0" w:color="auto"/>
            </w:tcBorders>
            <w:shd w:val="clear" w:color="auto" w:fill="FFFF00"/>
          </w:tcPr>
          <w:p w14:paraId="4896E0F3" w14:textId="5DC717BB"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F40B75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0C7A355" w14:textId="77777777" w:rsidR="00167379" w:rsidRPr="00A75EA0" w:rsidRDefault="00167379" w:rsidP="00167379">
            <w:pPr>
              <w:pStyle w:val="TAL"/>
              <w:rPr>
                <w:sz w:val="20"/>
              </w:rPr>
            </w:pPr>
          </w:p>
        </w:tc>
      </w:tr>
      <w:tr w:rsidR="00167379" w:rsidRPr="002F2600" w14:paraId="27E0FF0A" w14:textId="77777777" w:rsidTr="0035300E">
        <w:tc>
          <w:tcPr>
            <w:tcW w:w="976" w:type="dxa"/>
            <w:tcBorders>
              <w:left w:val="single" w:sz="12" w:space="0" w:color="auto"/>
              <w:right w:val="single" w:sz="12" w:space="0" w:color="auto"/>
            </w:tcBorders>
            <w:shd w:val="clear" w:color="auto" w:fill="auto"/>
          </w:tcPr>
          <w:p w14:paraId="7DFC14BB"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4AB44EEE" w14:textId="77777777" w:rsidR="00167379" w:rsidRPr="005C415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244EA30" w14:textId="0403F19D" w:rsidR="00167379" w:rsidRPr="00EC002F" w:rsidRDefault="007718F5" w:rsidP="00167379">
            <w:pPr>
              <w:suppressLineNumbers/>
              <w:suppressAutoHyphens/>
              <w:spacing w:before="60" w:after="60"/>
              <w:jc w:val="center"/>
            </w:pPr>
            <w:hyperlink r:id="rId117" w:history="1">
              <w:r w:rsidR="00167379">
                <w:rPr>
                  <w:rStyle w:val="Hyperlink"/>
                </w:rPr>
                <w:t>3180</w:t>
              </w:r>
            </w:hyperlink>
          </w:p>
        </w:tc>
        <w:tc>
          <w:tcPr>
            <w:tcW w:w="3420" w:type="dxa"/>
            <w:tcBorders>
              <w:left w:val="single" w:sz="12" w:space="0" w:color="auto"/>
              <w:bottom w:val="single" w:sz="4" w:space="0" w:color="auto"/>
              <w:right w:val="single" w:sz="12" w:space="0" w:color="auto"/>
            </w:tcBorders>
            <w:shd w:val="clear" w:color="auto" w:fill="FFFF00"/>
          </w:tcPr>
          <w:p w14:paraId="28D8F23B" w14:textId="3CDE267C" w:rsidR="00167379" w:rsidRPr="00750E57" w:rsidRDefault="00167379" w:rsidP="00167379">
            <w:pPr>
              <w:pStyle w:val="TAL"/>
              <w:rPr>
                <w:sz w:val="20"/>
              </w:rPr>
            </w:pPr>
            <w:r>
              <w:rPr>
                <w:sz w:val="20"/>
              </w:rPr>
              <w:t>CR 0340 29.525 Rel-18 Correction of AMF Relocation scenario</w:t>
            </w:r>
          </w:p>
        </w:tc>
        <w:tc>
          <w:tcPr>
            <w:tcW w:w="1440" w:type="dxa"/>
            <w:tcBorders>
              <w:left w:val="single" w:sz="12" w:space="0" w:color="auto"/>
              <w:bottom w:val="single" w:sz="4" w:space="0" w:color="auto"/>
              <w:right w:val="single" w:sz="12" w:space="0" w:color="auto"/>
            </w:tcBorders>
            <w:shd w:val="clear" w:color="auto" w:fill="FFFF00"/>
          </w:tcPr>
          <w:p w14:paraId="25D17D28" w14:textId="317730C0"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0BB2917"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9C2277D" w14:textId="77777777" w:rsidR="00167379" w:rsidRDefault="00167379" w:rsidP="00167379">
            <w:pPr>
              <w:pStyle w:val="C3OpenAPI"/>
              <w:rPr>
                <w:lang w:val="en-IN"/>
              </w:rPr>
            </w:pPr>
            <w:r>
              <w:t>This CR introduces a backwards compatible feature to the OpenAPI description of the Npcf_UEPolicyControl API</w:t>
            </w:r>
          </w:p>
          <w:p w14:paraId="57245516" w14:textId="77777777" w:rsidR="00167379" w:rsidRPr="00A75EA0" w:rsidRDefault="00167379" w:rsidP="00167379">
            <w:pPr>
              <w:pStyle w:val="TAL"/>
              <w:rPr>
                <w:sz w:val="20"/>
              </w:rPr>
            </w:pPr>
          </w:p>
        </w:tc>
      </w:tr>
      <w:tr w:rsidR="00167379" w:rsidRPr="002F2600" w14:paraId="026963FA" w14:textId="77777777" w:rsidTr="0035300E">
        <w:tc>
          <w:tcPr>
            <w:tcW w:w="976" w:type="dxa"/>
            <w:tcBorders>
              <w:left w:val="single" w:sz="12" w:space="0" w:color="auto"/>
              <w:right w:val="single" w:sz="12" w:space="0" w:color="auto"/>
            </w:tcBorders>
            <w:shd w:val="clear" w:color="auto" w:fill="auto"/>
          </w:tcPr>
          <w:p w14:paraId="09C4DBEE"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6035DF99" w14:textId="77777777" w:rsidR="00167379" w:rsidRPr="005C415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DCFDBE2" w14:textId="4D997B77" w:rsidR="00167379" w:rsidRPr="00EC002F" w:rsidRDefault="007718F5" w:rsidP="00167379">
            <w:pPr>
              <w:suppressLineNumbers/>
              <w:suppressAutoHyphens/>
              <w:spacing w:before="60" w:after="60"/>
              <w:jc w:val="center"/>
            </w:pPr>
            <w:hyperlink r:id="rId118" w:history="1">
              <w:r w:rsidR="00167379">
                <w:rPr>
                  <w:rStyle w:val="Hyperlink"/>
                </w:rPr>
                <w:t>3348</w:t>
              </w:r>
            </w:hyperlink>
          </w:p>
        </w:tc>
        <w:tc>
          <w:tcPr>
            <w:tcW w:w="3420" w:type="dxa"/>
            <w:tcBorders>
              <w:left w:val="single" w:sz="12" w:space="0" w:color="auto"/>
              <w:bottom w:val="single" w:sz="4" w:space="0" w:color="auto"/>
              <w:right w:val="single" w:sz="12" w:space="0" w:color="auto"/>
            </w:tcBorders>
            <w:shd w:val="clear" w:color="auto" w:fill="FFFF00"/>
          </w:tcPr>
          <w:p w14:paraId="7A3324C5" w14:textId="7BF92E16" w:rsidR="00167379" w:rsidRPr="00750E57" w:rsidRDefault="00167379" w:rsidP="00167379">
            <w:pPr>
              <w:pStyle w:val="TAL"/>
              <w:rPr>
                <w:sz w:val="20"/>
              </w:rPr>
            </w:pPr>
            <w:r>
              <w:rPr>
                <w:sz w:val="20"/>
              </w:rPr>
              <w:t>CR 0347 29.525 Rel-18 Misalignment between UE Policies stored in the UE and UE Policies stored in 5GC</w:t>
            </w:r>
          </w:p>
        </w:tc>
        <w:tc>
          <w:tcPr>
            <w:tcW w:w="1440" w:type="dxa"/>
            <w:tcBorders>
              <w:left w:val="single" w:sz="12" w:space="0" w:color="auto"/>
              <w:bottom w:val="single" w:sz="4" w:space="0" w:color="auto"/>
              <w:right w:val="single" w:sz="12" w:space="0" w:color="auto"/>
            </w:tcBorders>
            <w:shd w:val="clear" w:color="auto" w:fill="FFFF00"/>
          </w:tcPr>
          <w:p w14:paraId="17169833" w14:textId="2169F60F" w:rsidR="00167379" w:rsidRPr="00750E57" w:rsidRDefault="00167379" w:rsidP="00167379">
            <w:pPr>
              <w:pStyle w:val="TAL"/>
              <w:rPr>
                <w:sz w:val="20"/>
              </w:rPr>
            </w:pPr>
            <w:r>
              <w:rPr>
                <w:sz w:val="20"/>
              </w:rPr>
              <w:t>Ericsson, Huawei, Nokia, ZTE, Qualcomm Incorporated</w:t>
            </w:r>
          </w:p>
        </w:tc>
        <w:tc>
          <w:tcPr>
            <w:tcW w:w="1080" w:type="dxa"/>
            <w:tcBorders>
              <w:left w:val="single" w:sz="12" w:space="0" w:color="auto"/>
              <w:right w:val="single" w:sz="12" w:space="0" w:color="auto"/>
            </w:tcBorders>
            <w:shd w:val="clear" w:color="auto" w:fill="auto"/>
          </w:tcPr>
          <w:p w14:paraId="58D98F1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D53C997" w14:textId="77777777" w:rsidR="00167379" w:rsidRPr="00A75EA0" w:rsidRDefault="00167379" w:rsidP="00167379">
            <w:pPr>
              <w:pStyle w:val="TAL"/>
              <w:rPr>
                <w:sz w:val="20"/>
              </w:rPr>
            </w:pPr>
          </w:p>
        </w:tc>
      </w:tr>
      <w:tr w:rsidR="00167379" w:rsidRPr="002F2600" w14:paraId="4318A184" w14:textId="77777777" w:rsidTr="009A22B2">
        <w:tc>
          <w:tcPr>
            <w:tcW w:w="976" w:type="dxa"/>
            <w:tcBorders>
              <w:left w:val="single" w:sz="12" w:space="0" w:color="auto"/>
              <w:right w:val="single" w:sz="12" w:space="0" w:color="auto"/>
            </w:tcBorders>
            <w:shd w:val="clear" w:color="auto" w:fill="auto"/>
          </w:tcPr>
          <w:p w14:paraId="0C8750E1" w14:textId="77777777" w:rsidR="00167379" w:rsidRDefault="00167379" w:rsidP="00167379">
            <w:pPr>
              <w:pStyle w:val="TAL"/>
              <w:rPr>
                <w:sz w:val="20"/>
              </w:rPr>
            </w:pPr>
            <w:r>
              <w:rPr>
                <w:sz w:val="20"/>
              </w:rPr>
              <w:lastRenderedPageBreak/>
              <w:t>18.5</w:t>
            </w:r>
          </w:p>
        </w:tc>
        <w:tc>
          <w:tcPr>
            <w:tcW w:w="2162" w:type="dxa"/>
            <w:tcBorders>
              <w:left w:val="single" w:sz="12" w:space="0" w:color="auto"/>
              <w:right w:val="single" w:sz="12" w:space="0" w:color="auto"/>
            </w:tcBorders>
            <w:shd w:val="clear" w:color="auto" w:fill="auto"/>
          </w:tcPr>
          <w:p w14:paraId="3E368B2D" w14:textId="77777777" w:rsidR="00167379" w:rsidRDefault="00167379" w:rsidP="00167379">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D86031B" w14:textId="77777777" w:rsidR="00167379" w:rsidRPr="00EC002F"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3200C5" w14:textId="77777777" w:rsidR="00167379" w:rsidRPr="00750E57"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E5456DC"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0495393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BC015FE" w14:textId="77777777" w:rsidR="00167379" w:rsidRPr="00A75EA0" w:rsidRDefault="00167379" w:rsidP="00167379">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167379" w:rsidRPr="002F2600" w14:paraId="408F790F" w14:textId="77777777" w:rsidTr="009A22B2">
        <w:tc>
          <w:tcPr>
            <w:tcW w:w="976" w:type="dxa"/>
            <w:tcBorders>
              <w:left w:val="single" w:sz="12" w:space="0" w:color="auto"/>
              <w:right w:val="single" w:sz="12" w:space="0" w:color="auto"/>
            </w:tcBorders>
            <w:shd w:val="clear" w:color="auto" w:fill="auto"/>
          </w:tcPr>
          <w:p w14:paraId="22F922B1" w14:textId="77777777" w:rsidR="00167379" w:rsidRDefault="00167379" w:rsidP="00167379">
            <w:pPr>
              <w:pStyle w:val="TAL"/>
              <w:rPr>
                <w:sz w:val="20"/>
              </w:rPr>
            </w:pPr>
            <w:r>
              <w:rPr>
                <w:sz w:val="20"/>
              </w:rPr>
              <w:t>18.6</w:t>
            </w:r>
          </w:p>
        </w:tc>
        <w:tc>
          <w:tcPr>
            <w:tcW w:w="2162" w:type="dxa"/>
            <w:tcBorders>
              <w:left w:val="single" w:sz="12" w:space="0" w:color="auto"/>
              <w:right w:val="single" w:sz="12" w:space="0" w:color="auto"/>
            </w:tcBorders>
            <w:shd w:val="clear" w:color="auto" w:fill="auto"/>
          </w:tcPr>
          <w:p w14:paraId="4AB49CB1" w14:textId="77777777" w:rsidR="00167379" w:rsidRPr="004736F3" w:rsidRDefault="00167379" w:rsidP="00167379">
            <w:pPr>
              <w:pStyle w:val="TAL"/>
              <w:rPr>
                <w:rFonts w:eastAsia="DengXian"/>
                <w:sz w:val="20"/>
                <w:lang w:eastAsia="zh-CN"/>
              </w:rPr>
            </w:pPr>
            <w:r>
              <w:rPr>
                <w:sz w:val="20"/>
              </w:rPr>
              <w:t xml:space="preserve">Enhancement of Network Automation Enablers </w:t>
            </w:r>
            <w:r w:rsidRPr="000314BF">
              <w:rPr>
                <w:color w:val="0000FF"/>
                <w:sz w:val="20"/>
              </w:rPr>
              <w:t>[</w:t>
            </w:r>
            <w:r>
              <w:rPr>
                <w:color w:val="0000FF"/>
                <w:sz w:val="20"/>
              </w:rPr>
              <w:t>eNetAE</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DEC1B94" w14:textId="27383876" w:rsidR="00167379" w:rsidRPr="00EC002F" w:rsidRDefault="007718F5" w:rsidP="00167379">
            <w:pPr>
              <w:suppressLineNumbers/>
              <w:suppressAutoHyphens/>
              <w:spacing w:before="60" w:after="60"/>
              <w:jc w:val="center"/>
            </w:pPr>
            <w:hyperlink r:id="rId119" w:history="1">
              <w:r w:rsidR="00167379">
                <w:rPr>
                  <w:rStyle w:val="Hyperlink"/>
                </w:rPr>
                <w:t>3077</w:t>
              </w:r>
            </w:hyperlink>
          </w:p>
        </w:tc>
        <w:tc>
          <w:tcPr>
            <w:tcW w:w="3420" w:type="dxa"/>
            <w:tcBorders>
              <w:left w:val="single" w:sz="12" w:space="0" w:color="auto"/>
              <w:bottom w:val="single" w:sz="4" w:space="0" w:color="auto"/>
              <w:right w:val="single" w:sz="12" w:space="0" w:color="auto"/>
            </w:tcBorders>
            <w:shd w:val="clear" w:color="auto" w:fill="auto"/>
          </w:tcPr>
          <w:p w14:paraId="35EAB81C" w14:textId="3A3524F2" w:rsidR="00167379" w:rsidRPr="00750E57" w:rsidRDefault="00167379" w:rsidP="00167379">
            <w:pPr>
              <w:pStyle w:val="TAL"/>
              <w:rPr>
                <w:sz w:val="20"/>
              </w:rPr>
            </w:pPr>
            <w:r>
              <w:rPr>
                <w:sz w:val="20"/>
              </w:rPr>
              <w:t>CR 0102 29.552 Rel-18 Updates to Data Source for Data Collection</w:t>
            </w:r>
          </w:p>
        </w:tc>
        <w:tc>
          <w:tcPr>
            <w:tcW w:w="1440" w:type="dxa"/>
            <w:tcBorders>
              <w:left w:val="single" w:sz="12" w:space="0" w:color="auto"/>
              <w:bottom w:val="single" w:sz="4" w:space="0" w:color="auto"/>
              <w:right w:val="single" w:sz="12" w:space="0" w:color="auto"/>
            </w:tcBorders>
            <w:shd w:val="clear" w:color="auto" w:fill="auto"/>
          </w:tcPr>
          <w:p w14:paraId="08A5DE9F" w14:textId="23D739EC"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E5A2212" w14:textId="05CE01F2" w:rsidR="00167379" w:rsidRPr="00750E57" w:rsidRDefault="009A22B2" w:rsidP="00167379">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1DD12279" w14:textId="77777777" w:rsidR="00167379" w:rsidRDefault="00167379" w:rsidP="00167379">
            <w:pPr>
              <w:pStyle w:val="TAL"/>
              <w:rPr>
                <w:sz w:val="20"/>
              </w:rPr>
            </w:pPr>
            <w:r>
              <w:rPr>
                <w:sz w:val="20"/>
              </w:rPr>
              <w:t>CP-231191</w:t>
            </w:r>
          </w:p>
          <w:p w14:paraId="39D73D7C" w14:textId="77777777" w:rsidR="00167379" w:rsidRDefault="00167379" w:rsidP="00167379">
            <w:pPr>
              <w:pStyle w:val="TAL"/>
              <w:rPr>
                <w:sz w:val="20"/>
              </w:rPr>
            </w:pPr>
          </w:p>
          <w:p w14:paraId="42DA021A" w14:textId="7B24477B" w:rsidR="00167379" w:rsidRPr="00A75EA0" w:rsidRDefault="00167379" w:rsidP="00167379">
            <w:pPr>
              <w:pStyle w:val="TAL"/>
              <w:rPr>
                <w:sz w:val="20"/>
              </w:rPr>
            </w:pPr>
          </w:p>
        </w:tc>
      </w:tr>
      <w:tr w:rsidR="00167379" w:rsidRPr="002F2600" w14:paraId="4762F7C1" w14:textId="77777777" w:rsidTr="0035300E">
        <w:tc>
          <w:tcPr>
            <w:tcW w:w="976" w:type="dxa"/>
            <w:tcBorders>
              <w:left w:val="single" w:sz="12" w:space="0" w:color="auto"/>
              <w:right w:val="single" w:sz="12" w:space="0" w:color="auto"/>
            </w:tcBorders>
            <w:shd w:val="clear" w:color="auto" w:fill="auto"/>
          </w:tcPr>
          <w:p w14:paraId="593B0019"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477F9925"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230706" w14:textId="316CC78F" w:rsidR="00167379" w:rsidRDefault="007718F5" w:rsidP="00167379">
            <w:pPr>
              <w:suppressLineNumbers/>
              <w:suppressAutoHyphens/>
              <w:spacing w:before="60" w:after="60"/>
              <w:jc w:val="center"/>
            </w:pPr>
            <w:hyperlink r:id="rId120" w:history="1">
              <w:r w:rsidR="00167379">
                <w:rPr>
                  <w:rStyle w:val="Hyperlink"/>
                </w:rPr>
                <w:t>3089</w:t>
              </w:r>
            </w:hyperlink>
          </w:p>
        </w:tc>
        <w:tc>
          <w:tcPr>
            <w:tcW w:w="3420" w:type="dxa"/>
            <w:tcBorders>
              <w:left w:val="single" w:sz="12" w:space="0" w:color="auto"/>
              <w:bottom w:val="single" w:sz="4" w:space="0" w:color="auto"/>
              <w:right w:val="single" w:sz="12" w:space="0" w:color="auto"/>
            </w:tcBorders>
            <w:shd w:val="clear" w:color="auto" w:fill="FFFF00"/>
          </w:tcPr>
          <w:p w14:paraId="2BD117D8" w14:textId="1573C23E" w:rsidR="00167379" w:rsidRDefault="00167379" w:rsidP="00167379">
            <w:pPr>
              <w:pStyle w:val="TAL"/>
              <w:rPr>
                <w:sz w:val="20"/>
              </w:rPr>
            </w:pPr>
            <w:r>
              <w:rPr>
                <w:sz w:val="20"/>
              </w:rPr>
              <w:t>CR 0104 29.552 Rel-18 Updates to Data Source for Data Collection</w:t>
            </w:r>
          </w:p>
        </w:tc>
        <w:tc>
          <w:tcPr>
            <w:tcW w:w="1440" w:type="dxa"/>
            <w:tcBorders>
              <w:left w:val="single" w:sz="12" w:space="0" w:color="auto"/>
              <w:bottom w:val="single" w:sz="4" w:space="0" w:color="auto"/>
              <w:right w:val="single" w:sz="12" w:space="0" w:color="auto"/>
            </w:tcBorders>
            <w:shd w:val="clear" w:color="auto" w:fill="FFFF00"/>
          </w:tcPr>
          <w:p w14:paraId="0F8C88D2" w14:textId="14EF8557"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69A17B"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864A035" w14:textId="77777777" w:rsidR="00167379" w:rsidRDefault="00167379" w:rsidP="00167379">
            <w:pPr>
              <w:pStyle w:val="TAL"/>
              <w:rPr>
                <w:sz w:val="20"/>
              </w:rPr>
            </w:pPr>
          </w:p>
        </w:tc>
      </w:tr>
      <w:tr w:rsidR="00167379" w:rsidRPr="002F2600" w14:paraId="21FE7012" w14:textId="77777777" w:rsidTr="0035300E">
        <w:tc>
          <w:tcPr>
            <w:tcW w:w="976" w:type="dxa"/>
            <w:tcBorders>
              <w:left w:val="single" w:sz="12" w:space="0" w:color="auto"/>
              <w:right w:val="single" w:sz="12" w:space="0" w:color="auto"/>
            </w:tcBorders>
            <w:shd w:val="clear" w:color="auto" w:fill="auto"/>
          </w:tcPr>
          <w:p w14:paraId="53F65F86"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DBB8BE5"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EF29F78" w14:textId="58B2F636" w:rsidR="00167379" w:rsidRDefault="007718F5" w:rsidP="00167379">
            <w:pPr>
              <w:suppressLineNumbers/>
              <w:suppressAutoHyphens/>
              <w:spacing w:before="60" w:after="60"/>
              <w:jc w:val="center"/>
            </w:pPr>
            <w:hyperlink r:id="rId121" w:history="1">
              <w:r w:rsidR="00167379">
                <w:rPr>
                  <w:rStyle w:val="Hyperlink"/>
                </w:rPr>
                <w:t>3201</w:t>
              </w:r>
            </w:hyperlink>
          </w:p>
        </w:tc>
        <w:tc>
          <w:tcPr>
            <w:tcW w:w="3420" w:type="dxa"/>
            <w:tcBorders>
              <w:left w:val="single" w:sz="12" w:space="0" w:color="auto"/>
              <w:bottom w:val="single" w:sz="4" w:space="0" w:color="auto"/>
              <w:right w:val="single" w:sz="12" w:space="0" w:color="auto"/>
            </w:tcBorders>
            <w:shd w:val="clear" w:color="auto" w:fill="FFFF00"/>
          </w:tcPr>
          <w:p w14:paraId="0CDC78D1" w14:textId="52C3A32D" w:rsidR="00167379" w:rsidRDefault="00167379" w:rsidP="00167379">
            <w:pPr>
              <w:pStyle w:val="TAL"/>
              <w:rPr>
                <w:sz w:val="20"/>
              </w:rPr>
            </w:pPr>
            <w:r>
              <w:rPr>
                <w:sz w:val="20"/>
              </w:rPr>
              <w:t>CR 0057 29.576 Rel-18 MFAF 3daDataManagement API corrections</w:t>
            </w:r>
          </w:p>
        </w:tc>
        <w:tc>
          <w:tcPr>
            <w:tcW w:w="1440" w:type="dxa"/>
            <w:tcBorders>
              <w:left w:val="single" w:sz="12" w:space="0" w:color="auto"/>
              <w:bottom w:val="single" w:sz="4" w:space="0" w:color="auto"/>
              <w:right w:val="single" w:sz="12" w:space="0" w:color="auto"/>
            </w:tcBorders>
            <w:shd w:val="clear" w:color="auto" w:fill="FFFF00"/>
          </w:tcPr>
          <w:p w14:paraId="0113A293" w14:textId="3657D0FC"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950A12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543B833" w14:textId="77777777" w:rsidR="00167379" w:rsidRDefault="00167379" w:rsidP="00167379">
            <w:pPr>
              <w:pStyle w:val="TAL"/>
              <w:rPr>
                <w:sz w:val="20"/>
              </w:rPr>
            </w:pPr>
          </w:p>
        </w:tc>
      </w:tr>
      <w:tr w:rsidR="00167379" w:rsidRPr="002F2600" w14:paraId="5C711C70" w14:textId="77777777" w:rsidTr="0035300E">
        <w:tc>
          <w:tcPr>
            <w:tcW w:w="976" w:type="dxa"/>
            <w:tcBorders>
              <w:left w:val="single" w:sz="12" w:space="0" w:color="auto"/>
              <w:right w:val="single" w:sz="12" w:space="0" w:color="auto"/>
            </w:tcBorders>
            <w:shd w:val="clear" w:color="auto" w:fill="auto"/>
          </w:tcPr>
          <w:p w14:paraId="2F09D06A"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68D34D2"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2302C9E" w14:textId="1050496B" w:rsidR="00167379" w:rsidRDefault="007718F5" w:rsidP="00167379">
            <w:pPr>
              <w:suppressLineNumbers/>
              <w:suppressAutoHyphens/>
              <w:spacing w:before="60" w:after="60"/>
              <w:jc w:val="center"/>
            </w:pPr>
            <w:hyperlink r:id="rId122" w:history="1">
              <w:r w:rsidR="00167379">
                <w:rPr>
                  <w:rStyle w:val="Hyperlink"/>
                </w:rPr>
                <w:t>3202</w:t>
              </w:r>
            </w:hyperlink>
          </w:p>
        </w:tc>
        <w:tc>
          <w:tcPr>
            <w:tcW w:w="3420" w:type="dxa"/>
            <w:tcBorders>
              <w:left w:val="single" w:sz="12" w:space="0" w:color="auto"/>
              <w:bottom w:val="single" w:sz="4" w:space="0" w:color="auto"/>
              <w:right w:val="single" w:sz="12" w:space="0" w:color="auto"/>
            </w:tcBorders>
            <w:shd w:val="clear" w:color="auto" w:fill="FFFF00"/>
          </w:tcPr>
          <w:p w14:paraId="5D2C5215" w14:textId="55521AE1" w:rsidR="00167379" w:rsidRDefault="00167379" w:rsidP="00167379">
            <w:pPr>
              <w:pStyle w:val="TAL"/>
              <w:rPr>
                <w:sz w:val="20"/>
              </w:rPr>
            </w:pPr>
            <w:r>
              <w:rPr>
                <w:sz w:val="20"/>
              </w:rPr>
              <w:t>CR 0058 29.576 Rel-18 MFAF 3caDataManagement API corrections</w:t>
            </w:r>
          </w:p>
        </w:tc>
        <w:tc>
          <w:tcPr>
            <w:tcW w:w="1440" w:type="dxa"/>
            <w:tcBorders>
              <w:left w:val="single" w:sz="12" w:space="0" w:color="auto"/>
              <w:bottom w:val="single" w:sz="4" w:space="0" w:color="auto"/>
              <w:right w:val="single" w:sz="12" w:space="0" w:color="auto"/>
            </w:tcBorders>
            <w:shd w:val="clear" w:color="auto" w:fill="FFFF00"/>
          </w:tcPr>
          <w:p w14:paraId="0855E1AC" w14:textId="49DE1F27"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1BF487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24CEEC8" w14:textId="77777777" w:rsidR="00167379" w:rsidRDefault="00167379" w:rsidP="00167379">
            <w:pPr>
              <w:pStyle w:val="TAL"/>
              <w:rPr>
                <w:sz w:val="20"/>
              </w:rPr>
            </w:pPr>
          </w:p>
        </w:tc>
      </w:tr>
      <w:tr w:rsidR="00167379" w:rsidRPr="002F2600" w14:paraId="7127C517" w14:textId="77777777" w:rsidTr="0035300E">
        <w:tc>
          <w:tcPr>
            <w:tcW w:w="976" w:type="dxa"/>
            <w:tcBorders>
              <w:left w:val="single" w:sz="12" w:space="0" w:color="auto"/>
              <w:right w:val="single" w:sz="12" w:space="0" w:color="auto"/>
            </w:tcBorders>
            <w:shd w:val="clear" w:color="auto" w:fill="auto"/>
          </w:tcPr>
          <w:p w14:paraId="6ACE4927"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6D953A2"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A6A2812" w14:textId="153E6DE8" w:rsidR="00167379" w:rsidRDefault="007718F5" w:rsidP="00167379">
            <w:pPr>
              <w:suppressLineNumbers/>
              <w:suppressAutoHyphens/>
              <w:spacing w:before="60" w:after="60"/>
              <w:jc w:val="center"/>
            </w:pPr>
            <w:hyperlink r:id="rId123" w:history="1">
              <w:r w:rsidR="00167379">
                <w:rPr>
                  <w:rStyle w:val="Hyperlink"/>
                </w:rPr>
                <w:t>3263</w:t>
              </w:r>
            </w:hyperlink>
          </w:p>
        </w:tc>
        <w:tc>
          <w:tcPr>
            <w:tcW w:w="3420" w:type="dxa"/>
            <w:tcBorders>
              <w:left w:val="single" w:sz="12" w:space="0" w:color="auto"/>
              <w:bottom w:val="single" w:sz="4" w:space="0" w:color="auto"/>
              <w:right w:val="single" w:sz="12" w:space="0" w:color="auto"/>
            </w:tcBorders>
            <w:shd w:val="clear" w:color="auto" w:fill="FFFF00"/>
          </w:tcPr>
          <w:p w14:paraId="3590198D" w14:textId="0D0940DC" w:rsidR="00167379" w:rsidRDefault="00167379" w:rsidP="00167379">
            <w:pPr>
              <w:pStyle w:val="TAL"/>
              <w:rPr>
                <w:sz w:val="20"/>
              </w:rPr>
            </w:pPr>
            <w:r>
              <w:rPr>
                <w:sz w:val="20"/>
              </w:rPr>
              <w:t>CR 1293 29.522 Rel-18 Additional corrections to the definition of the UeAddress API</w:t>
            </w:r>
          </w:p>
        </w:tc>
        <w:tc>
          <w:tcPr>
            <w:tcW w:w="1440" w:type="dxa"/>
            <w:tcBorders>
              <w:left w:val="single" w:sz="12" w:space="0" w:color="auto"/>
              <w:bottom w:val="single" w:sz="4" w:space="0" w:color="auto"/>
              <w:right w:val="single" w:sz="12" w:space="0" w:color="auto"/>
            </w:tcBorders>
            <w:shd w:val="clear" w:color="auto" w:fill="FFFF00"/>
          </w:tcPr>
          <w:p w14:paraId="7430F5FC" w14:textId="3709F2AB"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559B47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4AB4A29" w14:textId="77777777" w:rsidR="00167379" w:rsidRDefault="00167379" w:rsidP="00167379">
            <w:pPr>
              <w:pStyle w:val="C3OpenAPI"/>
              <w:rPr>
                <w:lang w:val="en-IN"/>
              </w:rPr>
            </w:pPr>
            <w:r>
              <w:t>This CR introduces a backwards compatible feature to the OpenAPI description of the UEAddress API</w:t>
            </w:r>
          </w:p>
          <w:p w14:paraId="2D6E07A3" w14:textId="77777777" w:rsidR="00167379" w:rsidRDefault="00167379" w:rsidP="00167379">
            <w:pPr>
              <w:pStyle w:val="TAL"/>
              <w:rPr>
                <w:sz w:val="20"/>
              </w:rPr>
            </w:pPr>
          </w:p>
        </w:tc>
      </w:tr>
      <w:tr w:rsidR="00167379" w:rsidRPr="002F2600" w14:paraId="5A6140DF" w14:textId="77777777" w:rsidTr="0035300E">
        <w:tc>
          <w:tcPr>
            <w:tcW w:w="976" w:type="dxa"/>
            <w:tcBorders>
              <w:left w:val="single" w:sz="12" w:space="0" w:color="auto"/>
              <w:right w:val="single" w:sz="12" w:space="0" w:color="auto"/>
            </w:tcBorders>
            <w:shd w:val="clear" w:color="auto" w:fill="auto"/>
          </w:tcPr>
          <w:p w14:paraId="4BA47626"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7F557D6C"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DB98E7A" w14:textId="45C1965A" w:rsidR="00167379" w:rsidRDefault="007718F5" w:rsidP="00167379">
            <w:pPr>
              <w:suppressLineNumbers/>
              <w:suppressAutoHyphens/>
              <w:spacing w:before="60" w:after="60"/>
              <w:jc w:val="center"/>
            </w:pPr>
            <w:hyperlink r:id="rId124" w:history="1">
              <w:r w:rsidR="00167379">
                <w:rPr>
                  <w:rStyle w:val="Hyperlink"/>
                </w:rPr>
                <w:t>3291</w:t>
              </w:r>
            </w:hyperlink>
          </w:p>
        </w:tc>
        <w:tc>
          <w:tcPr>
            <w:tcW w:w="3420" w:type="dxa"/>
            <w:tcBorders>
              <w:left w:val="single" w:sz="12" w:space="0" w:color="auto"/>
              <w:bottom w:val="single" w:sz="4" w:space="0" w:color="auto"/>
              <w:right w:val="single" w:sz="12" w:space="0" w:color="auto"/>
            </w:tcBorders>
            <w:shd w:val="clear" w:color="auto" w:fill="FFFF00"/>
          </w:tcPr>
          <w:p w14:paraId="229B83B6" w14:textId="5F38E821" w:rsidR="00167379" w:rsidRDefault="00167379" w:rsidP="00167379">
            <w:pPr>
              <w:pStyle w:val="TAL"/>
              <w:rPr>
                <w:sz w:val="20"/>
              </w:rPr>
            </w:pPr>
            <w:r>
              <w:rPr>
                <w:sz w:val="20"/>
              </w:rPr>
              <w:t>CR 0909 29.520 Rel-18 Corrections to NF Service Consumers descriptions</w:t>
            </w:r>
          </w:p>
        </w:tc>
        <w:tc>
          <w:tcPr>
            <w:tcW w:w="1440" w:type="dxa"/>
            <w:tcBorders>
              <w:left w:val="single" w:sz="12" w:space="0" w:color="auto"/>
              <w:bottom w:val="single" w:sz="4" w:space="0" w:color="auto"/>
              <w:right w:val="single" w:sz="12" w:space="0" w:color="auto"/>
            </w:tcBorders>
            <w:shd w:val="clear" w:color="auto" w:fill="FFFF00"/>
          </w:tcPr>
          <w:p w14:paraId="4318A918" w14:textId="252E1999"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41BDE9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C378E77" w14:textId="77777777" w:rsidR="00167379" w:rsidRDefault="00167379" w:rsidP="00167379">
            <w:pPr>
              <w:pStyle w:val="TAL"/>
              <w:rPr>
                <w:sz w:val="20"/>
              </w:rPr>
            </w:pPr>
          </w:p>
        </w:tc>
      </w:tr>
      <w:tr w:rsidR="00167379" w:rsidRPr="002F2600" w14:paraId="0C262CA2" w14:textId="77777777" w:rsidTr="0035300E">
        <w:tc>
          <w:tcPr>
            <w:tcW w:w="976" w:type="dxa"/>
            <w:tcBorders>
              <w:left w:val="single" w:sz="12" w:space="0" w:color="auto"/>
              <w:right w:val="single" w:sz="12" w:space="0" w:color="auto"/>
            </w:tcBorders>
            <w:shd w:val="clear" w:color="auto" w:fill="auto"/>
          </w:tcPr>
          <w:p w14:paraId="2631C100"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5DC5E41B"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BCCC81D" w14:textId="77578021" w:rsidR="00167379" w:rsidRDefault="007718F5" w:rsidP="00167379">
            <w:pPr>
              <w:suppressLineNumbers/>
              <w:suppressAutoHyphens/>
              <w:spacing w:before="60" w:after="60"/>
              <w:jc w:val="center"/>
            </w:pPr>
            <w:hyperlink r:id="rId125" w:history="1">
              <w:r w:rsidR="00167379">
                <w:rPr>
                  <w:rStyle w:val="Hyperlink"/>
                </w:rPr>
                <w:t>3292</w:t>
              </w:r>
            </w:hyperlink>
          </w:p>
        </w:tc>
        <w:tc>
          <w:tcPr>
            <w:tcW w:w="3420" w:type="dxa"/>
            <w:tcBorders>
              <w:left w:val="single" w:sz="12" w:space="0" w:color="auto"/>
              <w:bottom w:val="single" w:sz="4" w:space="0" w:color="auto"/>
              <w:right w:val="single" w:sz="12" w:space="0" w:color="auto"/>
            </w:tcBorders>
            <w:shd w:val="clear" w:color="auto" w:fill="FFFF00"/>
          </w:tcPr>
          <w:p w14:paraId="4A25AE04" w14:textId="7ED7002E" w:rsidR="00167379" w:rsidRDefault="00167379" w:rsidP="00167379">
            <w:pPr>
              <w:pStyle w:val="TAL"/>
              <w:rPr>
                <w:sz w:val="20"/>
              </w:rPr>
            </w:pPr>
            <w:r>
              <w:rPr>
                <w:sz w:val="20"/>
              </w:rPr>
              <w:t>CR 1306 29.522 Rel-18 Corrections to Analytics Exposure</w:t>
            </w:r>
          </w:p>
        </w:tc>
        <w:tc>
          <w:tcPr>
            <w:tcW w:w="1440" w:type="dxa"/>
            <w:tcBorders>
              <w:left w:val="single" w:sz="12" w:space="0" w:color="auto"/>
              <w:bottom w:val="single" w:sz="4" w:space="0" w:color="auto"/>
              <w:right w:val="single" w:sz="12" w:space="0" w:color="auto"/>
            </w:tcBorders>
            <w:shd w:val="clear" w:color="auto" w:fill="FFFF00"/>
          </w:tcPr>
          <w:p w14:paraId="2291B31C" w14:textId="192ED4CE"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9102F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D130A00" w14:textId="77777777" w:rsidR="00167379" w:rsidRDefault="00167379" w:rsidP="00167379">
            <w:pPr>
              <w:pStyle w:val="C3OpenAPI"/>
              <w:rPr>
                <w:lang w:val="en-IN"/>
              </w:rPr>
            </w:pPr>
            <w:r>
              <w:t>This CR introduces a backwards compatible feature to the OpenAPI description of the AnalyticsExposure API</w:t>
            </w:r>
          </w:p>
          <w:p w14:paraId="382C0770" w14:textId="77777777" w:rsidR="00167379" w:rsidRDefault="00167379" w:rsidP="00167379">
            <w:pPr>
              <w:pStyle w:val="TAL"/>
              <w:rPr>
                <w:sz w:val="20"/>
              </w:rPr>
            </w:pPr>
          </w:p>
        </w:tc>
      </w:tr>
      <w:tr w:rsidR="00167379" w:rsidRPr="002F2600" w14:paraId="578B2EF2" w14:textId="77777777" w:rsidTr="0035300E">
        <w:tc>
          <w:tcPr>
            <w:tcW w:w="976" w:type="dxa"/>
            <w:tcBorders>
              <w:left w:val="single" w:sz="12" w:space="0" w:color="auto"/>
              <w:right w:val="single" w:sz="12" w:space="0" w:color="auto"/>
            </w:tcBorders>
            <w:shd w:val="clear" w:color="auto" w:fill="auto"/>
          </w:tcPr>
          <w:p w14:paraId="22AC21AB"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40946BA5"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8F28092" w14:textId="46B5BC24" w:rsidR="00167379" w:rsidRDefault="007718F5" w:rsidP="00167379">
            <w:pPr>
              <w:suppressLineNumbers/>
              <w:suppressAutoHyphens/>
              <w:spacing w:before="60" w:after="60"/>
              <w:jc w:val="center"/>
            </w:pPr>
            <w:hyperlink r:id="rId126" w:history="1">
              <w:r w:rsidR="00167379">
                <w:rPr>
                  <w:rStyle w:val="Hyperlink"/>
                </w:rPr>
                <w:t>3324</w:t>
              </w:r>
            </w:hyperlink>
          </w:p>
        </w:tc>
        <w:tc>
          <w:tcPr>
            <w:tcW w:w="3420" w:type="dxa"/>
            <w:tcBorders>
              <w:left w:val="single" w:sz="12" w:space="0" w:color="auto"/>
              <w:bottom w:val="single" w:sz="4" w:space="0" w:color="auto"/>
              <w:right w:val="single" w:sz="12" w:space="0" w:color="auto"/>
            </w:tcBorders>
            <w:shd w:val="clear" w:color="auto" w:fill="FFFF00"/>
          </w:tcPr>
          <w:p w14:paraId="2A3B1C89" w14:textId="168399AA" w:rsidR="00167379" w:rsidRDefault="00167379" w:rsidP="00167379">
            <w:pPr>
              <w:pStyle w:val="TAL"/>
              <w:rPr>
                <w:sz w:val="20"/>
              </w:rPr>
            </w:pPr>
            <w:r>
              <w:rPr>
                <w:sz w:val="20"/>
              </w:rPr>
              <w:t>CR 0913 29.520 Rel-18 Corrections on the Nnwdaf_DataManagement_Fetch service operation</w:t>
            </w:r>
          </w:p>
        </w:tc>
        <w:tc>
          <w:tcPr>
            <w:tcW w:w="1440" w:type="dxa"/>
            <w:tcBorders>
              <w:left w:val="single" w:sz="12" w:space="0" w:color="auto"/>
              <w:bottom w:val="single" w:sz="4" w:space="0" w:color="auto"/>
              <w:right w:val="single" w:sz="12" w:space="0" w:color="auto"/>
            </w:tcBorders>
            <w:shd w:val="clear" w:color="auto" w:fill="FFFF00"/>
          </w:tcPr>
          <w:p w14:paraId="38C26FCA" w14:textId="51AADF01"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6475ED1"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B0D47E0" w14:textId="77777777" w:rsidR="00167379" w:rsidRDefault="00167379" w:rsidP="00167379">
            <w:pPr>
              <w:pStyle w:val="TAL"/>
              <w:rPr>
                <w:sz w:val="20"/>
              </w:rPr>
            </w:pPr>
          </w:p>
        </w:tc>
      </w:tr>
      <w:tr w:rsidR="00167379" w:rsidRPr="002F2600" w14:paraId="66F46F11" w14:textId="77777777" w:rsidTr="0035300E">
        <w:tc>
          <w:tcPr>
            <w:tcW w:w="976" w:type="dxa"/>
            <w:tcBorders>
              <w:left w:val="single" w:sz="12" w:space="0" w:color="auto"/>
              <w:right w:val="single" w:sz="12" w:space="0" w:color="auto"/>
            </w:tcBorders>
            <w:shd w:val="clear" w:color="auto" w:fill="auto"/>
          </w:tcPr>
          <w:p w14:paraId="1113124F"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3B222F0"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3F31A8C" w14:textId="4C6AB8D4" w:rsidR="00167379" w:rsidRDefault="007718F5" w:rsidP="00167379">
            <w:pPr>
              <w:suppressLineNumbers/>
              <w:suppressAutoHyphens/>
              <w:spacing w:before="60" w:after="60"/>
              <w:jc w:val="center"/>
            </w:pPr>
            <w:hyperlink r:id="rId127" w:history="1">
              <w:r w:rsidR="00167379">
                <w:rPr>
                  <w:rStyle w:val="Hyperlink"/>
                </w:rPr>
                <w:t>3325</w:t>
              </w:r>
            </w:hyperlink>
          </w:p>
        </w:tc>
        <w:tc>
          <w:tcPr>
            <w:tcW w:w="3420" w:type="dxa"/>
            <w:tcBorders>
              <w:left w:val="single" w:sz="12" w:space="0" w:color="auto"/>
              <w:bottom w:val="single" w:sz="4" w:space="0" w:color="auto"/>
              <w:right w:val="single" w:sz="12" w:space="0" w:color="auto"/>
            </w:tcBorders>
            <w:shd w:val="clear" w:color="auto" w:fill="FFFF00"/>
          </w:tcPr>
          <w:p w14:paraId="204E19AB" w14:textId="583142E5" w:rsidR="00167379" w:rsidRDefault="00167379" w:rsidP="00167379">
            <w:pPr>
              <w:pStyle w:val="TAL"/>
              <w:rPr>
                <w:sz w:val="20"/>
              </w:rPr>
            </w:pPr>
            <w:r>
              <w:rPr>
                <w:sz w:val="20"/>
              </w:rPr>
              <w:t>CR 0914 29.520 Rel-18 Support of target UE and filter information in ML model notification</w:t>
            </w:r>
          </w:p>
        </w:tc>
        <w:tc>
          <w:tcPr>
            <w:tcW w:w="1440" w:type="dxa"/>
            <w:tcBorders>
              <w:left w:val="single" w:sz="12" w:space="0" w:color="auto"/>
              <w:bottom w:val="single" w:sz="4" w:space="0" w:color="auto"/>
              <w:right w:val="single" w:sz="12" w:space="0" w:color="auto"/>
            </w:tcBorders>
            <w:shd w:val="clear" w:color="auto" w:fill="FFFF00"/>
          </w:tcPr>
          <w:p w14:paraId="6F3B806C" w14:textId="74E0404D"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8BA9E21"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58C4C09" w14:textId="77777777" w:rsidR="00167379" w:rsidRDefault="00167379" w:rsidP="00167379">
            <w:pPr>
              <w:pStyle w:val="C3OpenAPI"/>
              <w:rPr>
                <w:lang w:val="en-IN"/>
              </w:rPr>
            </w:pPr>
            <w:r>
              <w:t>This CR introduces a backwards compatible feature to the OpenAPI description of the Nnwdaf_MLModelProvision API</w:t>
            </w:r>
          </w:p>
          <w:p w14:paraId="0A512B3D" w14:textId="77777777" w:rsidR="00167379" w:rsidRDefault="00167379" w:rsidP="00167379">
            <w:pPr>
              <w:pStyle w:val="TAL"/>
              <w:rPr>
                <w:sz w:val="20"/>
              </w:rPr>
            </w:pPr>
          </w:p>
        </w:tc>
      </w:tr>
      <w:tr w:rsidR="00167379" w:rsidRPr="002F2600" w14:paraId="4EE5F1F1" w14:textId="77777777" w:rsidTr="0035300E">
        <w:tc>
          <w:tcPr>
            <w:tcW w:w="976" w:type="dxa"/>
            <w:tcBorders>
              <w:left w:val="single" w:sz="12" w:space="0" w:color="auto"/>
              <w:right w:val="single" w:sz="12" w:space="0" w:color="auto"/>
            </w:tcBorders>
            <w:shd w:val="clear" w:color="auto" w:fill="auto"/>
          </w:tcPr>
          <w:p w14:paraId="5B241794" w14:textId="77777777" w:rsidR="00167379" w:rsidRDefault="00167379" w:rsidP="00167379">
            <w:pPr>
              <w:pStyle w:val="TAL"/>
              <w:rPr>
                <w:sz w:val="20"/>
              </w:rPr>
            </w:pPr>
            <w:r>
              <w:rPr>
                <w:sz w:val="20"/>
              </w:rPr>
              <w:t>18.7</w:t>
            </w:r>
          </w:p>
        </w:tc>
        <w:tc>
          <w:tcPr>
            <w:tcW w:w="2162" w:type="dxa"/>
            <w:tcBorders>
              <w:left w:val="single" w:sz="12" w:space="0" w:color="auto"/>
              <w:right w:val="single" w:sz="12" w:space="0" w:color="auto"/>
            </w:tcBorders>
            <w:shd w:val="clear" w:color="auto" w:fill="auto"/>
          </w:tcPr>
          <w:p w14:paraId="12A96E85" w14:textId="77777777" w:rsidR="00167379" w:rsidRPr="004736F3" w:rsidRDefault="00167379" w:rsidP="00167379">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0901B16C" w14:textId="754E53CA" w:rsidR="00167379" w:rsidRPr="00EC002F" w:rsidRDefault="007718F5" w:rsidP="00167379">
            <w:pPr>
              <w:suppressLineNumbers/>
              <w:suppressAutoHyphens/>
              <w:spacing w:before="60" w:after="60"/>
              <w:jc w:val="center"/>
            </w:pPr>
            <w:hyperlink r:id="rId128" w:history="1">
              <w:r w:rsidR="00167379">
                <w:rPr>
                  <w:rStyle w:val="Hyperlink"/>
                </w:rPr>
                <w:t>3087</w:t>
              </w:r>
            </w:hyperlink>
          </w:p>
        </w:tc>
        <w:tc>
          <w:tcPr>
            <w:tcW w:w="3420" w:type="dxa"/>
            <w:tcBorders>
              <w:left w:val="single" w:sz="12" w:space="0" w:color="auto"/>
              <w:bottom w:val="single" w:sz="4" w:space="0" w:color="auto"/>
              <w:right w:val="single" w:sz="12" w:space="0" w:color="auto"/>
            </w:tcBorders>
            <w:shd w:val="clear" w:color="auto" w:fill="FFFF00"/>
          </w:tcPr>
          <w:p w14:paraId="21002C31" w14:textId="11B921A0" w:rsidR="00167379" w:rsidRPr="00750E57" w:rsidRDefault="00167379" w:rsidP="00167379">
            <w:pPr>
              <w:pStyle w:val="TAL"/>
              <w:rPr>
                <w:sz w:val="20"/>
              </w:rPr>
            </w:pPr>
            <w:r>
              <w:rPr>
                <w:sz w:val="20"/>
              </w:rPr>
              <w:t>CR 0277 29.549 Rel-18 "TARGET_NOT_FOUND” application error in SEAL APIs</w:t>
            </w:r>
          </w:p>
        </w:tc>
        <w:tc>
          <w:tcPr>
            <w:tcW w:w="1440" w:type="dxa"/>
            <w:tcBorders>
              <w:left w:val="single" w:sz="12" w:space="0" w:color="auto"/>
              <w:bottom w:val="single" w:sz="4" w:space="0" w:color="auto"/>
              <w:right w:val="single" w:sz="12" w:space="0" w:color="auto"/>
            </w:tcBorders>
            <w:shd w:val="clear" w:color="auto" w:fill="FFFF00"/>
          </w:tcPr>
          <w:p w14:paraId="1EAC10DF" w14:textId="064BA057"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0FEFE9"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406F4D5" w14:textId="77777777" w:rsidR="00167379" w:rsidRDefault="00167379" w:rsidP="00167379">
            <w:pPr>
              <w:pStyle w:val="TAL"/>
              <w:rPr>
                <w:sz w:val="20"/>
              </w:rPr>
            </w:pPr>
            <w:r>
              <w:rPr>
                <w:sz w:val="20"/>
              </w:rPr>
              <w:t xml:space="preserve">CP-233219 (CT1 leading) </w:t>
            </w:r>
          </w:p>
          <w:p w14:paraId="12A70F44" w14:textId="77777777" w:rsidR="00167379" w:rsidRDefault="00167379" w:rsidP="00167379">
            <w:pPr>
              <w:pStyle w:val="TAL"/>
              <w:rPr>
                <w:sz w:val="20"/>
              </w:rPr>
            </w:pPr>
          </w:p>
          <w:p w14:paraId="6073A0A0" w14:textId="2E016604" w:rsidR="00167379" w:rsidRPr="00326061" w:rsidRDefault="00167379" w:rsidP="00167379">
            <w:pPr>
              <w:pStyle w:val="TAL"/>
              <w:rPr>
                <w:sz w:val="20"/>
              </w:rPr>
            </w:pPr>
            <w:r>
              <w:rPr>
                <w:sz w:val="20"/>
              </w:rPr>
              <w:t>Revision of C3-242236</w:t>
            </w:r>
          </w:p>
        </w:tc>
      </w:tr>
      <w:tr w:rsidR="00167379" w:rsidRPr="002F2600" w14:paraId="377D5CCB" w14:textId="77777777" w:rsidTr="0035300E">
        <w:tc>
          <w:tcPr>
            <w:tcW w:w="976" w:type="dxa"/>
            <w:tcBorders>
              <w:left w:val="single" w:sz="12" w:space="0" w:color="auto"/>
              <w:right w:val="single" w:sz="12" w:space="0" w:color="auto"/>
            </w:tcBorders>
            <w:shd w:val="clear" w:color="auto" w:fill="auto"/>
          </w:tcPr>
          <w:p w14:paraId="37492453"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C035C46"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7F78DEB" w14:textId="2AC7A9BF" w:rsidR="00167379" w:rsidRPr="00EC002F" w:rsidRDefault="007718F5" w:rsidP="00167379">
            <w:pPr>
              <w:suppressLineNumbers/>
              <w:suppressAutoHyphens/>
              <w:spacing w:before="60" w:after="60"/>
              <w:jc w:val="center"/>
            </w:pPr>
            <w:hyperlink r:id="rId129" w:history="1">
              <w:r w:rsidR="00167379">
                <w:rPr>
                  <w:rStyle w:val="Hyperlink"/>
                </w:rPr>
                <w:t>3088</w:t>
              </w:r>
            </w:hyperlink>
          </w:p>
        </w:tc>
        <w:tc>
          <w:tcPr>
            <w:tcW w:w="3420" w:type="dxa"/>
            <w:tcBorders>
              <w:left w:val="single" w:sz="12" w:space="0" w:color="auto"/>
              <w:bottom w:val="single" w:sz="4" w:space="0" w:color="auto"/>
              <w:right w:val="single" w:sz="12" w:space="0" w:color="auto"/>
            </w:tcBorders>
            <w:shd w:val="clear" w:color="auto" w:fill="FFFF00"/>
          </w:tcPr>
          <w:p w14:paraId="6F0C5BD1" w14:textId="29D9E900" w:rsidR="00167379" w:rsidRPr="00750E57" w:rsidRDefault="00167379" w:rsidP="00167379">
            <w:pPr>
              <w:pStyle w:val="TAL"/>
              <w:rPr>
                <w:sz w:val="20"/>
              </w:rPr>
            </w:pPr>
            <w:r>
              <w:rPr>
                <w:sz w:val="20"/>
              </w:rPr>
              <w:t>CR 0258 29.549 Rel-18 EN resolution for VAL UE(s) and User(s) identifiers in the SS_VALServiceData API</w:t>
            </w:r>
          </w:p>
        </w:tc>
        <w:tc>
          <w:tcPr>
            <w:tcW w:w="1440" w:type="dxa"/>
            <w:tcBorders>
              <w:left w:val="single" w:sz="12" w:space="0" w:color="auto"/>
              <w:bottom w:val="single" w:sz="4" w:space="0" w:color="auto"/>
              <w:right w:val="single" w:sz="12" w:space="0" w:color="auto"/>
            </w:tcBorders>
            <w:shd w:val="clear" w:color="auto" w:fill="FFFF00"/>
          </w:tcPr>
          <w:p w14:paraId="482B4D0C" w14:textId="27CC6DFB"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037A365"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18431F5" w14:textId="68A40CE0" w:rsidR="00167379" w:rsidRDefault="00167379" w:rsidP="00167379">
            <w:pPr>
              <w:pStyle w:val="TAL"/>
              <w:rPr>
                <w:sz w:val="20"/>
              </w:rPr>
            </w:pPr>
            <w:r>
              <w:rPr>
                <w:sz w:val="20"/>
              </w:rPr>
              <w:t>Revision of C3-241419</w:t>
            </w:r>
          </w:p>
        </w:tc>
      </w:tr>
      <w:tr w:rsidR="00167379" w:rsidRPr="002F2600" w14:paraId="2AEF1BA7" w14:textId="77777777" w:rsidTr="0035300E">
        <w:tc>
          <w:tcPr>
            <w:tcW w:w="976" w:type="dxa"/>
            <w:tcBorders>
              <w:left w:val="single" w:sz="12" w:space="0" w:color="auto"/>
              <w:right w:val="single" w:sz="12" w:space="0" w:color="auto"/>
            </w:tcBorders>
            <w:shd w:val="clear" w:color="auto" w:fill="auto"/>
          </w:tcPr>
          <w:p w14:paraId="60F1C377"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35E4937C"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CFABB10" w14:textId="40DBAEAD" w:rsidR="00167379" w:rsidRPr="00EC002F" w:rsidRDefault="007718F5" w:rsidP="00167379">
            <w:pPr>
              <w:suppressLineNumbers/>
              <w:suppressAutoHyphens/>
              <w:spacing w:before="60" w:after="60"/>
              <w:jc w:val="center"/>
            </w:pPr>
            <w:hyperlink r:id="rId130" w:history="1">
              <w:r w:rsidR="00167379">
                <w:rPr>
                  <w:rStyle w:val="Hyperlink"/>
                </w:rPr>
                <w:t>3167</w:t>
              </w:r>
            </w:hyperlink>
          </w:p>
        </w:tc>
        <w:tc>
          <w:tcPr>
            <w:tcW w:w="3420" w:type="dxa"/>
            <w:tcBorders>
              <w:left w:val="single" w:sz="12" w:space="0" w:color="auto"/>
              <w:bottom w:val="single" w:sz="4" w:space="0" w:color="auto"/>
              <w:right w:val="single" w:sz="12" w:space="0" w:color="auto"/>
            </w:tcBorders>
            <w:shd w:val="clear" w:color="auto" w:fill="FFFF00"/>
          </w:tcPr>
          <w:p w14:paraId="59E7256F" w14:textId="7718F38E" w:rsidR="00167379" w:rsidRPr="00750E57" w:rsidRDefault="00167379" w:rsidP="00167379">
            <w:pPr>
              <w:pStyle w:val="TAL"/>
              <w:rPr>
                <w:sz w:val="20"/>
              </w:rPr>
            </w:pPr>
            <w:r>
              <w:rPr>
                <w:sz w:val="20"/>
              </w:rPr>
              <w:t>Work Plan   Rel-18 Work plan for CT3 aspects of SEAL_Ph3</w:t>
            </w:r>
          </w:p>
        </w:tc>
        <w:tc>
          <w:tcPr>
            <w:tcW w:w="1440" w:type="dxa"/>
            <w:tcBorders>
              <w:left w:val="single" w:sz="12" w:space="0" w:color="auto"/>
              <w:bottom w:val="single" w:sz="4" w:space="0" w:color="auto"/>
              <w:right w:val="single" w:sz="12" w:space="0" w:color="auto"/>
            </w:tcBorders>
            <w:shd w:val="clear" w:color="auto" w:fill="FFFF00"/>
          </w:tcPr>
          <w:p w14:paraId="1393FE40" w14:textId="13447491" w:rsidR="00167379" w:rsidRPr="00750E57" w:rsidRDefault="00167379" w:rsidP="00167379">
            <w:pPr>
              <w:pStyle w:val="TAL"/>
              <w:rPr>
                <w:sz w:val="20"/>
              </w:rPr>
            </w:pPr>
            <w:r>
              <w:rPr>
                <w:sz w:val="20"/>
              </w:rPr>
              <w:t xml:space="preserve">Samsung Electronics </w:t>
            </w:r>
            <w:r>
              <w:rPr>
                <w:sz w:val="20"/>
              </w:rPr>
              <w:lastRenderedPageBreak/>
              <w:t>Co., Ltd</w:t>
            </w:r>
          </w:p>
        </w:tc>
        <w:tc>
          <w:tcPr>
            <w:tcW w:w="1080" w:type="dxa"/>
            <w:tcBorders>
              <w:left w:val="single" w:sz="12" w:space="0" w:color="auto"/>
              <w:right w:val="single" w:sz="12" w:space="0" w:color="auto"/>
            </w:tcBorders>
            <w:shd w:val="clear" w:color="auto" w:fill="auto"/>
          </w:tcPr>
          <w:p w14:paraId="2F8D987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61E13EB" w14:textId="77777777" w:rsidR="00167379" w:rsidRDefault="00167379" w:rsidP="00167379">
            <w:pPr>
              <w:pStyle w:val="TAL"/>
              <w:rPr>
                <w:sz w:val="20"/>
              </w:rPr>
            </w:pPr>
          </w:p>
        </w:tc>
      </w:tr>
      <w:tr w:rsidR="00167379" w:rsidRPr="002F2600" w14:paraId="555B6C7F" w14:textId="77777777" w:rsidTr="0035300E">
        <w:tc>
          <w:tcPr>
            <w:tcW w:w="976" w:type="dxa"/>
            <w:tcBorders>
              <w:left w:val="single" w:sz="12" w:space="0" w:color="auto"/>
              <w:right w:val="single" w:sz="12" w:space="0" w:color="auto"/>
            </w:tcBorders>
            <w:shd w:val="clear" w:color="auto" w:fill="auto"/>
          </w:tcPr>
          <w:p w14:paraId="59C8AA0C"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2307457"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7EBE940" w14:textId="4EA60025" w:rsidR="00167379" w:rsidRPr="00EC002F" w:rsidRDefault="007718F5" w:rsidP="00167379">
            <w:pPr>
              <w:suppressLineNumbers/>
              <w:suppressAutoHyphens/>
              <w:spacing w:before="60" w:after="60"/>
              <w:jc w:val="center"/>
            </w:pPr>
            <w:hyperlink r:id="rId131" w:history="1">
              <w:r w:rsidR="00167379">
                <w:rPr>
                  <w:rStyle w:val="Hyperlink"/>
                </w:rPr>
                <w:t>3258</w:t>
              </w:r>
            </w:hyperlink>
          </w:p>
        </w:tc>
        <w:tc>
          <w:tcPr>
            <w:tcW w:w="3420" w:type="dxa"/>
            <w:tcBorders>
              <w:left w:val="single" w:sz="12" w:space="0" w:color="auto"/>
              <w:bottom w:val="single" w:sz="4" w:space="0" w:color="auto"/>
              <w:right w:val="single" w:sz="12" w:space="0" w:color="auto"/>
            </w:tcBorders>
            <w:shd w:val="clear" w:color="auto" w:fill="FFFF00"/>
          </w:tcPr>
          <w:p w14:paraId="50600635" w14:textId="4C45C83D" w:rsidR="00167379" w:rsidRPr="00750E57" w:rsidRDefault="00167379" w:rsidP="00167379">
            <w:pPr>
              <w:pStyle w:val="TAL"/>
              <w:rPr>
                <w:sz w:val="20"/>
              </w:rPr>
            </w:pPr>
            <w:r>
              <w:rPr>
                <w:sz w:val="20"/>
              </w:rPr>
              <w:t>CR 0292 29.549 Rel-18 Essential corrections to the SS_IdmParameterProvisioning API</w:t>
            </w:r>
          </w:p>
        </w:tc>
        <w:tc>
          <w:tcPr>
            <w:tcW w:w="1440" w:type="dxa"/>
            <w:tcBorders>
              <w:left w:val="single" w:sz="12" w:space="0" w:color="auto"/>
              <w:bottom w:val="single" w:sz="4" w:space="0" w:color="auto"/>
              <w:right w:val="single" w:sz="12" w:space="0" w:color="auto"/>
            </w:tcBorders>
            <w:shd w:val="clear" w:color="auto" w:fill="FFFF00"/>
          </w:tcPr>
          <w:p w14:paraId="0EDAF473" w14:textId="2C1F9B49" w:rsidR="00167379" w:rsidRPr="00750E57"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0E0A76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C6E8670" w14:textId="77777777" w:rsidR="00167379" w:rsidRDefault="00167379" w:rsidP="00167379">
            <w:pPr>
              <w:pStyle w:val="C3OpenAPI"/>
              <w:rPr>
                <w:lang w:val="en-IN"/>
              </w:rPr>
            </w:pPr>
            <w:r>
              <w:t>This CR introduces a backwards compatible feature to the OpenAPI description of the SS_IdmParameterProvisioning API</w:t>
            </w:r>
          </w:p>
          <w:p w14:paraId="4583337F" w14:textId="77777777" w:rsidR="00167379" w:rsidRDefault="00167379" w:rsidP="00167379">
            <w:pPr>
              <w:pStyle w:val="TAL"/>
              <w:rPr>
                <w:sz w:val="20"/>
              </w:rPr>
            </w:pPr>
          </w:p>
        </w:tc>
      </w:tr>
      <w:tr w:rsidR="00167379" w:rsidRPr="002F2600" w14:paraId="28DAC81D" w14:textId="77777777" w:rsidTr="0035300E">
        <w:tc>
          <w:tcPr>
            <w:tcW w:w="976" w:type="dxa"/>
            <w:tcBorders>
              <w:left w:val="single" w:sz="12" w:space="0" w:color="auto"/>
              <w:right w:val="single" w:sz="12" w:space="0" w:color="auto"/>
            </w:tcBorders>
            <w:shd w:val="clear" w:color="auto" w:fill="auto"/>
          </w:tcPr>
          <w:p w14:paraId="667F7FE4" w14:textId="77777777" w:rsidR="00167379" w:rsidRDefault="00167379" w:rsidP="00167379">
            <w:pPr>
              <w:pStyle w:val="TAL"/>
              <w:rPr>
                <w:sz w:val="20"/>
              </w:rPr>
            </w:pPr>
            <w:r>
              <w:rPr>
                <w:sz w:val="20"/>
              </w:rPr>
              <w:t>18.8</w:t>
            </w:r>
          </w:p>
        </w:tc>
        <w:tc>
          <w:tcPr>
            <w:tcW w:w="2162" w:type="dxa"/>
            <w:tcBorders>
              <w:left w:val="single" w:sz="12" w:space="0" w:color="auto"/>
              <w:right w:val="single" w:sz="12" w:space="0" w:color="auto"/>
            </w:tcBorders>
            <w:shd w:val="clear" w:color="auto" w:fill="auto"/>
          </w:tcPr>
          <w:p w14:paraId="445A49C2" w14:textId="77777777" w:rsidR="00167379" w:rsidRPr="004736F3" w:rsidRDefault="00167379" w:rsidP="00167379">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CC81F3" w14:textId="77777777" w:rsidR="00167379" w:rsidRPr="00EC002F"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EA22562" w14:textId="77777777" w:rsidR="00167379" w:rsidRPr="00750E57"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D812633"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4EA34745"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8F20C9D" w14:textId="77777777" w:rsidR="00167379" w:rsidRPr="00A75EA0" w:rsidRDefault="00167379" w:rsidP="00167379">
            <w:pPr>
              <w:pStyle w:val="TAL"/>
              <w:rPr>
                <w:sz w:val="20"/>
              </w:rPr>
            </w:pPr>
            <w:r>
              <w:rPr>
                <w:sz w:val="20"/>
              </w:rPr>
              <w:t>CP-231286 (CT1 leading)</w:t>
            </w:r>
            <w:r w:rsidRPr="00A75EA0">
              <w:rPr>
                <w:sz w:val="20"/>
              </w:rPr>
              <w:t xml:space="preserve"> </w:t>
            </w:r>
          </w:p>
        </w:tc>
      </w:tr>
      <w:tr w:rsidR="00167379" w:rsidRPr="002F2600" w14:paraId="75F6BFA3" w14:textId="77777777" w:rsidTr="0035300E">
        <w:tc>
          <w:tcPr>
            <w:tcW w:w="976" w:type="dxa"/>
            <w:tcBorders>
              <w:left w:val="single" w:sz="12" w:space="0" w:color="auto"/>
              <w:right w:val="single" w:sz="12" w:space="0" w:color="auto"/>
            </w:tcBorders>
            <w:shd w:val="clear" w:color="auto" w:fill="auto"/>
          </w:tcPr>
          <w:p w14:paraId="6C3BDBA5"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162" w:type="dxa"/>
            <w:tcBorders>
              <w:left w:val="single" w:sz="12" w:space="0" w:color="auto"/>
              <w:right w:val="single" w:sz="12" w:space="0" w:color="auto"/>
            </w:tcBorders>
            <w:shd w:val="clear" w:color="auto" w:fill="auto"/>
          </w:tcPr>
          <w:p w14:paraId="4F664459" w14:textId="77777777" w:rsidR="00167379" w:rsidRPr="005C4152" w:rsidRDefault="00167379" w:rsidP="00167379">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2158EA78" w14:textId="048C9557" w:rsidR="00167379" w:rsidRPr="00EC002F" w:rsidRDefault="007718F5" w:rsidP="00167379">
            <w:pPr>
              <w:suppressLineNumbers/>
              <w:suppressAutoHyphens/>
              <w:spacing w:before="60" w:after="60"/>
              <w:jc w:val="center"/>
            </w:pPr>
            <w:hyperlink r:id="rId132" w:history="1">
              <w:r w:rsidR="00167379">
                <w:rPr>
                  <w:rStyle w:val="Hyperlink"/>
                </w:rPr>
                <w:t>3075</w:t>
              </w:r>
            </w:hyperlink>
          </w:p>
        </w:tc>
        <w:tc>
          <w:tcPr>
            <w:tcW w:w="3420" w:type="dxa"/>
            <w:tcBorders>
              <w:left w:val="single" w:sz="12" w:space="0" w:color="auto"/>
              <w:bottom w:val="single" w:sz="4" w:space="0" w:color="auto"/>
              <w:right w:val="single" w:sz="12" w:space="0" w:color="auto"/>
            </w:tcBorders>
            <w:shd w:val="clear" w:color="auto" w:fill="FFFF00"/>
          </w:tcPr>
          <w:p w14:paraId="6B27B2CA" w14:textId="28B6C9E1" w:rsidR="00167379" w:rsidRPr="00750E57" w:rsidRDefault="00167379" w:rsidP="00167379">
            <w:pPr>
              <w:pStyle w:val="TAL"/>
              <w:rPr>
                <w:sz w:val="20"/>
              </w:rPr>
            </w:pPr>
            <w:r>
              <w:rPr>
                <w:sz w:val="20"/>
              </w:rPr>
              <w:t>Work Plan   Rel-18 TRS_URLLC Work Plan</w:t>
            </w:r>
          </w:p>
        </w:tc>
        <w:tc>
          <w:tcPr>
            <w:tcW w:w="1440" w:type="dxa"/>
            <w:tcBorders>
              <w:left w:val="single" w:sz="12" w:space="0" w:color="auto"/>
              <w:bottom w:val="single" w:sz="4" w:space="0" w:color="auto"/>
              <w:right w:val="single" w:sz="12" w:space="0" w:color="auto"/>
            </w:tcBorders>
            <w:shd w:val="clear" w:color="auto" w:fill="FFFF00"/>
          </w:tcPr>
          <w:p w14:paraId="6D02EE3C" w14:textId="076B9861" w:rsidR="00167379" w:rsidRPr="00750E57"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47A619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40E515B" w14:textId="77777777" w:rsidR="00167379" w:rsidRDefault="00167379" w:rsidP="00167379">
            <w:pPr>
              <w:pStyle w:val="TAL"/>
              <w:rPr>
                <w:sz w:val="20"/>
              </w:rPr>
            </w:pPr>
            <w:r>
              <w:rPr>
                <w:sz w:val="20"/>
              </w:rPr>
              <w:t>CP-231360</w:t>
            </w:r>
          </w:p>
          <w:p w14:paraId="74B951C6" w14:textId="77777777" w:rsidR="00167379" w:rsidRDefault="00167379" w:rsidP="00167379">
            <w:pPr>
              <w:pStyle w:val="TAL"/>
              <w:rPr>
                <w:sz w:val="20"/>
              </w:rPr>
            </w:pPr>
          </w:p>
          <w:p w14:paraId="05FDD591" w14:textId="1453FA63" w:rsidR="00167379" w:rsidRPr="00A75EA0" w:rsidRDefault="00167379" w:rsidP="00167379">
            <w:pPr>
              <w:pStyle w:val="TAL"/>
              <w:rPr>
                <w:sz w:val="20"/>
              </w:rPr>
            </w:pPr>
          </w:p>
        </w:tc>
      </w:tr>
      <w:tr w:rsidR="00167379" w:rsidRPr="002F2600" w14:paraId="08168AA8" w14:textId="77777777" w:rsidTr="0035300E">
        <w:tc>
          <w:tcPr>
            <w:tcW w:w="976" w:type="dxa"/>
            <w:tcBorders>
              <w:left w:val="single" w:sz="12" w:space="0" w:color="auto"/>
              <w:bottom w:val="nil"/>
              <w:right w:val="single" w:sz="12" w:space="0" w:color="auto"/>
            </w:tcBorders>
            <w:shd w:val="clear" w:color="auto" w:fill="auto"/>
          </w:tcPr>
          <w:p w14:paraId="484ECC36"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1FD1DF2"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67276BA" w14:textId="35CC8269" w:rsidR="00167379" w:rsidRPr="00EC002F" w:rsidRDefault="007718F5" w:rsidP="00167379">
            <w:pPr>
              <w:suppressLineNumbers/>
              <w:suppressAutoHyphens/>
              <w:spacing w:before="60" w:after="60"/>
              <w:jc w:val="center"/>
            </w:pPr>
            <w:hyperlink r:id="rId133" w:history="1">
              <w:r w:rsidR="00167379">
                <w:rPr>
                  <w:rStyle w:val="Hyperlink"/>
                </w:rPr>
                <w:t>3230</w:t>
              </w:r>
            </w:hyperlink>
          </w:p>
        </w:tc>
        <w:tc>
          <w:tcPr>
            <w:tcW w:w="3420" w:type="dxa"/>
            <w:tcBorders>
              <w:left w:val="single" w:sz="12" w:space="0" w:color="auto"/>
              <w:bottom w:val="single" w:sz="4" w:space="0" w:color="auto"/>
              <w:right w:val="single" w:sz="12" w:space="0" w:color="auto"/>
            </w:tcBorders>
            <w:shd w:val="clear" w:color="auto" w:fill="FFFF00"/>
          </w:tcPr>
          <w:p w14:paraId="60417EAE" w14:textId="0A104E67" w:rsidR="00167379" w:rsidRPr="00750E57" w:rsidRDefault="00167379" w:rsidP="00167379">
            <w:pPr>
              <w:pStyle w:val="TAL"/>
              <w:rPr>
                <w:sz w:val="20"/>
              </w:rPr>
            </w:pPr>
            <w:r>
              <w:rPr>
                <w:sz w:val="20"/>
              </w:rPr>
              <w:t>CR 0120 29.565 Rel-18 Support of pre-configured thresholds and CQRCI check issues</w:t>
            </w:r>
          </w:p>
        </w:tc>
        <w:tc>
          <w:tcPr>
            <w:tcW w:w="1440" w:type="dxa"/>
            <w:tcBorders>
              <w:left w:val="single" w:sz="12" w:space="0" w:color="auto"/>
              <w:bottom w:val="single" w:sz="4" w:space="0" w:color="auto"/>
              <w:right w:val="single" w:sz="12" w:space="0" w:color="auto"/>
            </w:tcBorders>
            <w:shd w:val="clear" w:color="auto" w:fill="FFFF00"/>
          </w:tcPr>
          <w:p w14:paraId="4BA5D37E" w14:textId="2E9C8149" w:rsidR="00167379" w:rsidRPr="00750E57" w:rsidRDefault="00167379" w:rsidP="00167379">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33AF7366"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6CEAD5BC" w14:textId="4518AC61" w:rsidR="00167379" w:rsidRDefault="00167379" w:rsidP="00167379">
            <w:pPr>
              <w:pStyle w:val="TAL"/>
              <w:rPr>
                <w:sz w:val="20"/>
              </w:rPr>
            </w:pPr>
            <w:r>
              <w:rPr>
                <w:sz w:val="20"/>
              </w:rPr>
              <w:t>Revision of C3-242636</w:t>
            </w:r>
          </w:p>
        </w:tc>
      </w:tr>
      <w:tr w:rsidR="00167379" w:rsidRPr="002F2600" w14:paraId="56960881" w14:textId="77777777" w:rsidTr="0035300E">
        <w:tc>
          <w:tcPr>
            <w:tcW w:w="976" w:type="dxa"/>
            <w:tcBorders>
              <w:left w:val="single" w:sz="12" w:space="0" w:color="auto"/>
              <w:bottom w:val="nil"/>
              <w:right w:val="single" w:sz="12" w:space="0" w:color="auto"/>
            </w:tcBorders>
            <w:shd w:val="clear" w:color="auto" w:fill="auto"/>
          </w:tcPr>
          <w:p w14:paraId="630DC9D0"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23041053"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DF2F8DF" w14:textId="63D392EE" w:rsidR="00167379" w:rsidRPr="00EC002F" w:rsidRDefault="007718F5" w:rsidP="00167379">
            <w:pPr>
              <w:suppressLineNumbers/>
              <w:suppressAutoHyphens/>
              <w:spacing w:before="60" w:after="60"/>
              <w:jc w:val="center"/>
            </w:pPr>
            <w:hyperlink r:id="rId134" w:history="1">
              <w:r w:rsidR="00167379">
                <w:rPr>
                  <w:rStyle w:val="Hyperlink"/>
                </w:rPr>
                <w:t>3231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D42701C" w14:textId="77D6213A" w:rsidR="00167379" w:rsidRPr="00750E57" w:rsidRDefault="00167379" w:rsidP="00167379">
            <w:pPr>
              <w:pStyle w:val="TAL"/>
              <w:rPr>
                <w:sz w:val="20"/>
              </w:rPr>
            </w:pPr>
            <w:r>
              <w:rPr>
                <w:sz w:val="20"/>
              </w:rPr>
              <w:t>CR 0637 29.514 Rel-18 Corrections on Periodicity Range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8D3A7A2" w14:textId="6CC5AA86" w:rsidR="00167379" w:rsidRPr="00750E57"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AD2B3F1"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EA5C839" w14:textId="77777777" w:rsidR="00167379" w:rsidRDefault="00167379" w:rsidP="00167379">
            <w:pPr>
              <w:pStyle w:val="C3OpenAPI"/>
              <w:rPr>
                <w:lang w:val="en-IN"/>
              </w:rPr>
            </w:pPr>
            <w:r>
              <w:t>This CR introduces a backwards compatible feature to the OpenAPI description of the Npcf_PolicyAuthorization API</w:t>
            </w:r>
          </w:p>
          <w:p w14:paraId="504DDFF8" w14:textId="77777777" w:rsidR="00167379" w:rsidRDefault="00167379" w:rsidP="00167379">
            <w:pPr>
              <w:pStyle w:val="TAL"/>
              <w:rPr>
                <w:sz w:val="20"/>
              </w:rPr>
            </w:pPr>
          </w:p>
        </w:tc>
      </w:tr>
      <w:tr w:rsidR="00167379" w:rsidRPr="002F2600" w14:paraId="49BA7B57" w14:textId="77777777" w:rsidTr="0035300E">
        <w:tc>
          <w:tcPr>
            <w:tcW w:w="976" w:type="dxa"/>
            <w:tcBorders>
              <w:left w:val="single" w:sz="12" w:space="0" w:color="auto"/>
              <w:bottom w:val="nil"/>
              <w:right w:val="single" w:sz="12" w:space="0" w:color="auto"/>
            </w:tcBorders>
            <w:shd w:val="clear" w:color="auto" w:fill="auto"/>
          </w:tcPr>
          <w:p w14:paraId="559345BE"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DE75FBF"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050CE13" w14:textId="498D2599" w:rsidR="00167379" w:rsidRPr="00EC002F" w:rsidRDefault="007718F5" w:rsidP="00167379">
            <w:pPr>
              <w:suppressLineNumbers/>
              <w:suppressAutoHyphens/>
              <w:spacing w:before="60" w:after="60"/>
              <w:jc w:val="center"/>
            </w:pPr>
            <w:hyperlink r:id="rId135" w:history="1">
              <w:r w:rsidR="00167379">
                <w:rPr>
                  <w:rStyle w:val="Hyperlink"/>
                </w:rPr>
                <w:t>3340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6FE5E68" w14:textId="20543262" w:rsidR="00167379" w:rsidRPr="00750E57" w:rsidRDefault="00167379" w:rsidP="00167379">
            <w:pPr>
              <w:pStyle w:val="TAL"/>
              <w:rPr>
                <w:sz w:val="20"/>
              </w:rPr>
            </w:pPr>
            <w:r>
              <w:rPr>
                <w:sz w:val="20"/>
              </w:rPr>
              <w:t>CR 0133 29.565 Rel-18 Correction of the description of the attribute periodicityRange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7789BC4" w14:textId="591D8F79" w:rsidR="00167379" w:rsidRPr="00750E57"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8FC8A37"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B4F3BEC" w14:textId="6CFB387D" w:rsidR="00167379" w:rsidRDefault="00167379" w:rsidP="00167379">
            <w:pPr>
              <w:pStyle w:val="C2Warning"/>
            </w:pPr>
            <w:r>
              <w:t>Please check the meeting number</w:t>
            </w:r>
          </w:p>
        </w:tc>
      </w:tr>
      <w:tr w:rsidR="00167379" w:rsidRPr="002F2600" w14:paraId="4D828A19" w14:textId="77777777" w:rsidTr="0035300E">
        <w:tc>
          <w:tcPr>
            <w:tcW w:w="976" w:type="dxa"/>
            <w:tcBorders>
              <w:left w:val="single" w:sz="12" w:space="0" w:color="auto"/>
              <w:bottom w:val="nil"/>
              <w:right w:val="single" w:sz="12" w:space="0" w:color="auto"/>
            </w:tcBorders>
            <w:shd w:val="clear" w:color="auto" w:fill="auto"/>
          </w:tcPr>
          <w:p w14:paraId="6C3A1788"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BA5B50B"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F1F2B8E" w14:textId="3ACC3F09" w:rsidR="00167379" w:rsidRPr="00EC002F" w:rsidRDefault="007718F5" w:rsidP="00167379">
            <w:pPr>
              <w:suppressLineNumbers/>
              <w:suppressAutoHyphens/>
              <w:spacing w:before="60" w:after="60"/>
              <w:jc w:val="center"/>
            </w:pPr>
            <w:hyperlink r:id="rId136" w:history="1">
              <w:r w:rsidR="00167379">
                <w:rPr>
                  <w:rStyle w:val="Hyperlink"/>
                </w:rPr>
                <w:t>3341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9D6C825" w14:textId="18EB389D" w:rsidR="00167379" w:rsidRPr="00750E57" w:rsidRDefault="00167379" w:rsidP="00167379">
            <w:pPr>
              <w:pStyle w:val="TAL"/>
              <w:rPr>
                <w:sz w:val="20"/>
              </w:rPr>
            </w:pPr>
            <w:r>
              <w:rPr>
                <w:sz w:val="20"/>
              </w:rPr>
              <w:t>CR 0121 29.565 Rel-18 Clean up of subscription control and time synchronization services status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FC8FA19" w14:textId="12E7ACBD" w:rsidR="00167379" w:rsidRPr="00750E57" w:rsidRDefault="00167379" w:rsidP="00167379">
            <w:pPr>
              <w:pStyle w:val="TAL"/>
              <w:rPr>
                <w:sz w:val="20"/>
              </w:rPr>
            </w:pPr>
            <w:r>
              <w:rPr>
                <w:sz w:val="20"/>
              </w:rPr>
              <w:t>Ericsson, Huawei, Nokia</w:t>
            </w:r>
          </w:p>
        </w:tc>
        <w:tc>
          <w:tcPr>
            <w:tcW w:w="1080" w:type="dxa"/>
            <w:tcBorders>
              <w:left w:val="single" w:sz="12" w:space="0" w:color="auto"/>
              <w:bottom w:val="nil"/>
              <w:right w:val="single" w:sz="12" w:space="0" w:color="auto"/>
            </w:tcBorders>
            <w:shd w:val="clear" w:color="auto" w:fill="auto"/>
          </w:tcPr>
          <w:p w14:paraId="3C2F75F0"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1531186" w14:textId="77777777" w:rsidR="00167379" w:rsidRDefault="00167379" w:rsidP="00167379">
            <w:pPr>
              <w:pStyle w:val="TAL"/>
              <w:rPr>
                <w:sz w:val="20"/>
              </w:rPr>
            </w:pPr>
            <w:r>
              <w:rPr>
                <w:sz w:val="20"/>
              </w:rPr>
              <w:t>Revision of C3-242666</w:t>
            </w:r>
          </w:p>
          <w:p w14:paraId="429D841C" w14:textId="77777777" w:rsidR="00167379" w:rsidRDefault="00167379" w:rsidP="00167379">
            <w:pPr>
              <w:pStyle w:val="C3OpenAPI"/>
              <w:rPr>
                <w:lang w:val="en-IN"/>
              </w:rPr>
            </w:pPr>
            <w:r>
              <w:t>This CR introduces a backwards compatible feature to the OpenAPI description of the Ntsctsf_TimeSynchronization API</w:t>
            </w:r>
          </w:p>
          <w:p w14:paraId="03CC3E66" w14:textId="18CC204B" w:rsidR="00167379" w:rsidRDefault="00167379" w:rsidP="00167379">
            <w:pPr>
              <w:pStyle w:val="TAL"/>
              <w:rPr>
                <w:sz w:val="20"/>
              </w:rPr>
            </w:pPr>
          </w:p>
        </w:tc>
      </w:tr>
      <w:tr w:rsidR="00167379" w:rsidRPr="002F2600" w14:paraId="567161DA" w14:textId="77777777" w:rsidTr="0035300E">
        <w:tc>
          <w:tcPr>
            <w:tcW w:w="976" w:type="dxa"/>
            <w:tcBorders>
              <w:left w:val="single" w:sz="12" w:space="0" w:color="auto"/>
              <w:bottom w:val="nil"/>
              <w:right w:val="single" w:sz="12" w:space="0" w:color="auto"/>
            </w:tcBorders>
            <w:shd w:val="clear" w:color="auto" w:fill="auto"/>
          </w:tcPr>
          <w:p w14:paraId="4796F4C7"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5393F80"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045D6BD" w14:textId="03CF1327" w:rsidR="00167379" w:rsidRPr="00EC002F" w:rsidRDefault="007718F5" w:rsidP="00167379">
            <w:pPr>
              <w:suppressLineNumbers/>
              <w:suppressAutoHyphens/>
              <w:spacing w:before="60" w:after="60"/>
              <w:jc w:val="center"/>
            </w:pPr>
            <w:hyperlink r:id="rId137" w:history="1">
              <w:r w:rsidR="00167379">
                <w:rPr>
                  <w:rStyle w:val="Hyperlink"/>
                </w:rPr>
                <w:t>3342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24BBDD8" w14:textId="320861A3" w:rsidR="00167379" w:rsidRPr="00750E57" w:rsidRDefault="00167379" w:rsidP="00167379">
            <w:pPr>
              <w:pStyle w:val="TAL"/>
              <w:rPr>
                <w:sz w:val="20"/>
              </w:rPr>
            </w:pPr>
            <w:r>
              <w:rPr>
                <w:sz w:val="20"/>
              </w:rPr>
              <w:t>CR 1247 29.522 Rel-18 Clean up of subscription control and ASTI status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EBECF3F" w14:textId="06967718" w:rsidR="00167379" w:rsidRPr="00750E57" w:rsidRDefault="00167379" w:rsidP="00167379">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7921B2E7"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2A91ED8C" w14:textId="77777777" w:rsidR="00167379" w:rsidRDefault="00167379" w:rsidP="00167379">
            <w:pPr>
              <w:pStyle w:val="TAL"/>
              <w:rPr>
                <w:sz w:val="20"/>
              </w:rPr>
            </w:pPr>
            <w:r>
              <w:rPr>
                <w:sz w:val="20"/>
              </w:rPr>
              <w:t>Revision of C3-242315</w:t>
            </w:r>
          </w:p>
          <w:p w14:paraId="31B998F7" w14:textId="77777777" w:rsidR="00167379" w:rsidRDefault="00167379" w:rsidP="00167379">
            <w:pPr>
              <w:pStyle w:val="C3OpenAPI"/>
              <w:rPr>
                <w:lang w:val="en-IN"/>
              </w:rPr>
            </w:pPr>
            <w:r>
              <w:t>This CR introduces a backwards compatible feature to the OpenAPI description of the ASTI API</w:t>
            </w:r>
          </w:p>
          <w:p w14:paraId="1CD94679" w14:textId="6B28ED55" w:rsidR="00167379" w:rsidRDefault="00167379" w:rsidP="00167379">
            <w:pPr>
              <w:pStyle w:val="TAL"/>
              <w:rPr>
                <w:sz w:val="20"/>
              </w:rPr>
            </w:pPr>
          </w:p>
        </w:tc>
      </w:tr>
      <w:tr w:rsidR="00167379" w:rsidRPr="002F2600" w14:paraId="21C7DFD6" w14:textId="77777777" w:rsidTr="0035300E">
        <w:tc>
          <w:tcPr>
            <w:tcW w:w="976" w:type="dxa"/>
            <w:tcBorders>
              <w:left w:val="single" w:sz="12" w:space="0" w:color="auto"/>
              <w:bottom w:val="nil"/>
              <w:right w:val="single" w:sz="12" w:space="0" w:color="auto"/>
            </w:tcBorders>
            <w:shd w:val="clear" w:color="auto" w:fill="auto"/>
          </w:tcPr>
          <w:p w14:paraId="60E24178"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62F66FE2"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32F2265" w14:textId="59A58F9A" w:rsidR="00167379" w:rsidRPr="00EC002F" w:rsidRDefault="007718F5" w:rsidP="00167379">
            <w:pPr>
              <w:suppressLineNumbers/>
              <w:suppressAutoHyphens/>
              <w:spacing w:before="60" w:after="60"/>
              <w:jc w:val="center"/>
            </w:pPr>
            <w:hyperlink r:id="rId138" w:history="1">
              <w:r w:rsidR="00167379">
                <w:rPr>
                  <w:rStyle w:val="Hyperlink"/>
                </w:rPr>
                <w:t>3343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24748BE" w14:textId="18D6DF1C" w:rsidR="00167379" w:rsidRPr="00750E57" w:rsidRDefault="00167379" w:rsidP="00167379">
            <w:pPr>
              <w:pStyle w:val="TAL"/>
              <w:rPr>
                <w:sz w:val="20"/>
              </w:rPr>
            </w:pPr>
            <w:r>
              <w:rPr>
                <w:sz w:val="20"/>
              </w:rPr>
              <w:t>CR 1246 29.522 Rel-18 Clean up of subscription control and time synchronization services status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3BE88DF" w14:textId="0639F4B7" w:rsidR="00167379" w:rsidRPr="00750E57" w:rsidRDefault="00167379" w:rsidP="00167379">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1F95C9C6"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2EA791A" w14:textId="77777777" w:rsidR="00167379" w:rsidRDefault="00167379" w:rsidP="00167379">
            <w:pPr>
              <w:pStyle w:val="TAL"/>
              <w:rPr>
                <w:sz w:val="20"/>
              </w:rPr>
            </w:pPr>
            <w:r>
              <w:rPr>
                <w:sz w:val="20"/>
              </w:rPr>
              <w:t>Revision of C3-242313</w:t>
            </w:r>
          </w:p>
          <w:p w14:paraId="4E416D1C" w14:textId="77777777" w:rsidR="00167379" w:rsidRDefault="00167379" w:rsidP="00167379">
            <w:pPr>
              <w:pStyle w:val="C3OpenAPI"/>
              <w:rPr>
                <w:lang w:val="en-IN"/>
              </w:rPr>
            </w:pPr>
            <w:r>
              <w:t>This CR introduces a backwards compatible feature to the OpenAPI description of the TimeSyncExposure API</w:t>
            </w:r>
          </w:p>
          <w:p w14:paraId="506A86F2" w14:textId="1B97EE25" w:rsidR="00167379" w:rsidRDefault="00167379" w:rsidP="00167379">
            <w:pPr>
              <w:pStyle w:val="TAL"/>
              <w:rPr>
                <w:sz w:val="20"/>
              </w:rPr>
            </w:pPr>
          </w:p>
        </w:tc>
      </w:tr>
      <w:tr w:rsidR="00167379" w:rsidRPr="002F2600" w14:paraId="1D9CCB7B" w14:textId="77777777" w:rsidTr="0035300E">
        <w:tc>
          <w:tcPr>
            <w:tcW w:w="976" w:type="dxa"/>
            <w:tcBorders>
              <w:left w:val="single" w:sz="12" w:space="0" w:color="auto"/>
              <w:bottom w:val="nil"/>
              <w:right w:val="single" w:sz="12" w:space="0" w:color="auto"/>
            </w:tcBorders>
            <w:shd w:val="clear" w:color="auto" w:fill="auto"/>
          </w:tcPr>
          <w:p w14:paraId="0F8E9695"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6C339CC1"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3119506" w14:textId="1E687033" w:rsidR="00167379" w:rsidRPr="00EC002F" w:rsidRDefault="007718F5" w:rsidP="00167379">
            <w:pPr>
              <w:suppressLineNumbers/>
              <w:suppressAutoHyphens/>
              <w:spacing w:before="60" w:after="60"/>
              <w:jc w:val="center"/>
            </w:pPr>
            <w:hyperlink r:id="rId139" w:history="1">
              <w:r w:rsidR="00167379">
                <w:rPr>
                  <w:rStyle w:val="Hyperlink"/>
                </w:rPr>
                <w:t>3344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48EB2DD" w14:textId="0E489276" w:rsidR="00167379" w:rsidRPr="00750E57" w:rsidRDefault="00167379" w:rsidP="00167379">
            <w:pPr>
              <w:pStyle w:val="TAL"/>
              <w:rPr>
                <w:sz w:val="20"/>
              </w:rPr>
            </w:pPr>
            <w:r>
              <w:rPr>
                <w:sz w:val="20"/>
              </w:rPr>
              <w:t>CR 0122 29.565 Rel-18 Clean up of subscription control and ASTI status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1709E28" w14:textId="11277F14" w:rsidR="00167379" w:rsidRPr="00750E57" w:rsidRDefault="00167379" w:rsidP="00167379">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28701E27"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6500693" w14:textId="77777777" w:rsidR="00167379" w:rsidRDefault="00167379" w:rsidP="00167379">
            <w:pPr>
              <w:pStyle w:val="TAL"/>
              <w:rPr>
                <w:sz w:val="20"/>
              </w:rPr>
            </w:pPr>
            <w:r>
              <w:rPr>
                <w:sz w:val="20"/>
              </w:rPr>
              <w:t>Revision of C3-242314</w:t>
            </w:r>
          </w:p>
          <w:p w14:paraId="750679DF" w14:textId="77777777" w:rsidR="00167379" w:rsidRDefault="00167379" w:rsidP="00167379">
            <w:pPr>
              <w:pStyle w:val="C3OpenAPI"/>
              <w:rPr>
                <w:lang w:val="en-IN"/>
              </w:rPr>
            </w:pPr>
            <w:r>
              <w:t>This CR introduces a backwards compatible feature to the OpenAPI description of the Ntsctsf_ASTI API</w:t>
            </w:r>
          </w:p>
          <w:p w14:paraId="70418BCB" w14:textId="6B64F477" w:rsidR="00167379" w:rsidRDefault="00167379" w:rsidP="00167379">
            <w:pPr>
              <w:pStyle w:val="TAL"/>
              <w:rPr>
                <w:sz w:val="20"/>
              </w:rPr>
            </w:pPr>
          </w:p>
        </w:tc>
      </w:tr>
      <w:tr w:rsidR="00167379" w:rsidRPr="002F2600" w14:paraId="6294C3E6" w14:textId="77777777" w:rsidTr="0035300E">
        <w:tc>
          <w:tcPr>
            <w:tcW w:w="976" w:type="dxa"/>
            <w:tcBorders>
              <w:left w:val="single" w:sz="12" w:space="0" w:color="auto"/>
              <w:bottom w:val="nil"/>
              <w:right w:val="single" w:sz="12" w:space="0" w:color="auto"/>
            </w:tcBorders>
            <w:shd w:val="clear" w:color="auto" w:fill="auto"/>
          </w:tcPr>
          <w:p w14:paraId="1622D79D" w14:textId="77777777" w:rsidR="00167379" w:rsidRPr="008376D4" w:rsidRDefault="00167379" w:rsidP="00167379">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8.10</w:t>
            </w:r>
          </w:p>
        </w:tc>
        <w:tc>
          <w:tcPr>
            <w:tcW w:w="2162" w:type="dxa"/>
            <w:tcBorders>
              <w:left w:val="single" w:sz="12" w:space="0" w:color="auto"/>
              <w:bottom w:val="nil"/>
              <w:right w:val="single" w:sz="12" w:space="0" w:color="auto"/>
            </w:tcBorders>
            <w:shd w:val="clear" w:color="auto" w:fill="auto"/>
          </w:tcPr>
          <w:p w14:paraId="51B65E34" w14:textId="77777777" w:rsidR="00167379" w:rsidRPr="008376D4" w:rsidRDefault="00167379" w:rsidP="00167379">
            <w:pPr>
              <w:pStyle w:val="TAL"/>
              <w:rPr>
                <w:rFonts w:eastAsia="SimSun"/>
                <w:sz w:val="20"/>
                <w:lang w:eastAsia="zh-CN"/>
              </w:rPr>
            </w:pPr>
            <w:r w:rsidRPr="00614A35">
              <w:rPr>
                <w:sz w:val="20"/>
              </w:rPr>
              <w:t>Extensions to the TSC Framework to support DetNet</w:t>
            </w:r>
            <w:r w:rsidRPr="008376D4">
              <w:rPr>
                <w:rFonts w:eastAsia="SimSun" w:hint="eastAsia"/>
                <w:sz w:val="20"/>
                <w:lang w:eastAsia="zh-CN"/>
              </w:rPr>
              <w:t xml:space="preserve"> </w:t>
            </w:r>
            <w:r w:rsidRPr="000314BF">
              <w:rPr>
                <w:color w:val="0000FF"/>
                <w:sz w:val="20"/>
              </w:rPr>
              <w:t>[</w:t>
            </w:r>
            <w:r w:rsidRPr="00614A35">
              <w:rPr>
                <w:color w:val="0000FF"/>
                <w:sz w:val="20"/>
              </w:rPr>
              <w:t>DetNet</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C48C542" w14:textId="3E94D87C" w:rsidR="00167379" w:rsidRPr="00EC002F" w:rsidRDefault="007718F5" w:rsidP="00167379">
            <w:pPr>
              <w:suppressLineNumbers/>
              <w:suppressAutoHyphens/>
              <w:spacing w:before="60" w:after="60"/>
              <w:jc w:val="center"/>
            </w:pPr>
            <w:hyperlink r:id="rId140" w:history="1">
              <w:r w:rsidR="00167379">
                <w:rPr>
                  <w:rStyle w:val="Hyperlink"/>
                </w:rPr>
                <w:t>3380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EC4630B" w14:textId="00C96FB1" w:rsidR="00167379" w:rsidRPr="00750E57" w:rsidRDefault="00167379" w:rsidP="00167379">
            <w:pPr>
              <w:pStyle w:val="TAL"/>
              <w:rPr>
                <w:sz w:val="20"/>
              </w:rPr>
            </w:pPr>
            <w:r>
              <w:rPr>
                <w:sz w:val="20"/>
              </w:rPr>
              <w:t>CR 0553 29.513 Rel-18 Corrections to the conditions for reporting of the MTU size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F1896AD" w14:textId="4ACE76E6" w:rsidR="00167379" w:rsidRPr="00750E57" w:rsidRDefault="00167379" w:rsidP="00167379">
            <w:pPr>
              <w:pStyle w:val="TAL"/>
              <w:rPr>
                <w:sz w:val="20"/>
              </w:rPr>
            </w:pPr>
            <w:r>
              <w:rPr>
                <w:sz w:val="20"/>
              </w:rPr>
              <w:t>Intel</w:t>
            </w:r>
          </w:p>
        </w:tc>
        <w:tc>
          <w:tcPr>
            <w:tcW w:w="1080" w:type="dxa"/>
            <w:tcBorders>
              <w:left w:val="single" w:sz="12" w:space="0" w:color="auto"/>
              <w:bottom w:val="nil"/>
              <w:right w:val="single" w:sz="12" w:space="0" w:color="auto"/>
            </w:tcBorders>
            <w:shd w:val="clear" w:color="auto" w:fill="auto"/>
          </w:tcPr>
          <w:p w14:paraId="6D596A73"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4E2C4A4" w14:textId="77777777" w:rsidR="00167379" w:rsidRDefault="00167379" w:rsidP="00167379">
            <w:pPr>
              <w:pStyle w:val="TAL"/>
              <w:rPr>
                <w:sz w:val="20"/>
              </w:rPr>
            </w:pPr>
            <w:r>
              <w:rPr>
                <w:sz w:val="20"/>
              </w:rPr>
              <w:t>CP-291195</w:t>
            </w:r>
          </w:p>
          <w:p w14:paraId="44BCDF5C" w14:textId="77777777" w:rsidR="00167379" w:rsidRDefault="00167379" w:rsidP="00167379">
            <w:pPr>
              <w:pStyle w:val="TAL"/>
              <w:rPr>
                <w:sz w:val="20"/>
              </w:rPr>
            </w:pPr>
          </w:p>
          <w:p w14:paraId="1A55A482" w14:textId="4A9EAF6E" w:rsidR="00167379" w:rsidRPr="004E6130" w:rsidRDefault="00167379" w:rsidP="00167379">
            <w:pPr>
              <w:pStyle w:val="TAL"/>
              <w:rPr>
                <w:sz w:val="20"/>
              </w:rPr>
            </w:pPr>
          </w:p>
        </w:tc>
      </w:tr>
      <w:tr w:rsidR="00167379" w:rsidRPr="002F2600" w14:paraId="302A068C" w14:textId="77777777" w:rsidTr="0035300E">
        <w:tc>
          <w:tcPr>
            <w:tcW w:w="976" w:type="dxa"/>
            <w:tcBorders>
              <w:left w:val="single" w:sz="12" w:space="0" w:color="auto"/>
              <w:right w:val="single" w:sz="12" w:space="0" w:color="auto"/>
            </w:tcBorders>
            <w:shd w:val="clear" w:color="auto" w:fill="auto"/>
          </w:tcPr>
          <w:p w14:paraId="3AC49020"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1D9E0F0"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E970B57" w14:textId="63C3CA1C" w:rsidR="00167379" w:rsidRPr="00EC002F" w:rsidRDefault="007718F5" w:rsidP="00167379">
            <w:pPr>
              <w:suppressLineNumbers/>
              <w:suppressAutoHyphens/>
              <w:spacing w:before="60" w:after="60"/>
              <w:jc w:val="center"/>
            </w:pPr>
            <w:hyperlink r:id="rId141" w:history="1">
              <w:r w:rsidR="00167379">
                <w:rPr>
                  <w:rStyle w:val="Hyperlink"/>
                </w:rPr>
                <w:t>3382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39ACC44" w14:textId="4B2B97A9" w:rsidR="00167379" w:rsidRPr="00750E57" w:rsidRDefault="00167379" w:rsidP="00167379">
            <w:pPr>
              <w:pStyle w:val="TAL"/>
              <w:rPr>
                <w:sz w:val="20"/>
              </w:rPr>
            </w:pPr>
            <w:r>
              <w:rPr>
                <w:sz w:val="20"/>
              </w:rPr>
              <w:t>CR 0645 29.514 Rel-18 Corrections to TSC user plane node information reporting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49B275E" w14:textId="6265FD84" w:rsidR="00167379" w:rsidRPr="00750E57" w:rsidRDefault="00167379" w:rsidP="00167379">
            <w:pPr>
              <w:pStyle w:val="TAL"/>
              <w:rPr>
                <w:sz w:val="20"/>
              </w:rPr>
            </w:pPr>
            <w:r>
              <w:rPr>
                <w:sz w:val="20"/>
              </w:rPr>
              <w:t>Intel</w:t>
            </w:r>
          </w:p>
        </w:tc>
        <w:tc>
          <w:tcPr>
            <w:tcW w:w="1080" w:type="dxa"/>
            <w:tcBorders>
              <w:left w:val="single" w:sz="12" w:space="0" w:color="auto"/>
              <w:right w:val="single" w:sz="12" w:space="0" w:color="auto"/>
            </w:tcBorders>
            <w:shd w:val="clear" w:color="auto" w:fill="auto"/>
          </w:tcPr>
          <w:p w14:paraId="6F4212B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4D5FBCF" w14:textId="77777777" w:rsidR="00167379" w:rsidRDefault="00167379" w:rsidP="00167379">
            <w:pPr>
              <w:pStyle w:val="TAL"/>
              <w:rPr>
                <w:sz w:val="20"/>
              </w:rPr>
            </w:pPr>
          </w:p>
        </w:tc>
      </w:tr>
      <w:tr w:rsidR="00167379" w:rsidRPr="002F2600" w14:paraId="4974AEE4" w14:textId="77777777" w:rsidTr="0035300E">
        <w:tc>
          <w:tcPr>
            <w:tcW w:w="976" w:type="dxa"/>
            <w:tcBorders>
              <w:left w:val="single" w:sz="12" w:space="0" w:color="auto"/>
              <w:right w:val="single" w:sz="12" w:space="0" w:color="auto"/>
            </w:tcBorders>
            <w:shd w:val="clear" w:color="auto" w:fill="auto"/>
          </w:tcPr>
          <w:p w14:paraId="002C42FF"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162" w:type="dxa"/>
            <w:tcBorders>
              <w:left w:val="single" w:sz="12" w:space="0" w:color="auto"/>
              <w:right w:val="single" w:sz="12" w:space="0" w:color="auto"/>
            </w:tcBorders>
            <w:shd w:val="clear" w:color="auto" w:fill="auto"/>
          </w:tcPr>
          <w:p w14:paraId="3D12EE74" w14:textId="77777777" w:rsidR="00167379" w:rsidRPr="008376D4" w:rsidRDefault="00167379" w:rsidP="00167379">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A52AC5D" w14:textId="77777777" w:rsidR="00167379" w:rsidRPr="00EC002F" w:rsidRDefault="00167379" w:rsidP="00167379">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0AB33F0" w14:textId="77777777" w:rsidR="00167379" w:rsidRPr="00750E57" w:rsidRDefault="00167379" w:rsidP="00167379">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2F47B51"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282BB97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07667B1" w14:textId="77777777" w:rsidR="00167379" w:rsidRPr="00C94911" w:rsidRDefault="00167379" w:rsidP="00167379">
            <w:pPr>
              <w:pStyle w:val="TAL"/>
              <w:rPr>
                <w:rFonts w:eastAsia="DengXian"/>
                <w:sz w:val="20"/>
                <w:lang w:eastAsia="zh-CN"/>
              </w:rPr>
            </w:pPr>
            <w:r>
              <w:rPr>
                <w:sz w:val="20"/>
              </w:rPr>
              <w:t>CP-232131</w:t>
            </w:r>
          </w:p>
        </w:tc>
      </w:tr>
      <w:tr w:rsidR="00167379" w:rsidRPr="002F2600" w14:paraId="469A7C49" w14:textId="77777777" w:rsidTr="0035300E">
        <w:tc>
          <w:tcPr>
            <w:tcW w:w="976" w:type="dxa"/>
            <w:tcBorders>
              <w:left w:val="single" w:sz="12" w:space="0" w:color="auto"/>
              <w:bottom w:val="nil"/>
              <w:right w:val="single" w:sz="12" w:space="0" w:color="auto"/>
            </w:tcBorders>
            <w:shd w:val="clear" w:color="auto" w:fill="auto"/>
          </w:tcPr>
          <w:p w14:paraId="1C664682"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162" w:type="dxa"/>
            <w:tcBorders>
              <w:left w:val="single" w:sz="12" w:space="0" w:color="auto"/>
              <w:bottom w:val="nil"/>
              <w:right w:val="single" w:sz="12" w:space="0" w:color="auto"/>
            </w:tcBorders>
            <w:shd w:val="clear" w:color="auto" w:fill="auto"/>
          </w:tcPr>
          <w:p w14:paraId="1AABAF5D" w14:textId="77777777" w:rsidR="00167379" w:rsidRPr="008376D4" w:rsidRDefault="00167379" w:rsidP="00167379">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477336DC" w14:textId="48730706" w:rsidR="00167379" w:rsidRPr="00EC002F" w:rsidRDefault="007718F5" w:rsidP="00167379">
            <w:pPr>
              <w:suppressLineNumbers/>
              <w:suppressAutoHyphens/>
              <w:spacing w:before="60" w:after="60"/>
              <w:jc w:val="center"/>
            </w:pPr>
            <w:hyperlink r:id="rId142" w:history="1">
              <w:r w:rsidR="00167379">
                <w:rPr>
                  <w:rStyle w:val="Hyperlink"/>
                </w:rPr>
                <w:t>3228</w:t>
              </w:r>
            </w:hyperlink>
          </w:p>
        </w:tc>
        <w:tc>
          <w:tcPr>
            <w:tcW w:w="3420" w:type="dxa"/>
            <w:tcBorders>
              <w:left w:val="single" w:sz="12" w:space="0" w:color="auto"/>
              <w:bottom w:val="single" w:sz="4" w:space="0" w:color="auto"/>
              <w:right w:val="single" w:sz="12" w:space="0" w:color="auto"/>
            </w:tcBorders>
            <w:shd w:val="clear" w:color="auto" w:fill="FFFF00"/>
          </w:tcPr>
          <w:p w14:paraId="2A0C78FB" w14:textId="117BDA20" w:rsidR="00167379" w:rsidRPr="00750E57" w:rsidRDefault="00167379" w:rsidP="00167379">
            <w:pPr>
              <w:pStyle w:val="TAL"/>
              <w:rPr>
                <w:sz w:val="20"/>
              </w:rPr>
            </w:pPr>
            <w:r>
              <w:rPr>
                <w:sz w:val="20"/>
              </w:rPr>
              <w:t>CR 0636 29.514 Rel-18 Various corrections to the definition of SFC functionality</w:t>
            </w:r>
          </w:p>
        </w:tc>
        <w:tc>
          <w:tcPr>
            <w:tcW w:w="1440" w:type="dxa"/>
            <w:tcBorders>
              <w:left w:val="single" w:sz="12" w:space="0" w:color="auto"/>
              <w:bottom w:val="single" w:sz="4" w:space="0" w:color="auto"/>
              <w:right w:val="single" w:sz="12" w:space="0" w:color="auto"/>
            </w:tcBorders>
            <w:shd w:val="clear" w:color="auto" w:fill="FFFF00"/>
          </w:tcPr>
          <w:p w14:paraId="3B89ED9B" w14:textId="576BAD6E" w:rsidR="00167379" w:rsidRPr="00750E57"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56D2488"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BB09553" w14:textId="77777777" w:rsidR="00167379" w:rsidRDefault="00167379" w:rsidP="00167379">
            <w:pPr>
              <w:pStyle w:val="TAL"/>
              <w:rPr>
                <w:sz w:val="20"/>
              </w:rPr>
            </w:pPr>
            <w:r>
              <w:rPr>
                <w:sz w:val="20"/>
              </w:rPr>
              <w:t>CP-231193</w:t>
            </w:r>
          </w:p>
          <w:p w14:paraId="3B4E7EE7" w14:textId="77777777" w:rsidR="00167379" w:rsidRDefault="00167379" w:rsidP="00167379">
            <w:pPr>
              <w:pStyle w:val="TAL"/>
              <w:rPr>
                <w:sz w:val="20"/>
              </w:rPr>
            </w:pPr>
          </w:p>
          <w:p w14:paraId="371F4B5A" w14:textId="205D6DEA" w:rsidR="00167379" w:rsidRPr="004E6130" w:rsidRDefault="00167379" w:rsidP="00167379">
            <w:pPr>
              <w:pStyle w:val="TAL"/>
              <w:rPr>
                <w:sz w:val="20"/>
              </w:rPr>
            </w:pPr>
          </w:p>
        </w:tc>
      </w:tr>
      <w:tr w:rsidR="00167379" w:rsidRPr="002F2600" w14:paraId="4B65BD16" w14:textId="77777777" w:rsidTr="0035300E">
        <w:tc>
          <w:tcPr>
            <w:tcW w:w="976" w:type="dxa"/>
            <w:tcBorders>
              <w:left w:val="single" w:sz="12" w:space="0" w:color="auto"/>
              <w:bottom w:val="nil"/>
              <w:right w:val="single" w:sz="12" w:space="0" w:color="auto"/>
            </w:tcBorders>
            <w:shd w:val="clear" w:color="auto" w:fill="auto"/>
          </w:tcPr>
          <w:p w14:paraId="2F9EC607"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8.13</w:t>
            </w:r>
          </w:p>
        </w:tc>
        <w:tc>
          <w:tcPr>
            <w:tcW w:w="2162" w:type="dxa"/>
            <w:tcBorders>
              <w:left w:val="single" w:sz="12" w:space="0" w:color="auto"/>
              <w:bottom w:val="nil"/>
              <w:right w:val="single" w:sz="12" w:space="0" w:color="auto"/>
            </w:tcBorders>
            <w:shd w:val="clear" w:color="auto" w:fill="auto"/>
          </w:tcPr>
          <w:p w14:paraId="791FB549" w14:textId="77777777" w:rsidR="00167379" w:rsidRPr="008376D4" w:rsidRDefault="00167379" w:rsidP="00167379">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r w:rsidRPr="00614A35">
              <w:rPr>
                <w:color w:val="0000FF"/>
                <w:sz w:val="20"/>
              </w:rPr>
              <w:t>eUEPO</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507A9AF1" w14:textId="6104F7D0" w:rsidR="00167379" w:rsidRPr="00EC002F" w:rsidRDefault="007718F5" w:rsidP="00167379">
            <w:pPr>
              <w:suppressLineNumbers/>
              <w:suppressAutoHyphens/>
              <w:spacing w:before="60" w:after="60"/>
              <w:jc w:val="center"/>
            </w:pPr>
            <w:hyperlink r:id="rId143" w:history="1">
              <w:r w:rsidR="00167379">
                <w:rPr>
                  <w:rStyle w:val="Hyperlink"/>
                </w:rPr>
                <w:t>3137</w:t>
              </w:r>
            </w:hyperlink>
          </w:p>
        </w:tc>
        <w:tc>
          <w:tcPr>
            <w:tcW w:w="3420" w:type="dxa"/>
            <w:tcBorders>
              <w:left w:val="single" w:sz="12" w:space="0" w:color="auto"/>
              <w:bottom w:val="single" w:sz="4" w:space="0" w:color="auto"/>
              <w:right w:val="single" w:sz="12" w:space="0" w:color="auto"/>
            </w:tcBorders>
            <w:shd w:val="clear" w:color="auto" w:fill="FFFF00"/>
          </w:tcPr>
          <w:p w14:paraId="0A96FF46" w14:textId="7E080E1E" w:rsidR="00167379" w:rsidRPr="00750E57" w:rsidRDefault="00167379" w:rsidP="00167379">
            <w:pPr>
              <w:pStyle w:val="TAL"/>
              <w:rPr>
                <w:sz w:val="20"/>
              </w:rPr>
            </w:pPr>
            <w:r>
              <w:rPr>
                <w:sz w:val="20"/>
              </w:rPr>
              <w:t>CR 1228 29.512 Rel-18 Missing PDU Session Type in URSP rule enforcement information</w:t>
            </w:r>
          </w:p>
        </w:tc>
        <w:tc>
          <w:tcPr>
            <w:tcW w:w="1440" w:type="dxa"/>
            <w:tcBorders>
              <w:left w:val="single" w:sz="12" w:space="0" w:color="auto"/>
              <w:bottom w:val="single" w:sz="4" w:space="0" w:color="auto"/>
              <w:right w:val="single" w:sz="12" w:space="0" w:color="auto"/>
            </w:tcBorders>
            <w:shd w:val="clear" w:color="auto" w:fill="FFFF00"/>
          </w:tcPr>
          <w:p w14:paraId="5DCBCD3C" w14:textId="1612A36A" w:rsidR="00167379" w:rsidRPr="00750E57" w:rsidRDefault="00167379" w:rsidP="00167379">
            <w:pPr>
              <w:pStyle w:val="TAL"/>
              <w:rPr>
                <w:sz w:val="20"/>
              </w:rPr>
            </w:pPr>
            <w:r>
              <w:rPr>
                <w:sz w:val="20"/>
              </w:rPr>
              <w:t>Intel, Ericsson</w:t>
            </w:r>
          </w:p>
        </w:tc>
        <w:tc>
          <w:tcPr>
            <w:tcW w:w="1080" w:type="dxa"/>
            <w:tcBorders>
              <w:left w:val="single" w:sz="12" w:space="0" w:color="auto"/>
              <w:bottom w:val="nil"/>
              <w:right w:val="single" w:sz="12" w:space="0" w:color="auto"/>
            </w:tcBorders>
            <w:shd w:val="clear" w:color="auto" w:fill="auto"/>
          </w:tcPr>
          <w:p w14:paraId="6E8D6876"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7F11F9E" w14:textId="77777777" w:rsidR="00167379" w:rsidRDefault="00167379" w:rsidP="00167379">
            <w:pPr>
              <w:pStyle w:val="TAL"/>
              <w:rPr>
                <w:sz w:val="20"/>
              </w:rPr>
            </w:pPr>
            <w:r>
              <w:rPr>
                <w:sz w:val="20"/>
              </w:rPr>
              <w:t>CP-240080</w:t>
            </w:r>
          </w:p>
          <w:p w14:paraId="7548AFF1" w14:textId="77777777" w:rsidR="00167379" w:rsidRDefault="00167379" w:rsidP="00167379">
            <w:pPr>
              <w:pStyle w:val="TAL"/>
              <w:rPr>
                <w:sz w:val="20"/>
              </w:rPr>
            </w:pPr>
          </w:p>
          <w:p w14:paraId="6D2F6907" w14:textId="77777777" w:rsidR="00167379" w:rsidRDefault="00167379" w:rsidP="00167379">
            <w:pPr>
              <w:pStyle w:val="TAL"/>
              <w:rPr>
                <w:sz w:val="20"/>
              </w:rPr>
            </w:pPr>
            <w:r>
              <w:rPr>
                <w:sz w:val="20"/>
              </w:rPr>
              <w:t>Revision of C3-242465</w:t>
            </w:r>
          </w:p>
          <w:p w14:paraId="651F6DCB" w14:textId="77777777" w:rsidR="00167379" w:rsidRDefault="00167379" w:rsidP="00167379">
            <w:pPr>
              <w:pStyle w:val="C3OpenAPI"/>
              <w:rPr>
                <w:lang w:val="en-IN"/>
              </w:rPr>
            </w:pPr>
            <w:r>
              <w:t>This CR introduces a backwards compatible feature to the OpenAPI description of the Npcf_SMPolicyControl API</w:t>
            </w:r>
          </w:p>
          <w:p w14:paraId="41ED65C3" w14:textId="00D4578D" w:rsidR="00167379" w:rsidRPr="00F77210" w:rsidRDefault="00167379" w:rsidP="00167379">
            <w:pPr>
              <w:pStyle w:val="TAL"/>
              <w:rPr>
                <w:rFonts w:eastAsia="DengXian"/>
                <w:lang w:eastAsia="zh-CN"/>
              </w:rPr>
            </w:pPr>
          </w:p>
        </w:tc>
      </w:tr>
      <w:tr w:rsidR="00167379" w:rsidRPr="002F2600" w14:paraId="5D18FB39" w14:textId="77777777" w:rsidTr="0035300E">
        <w:tc>
          <w:tcPr>
            <w:tcW w:w="976" w:type="dxa"/>
            <w:tcBorders>
              <w:left w:val="single" w:sz="12" w:space="0" w:color="auto"/>
              <w:bottom w:val="nil"/>
              <w:right w:val="single" w:sz="12" w:space="0" w:color="auto"/>
            </w:tcBorders>
            <w:shd w:val="clear" w:color="auto" w:fill="FFFFFF"/>
          </w:tcPr>
          <w:p w14:paraId="6305EB9D"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752CDE5E"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55BB169" w14:textId="1582CB22" w:rsidR="00167379" w:rsidRDefault="007718F5" w:rsidP="00167379">
            <w:pPr>
              <w:suppressLineNumbers/>
              <w:suppressAutoHyphens/>
              <w:spacing w:before="60" w:after="60"/>
              <w:jc w:val="center"/>
            </w:pPr>
            <w:hyperlink r:id="rId144" w:history="1">
              <w:r w:rsidR="00167379">
                <w:rPr>
                  <w:rStyle w:val="Hyperlink"/>
                </w:rPr>
                <w:t>3139</w:t>
              </w:r>
            </w:hyperlink>
          </w:p>
        </w:tc>
        <w:tc>
          <w:tcPr>
            <w:tcW w:w="3420" w:type="dxa"/>
            <w:tcBorders>
              <w:left w:val="single" w:sz="12" w:space="0" w:color="auto"/>
              <w:bottom w:val="single" w:sz="4" w:space="0" w:color="auto"/>
              <w:right w:val="single" w:sz="12" w:space="0" w:color="auto"/>
            </w:tcBorders>
            <w:shd w:val="clear" w:color="auto" w:fill="FFFF00"/>
          </w:tcPr>
          <w:p w14:paraId="39B1ED53" w14:textId="7006D85F" w:rsidR="00167379" w:rsidRDefault="00167379" w:rsidP="00167379">
            <w:pPr>
              <w:pStyle w:val="TAL"/>
              <w:rPr>
                <w:sz w:val="20"/>
              </w:rPr>
            </w:pPr>
            <w:r>
              <w:rPr>
                <w:sz w:val="20"/>
              </w:rPr>
              <w:t>CR 0632 29.514 Rel-18 Missing PDU Session Type in URSP rule enforcement information</w:t>
            </w:r>
          </w:p>
        </w:tc>
        <w:tc>
          <w:tcPr>
            <w:tcW w:w="1440" w:type="dxa"/>
            <w:tcBorders>
              <w:left w:val="single" w:sz="12" w:space="0" w:color="auto"/>
              <w:bottom w:val="single" w:sz="4" w:space="0" w:color="auto"/>
              <w:right w:val="single" w:sz="12" w:space="0" w:color="auto"/>
            </w:tcBorders>
            <w:shd w:val="clear" w:color="auto" w:fill="FFFF00"/>
          </w:tcPr>
          <w:p w14:paraId="79EA5D5E" w14:textId="51A79ED6" w:rsidR="00167379" w:rsidRDefault="00167379" w:rsidP="00167379">
            <w:pPr>
              <w:pStyle w:val="TAL"/>
              <w:rPr>
                <w:sz w:val="20"/>
              </w:rPr>
            </w:pPr>
            <w:r>
              <w:rPr>
                <w:sz w:val="20"/>
              </w:rPr>
              <w:t>Intel, Ericsson</w:t>
            </w:r>
          </w:p>
        </w:tc>
        <w:tc>
          <w:tcPr>
            <w:tcW w:w="1080" w:type="dxa"/>
            <w:tcBorders>
              <w:left w:val="single" w:sz="12" w:space="0" w:color="auto"/>
              <w:bottom w:val="nil"/>
              <w:right w:val="single" w:sz="12" w:space="0" w:color="auto"/>
            </w:tcBorders>
            <w:shd w:val="clear" w:color="auto" w:fill="FFFFFF"/>
          </w:tcPr>
          <w:p w14:paraId="2F0CE5A5"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65EEC5F3" w14:textId="77777777" w:rsidR="00167379" w:rsidRDefault="00167379" w:rsidP="00167379">
            <w:pPr>
              <w:pStyle w:val="TAL"/>
              <w:rPr>
                <w:sz w:val="20"/>
              </w:rPr>
            </w:pPr>
            <w:r>
              <w:rPr>
                <w:sz w:val="20"/>
              </w:rPr>
              <w:t>Revision of C3-242467</w:t>
            </w:r>
          </w:p>
          <w:p w14:paraId="66806B8A" w14:textId="77777777" w:rsidR="00167379" w:rsidRDefault="00167379" w:rsidP="00167379">
            <w:pPr>
              <w:pStyle w:val="C3OpenAPI"/>
              <w:rPr>
                <w:lang w:val="en-IN"/>
              </w:rPr>
            </w:pPr>
            <w:r>
              <w:t>This CR introduces a backwards compatible feature to the OpenAPI description of the Npcf_PolicyAuthorization API</w:t>
            </w:r>
          </w:p>
          <w:p w14:paraId="1CD2C695" w14:textId="3BBD3D8B" w:rsidR="00167379" w:rsidRDefault="00167379" w:rsidP="00167379">
            <w:pPr>
              <w:pStyle w:val="TAL"/>
              <w:rPr>
                <w:sz w:val="20"/>
              </w:rPr>
            </w:pPr>
          </w:p>
        </w:tc>
      </w:tr>
      <w:tr w:rsidR="00167379" w:rsidRPr="002F2600" w14:paraId="307F78A2" w14:textId="77777777" w:rsidTr="0035300E">
        <w:tc>
          <w:tcPr>
            <w:tcW w:w="976" w:type="dxa"/>
            <w:tcBorders>
              <w:left w:val="single" w:sz="12" w:space="0" w:color="auto"/>
              <w:bottom w:val="nil"/>
              <w:right w:val="single" w:sz="12" w:space="0" w:color="auto"/>
            </w:tcBorders>
            <w:shd w:val="clear" w:color="auto" w:fill="FFFFFF"/>
          </w:tcPr>
          <w:p w14:paraId="5A1D6045"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340315A1"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5617DCD" w14:textId="6632B78A" w:rsidR="00167379" w:rsidRDefault="007718F5" w:rsidP="00167379">
            <w:pPr>
              <w:suppressLineNumbers/>
              <w:suppressAutoHyphens/>
              <w:spacing w:before="60" w:after="60"/>
              <w:jc w:val="center"/>
            </w:pPr>
            <w:hyperlink r:id="rId145" w:history="1">
              <w:r w:rsidR="00167379">
                <w:rPr>
                  <w:rStyle w:val="Hyperlink"/>
                </w:rPr>
                <w:t>3210</w:t>
              </w:r>
            </w:hyperlink>
          </w:p>
        </w:tc>
        <w:tc>
          <w:tcPr>
            <w:tcW w:w="3420" w:type="dxa"/>
            <w:tcBorders>
              <w:left w:val="single" w:sz="12" w:space="0" w:color="auto"/>
              <w:bottom w:val="single" w:sz="4" w:space="0" w:color="auto"/>
              <w:right w:val="single" w:sz="12" w:space="0" w:color="auto"/>
            </w:tcBorders>
            <w:shd w:val="clear" w:color="auto" w:fill="FFFF00"/>
          </w:tcPr>
          <w:p w14:paraId="38242A25" w14:textId="31C0B398" w:rsidR="00167379" w:rsidRDefault="00167379" w:rsidP="00167379">
            <w:pPr>
              <w:pStyle w:val="TAL"/>
              <w:rPr>
                <w:sz w:val="20"/>
              </w:rPr>
            </w:pPr>
            <w:r>
              <w:rPr>
                <w:sz w:val="20"/>
              </w:rPr>
              <w:t>CR 0341 29.525 Rel-18 Corrections on UE policy Notification</w:t>
            </w:r>
          </w:p>
        </w:tc>
        <w:tc>
          <w:tcPr>
            <w:tcW w:w="1440" w:type="dxa"/>
            <w:tcBorders>
              <w:left w:val="single" w:sz="12" w:space="0" w:color="auto"/>
              <w:bottom w:val="single" w:sz="4" w:space="0" w:color="auto"/>
              <w:right w:val="single" w:sz="12" w:space="0" w:color="auto"/>
            </w:tcBorders>
            <w:shd w:val="clear" w:color="auto" w:fill="FFFF00"/>
          </w:tcPr>
          <w:p w14:paraId="5E718CE7" w14:textId="48B6A7E8"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537745A"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7CEE5ABD" w14:textId="77777777" w:rsidR="00167379" w:rsidRDefault="00167379" w:rsidP="00167379">
            <w:pPr>
              <w:pStyle w:val="C3OpenAPI"/>
              <w:rPr>
                <w:lang w:val="en-IN"/>
              </w:rPr>
            </w:pPr>
            <w:r>
              <w:t>This CR introduces a backwards compatible feature to the OpenAPI description of the Npcf_UEPolicyControl API</w:t>
            </w:r>
          </w:p>
          <w:p w14:paraId="7B7772E3" w14:textId="77777777" w:rsidR="00167379" w:rsidRDefault="00167379" w:rsidP="00167379">
            <w:pPr>
              <w:pStyle w:val="TAL"/>
              <w:rPr>
                <w:sz w:val="20"/>
              </w:rPr>
            </w:pPr>
          </w:p>
        </w:tc>
      </w:tr>
      <w:tr w:rsidR="00167379" w:rsidRPr="002F2600" w14:paraId="08F865FF" w14:textId="77777777" w:rsidTr="0035300E">
        <w:tc>
          <w:tcPr>
            <w:tcW w:w="976" w:type="dxa"/>
            <w:tcBorders>
              <w:left w:val="single" w:sz="12" w:space="0" w:color="auto"/>
              <w:bottom w:val="nil"/>
              <w:right w:val="single" w:sz="12" w:space="0" w:color="auto"/>
            </w:tcBorders>
            <w:shd w:val="clear" w:color="auto" w:fill="FFFFFF"/>
          </w:tcPr>
          <w:p w14:paraId="54345269"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764A72CA"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12297C3" w14:textId="13CDF911" w:rsidR="00167379" w:rsidRDefault="007718F5" w:rsidP="00167379">
            <w:pPr>
              <w:suppressLineNumbers/>
              <w:suppressAutoHyphens/>
              <w:spacing w:before="60" w:after="60"/>
              <w:jc w:val="center"/>
            </w:pPr>
            <w:hyperlink r:id="rId146" w:history="1">
              <w:r w:rsidR="00167379">
                <w:rPr>
                  <w:rStyle w:val="Hyperlink"/>
                </w:rPr>
                <w:t>3211</w:t>
              </w:r>
            </w:hyperlink>
          </w:p>
        </w:tc>
        <w:tc>
          <w:tcPr>
            <w:tcW w:w="3420" w:type="dxa"/>
            <w:tcBorders>
              <w:left w:val="single" w:sz="12" w:space="0" w:color="auto"/>
              <w:bottom w:val="single" w:sz="4" w:space="0" w:color="auto"/>
              <w:right w:val="single" w:sz="12" w:space="0" w:color="auto"/>
            </w:tcBorders>
            <w:shd w:val="clear" w:color="auto" w:fill="FFFF00"/>
          </w:tcPr>
          <w:p w14:paraId="4724C85D" w14:textId="5493D151" w:rsidR="00167379" w:rsidRDefault="00167379" w:rsidP="00167379">
            <w:pPr>
              <w:pStyle w:val="TAL"/>
              <w:rPr>
                <w:sz w:val="20"/>
              </w:rPr>
            </w:pPr>
            <w:r>
              <w:rPr>
                <w:sz w:val="20"/>
              </w:rPr>
              <w:t>CR 0342 29.525 Rel-18 Corrections on VPLMN Specific URSP</w:t>
            </w:r>
          </w:p>
        </w:tc>
        <w:tc>
          <w:tcPr>
            <w:tcW w:w="1440" w:type="dxa"/>
            <w:tcBorders>
              <w:left w:val="single" w:sz="12" w:space="0" w:color="auto"/>
              <w:bottom w:val="single" w:sz="4" w:space="0" w:color="auto"/>
              <w:right w:val="single" w:sz="12" w:space="0" w:color="auto"/>
            </w:tcBorders>
            <w:shd w:val="clear" w:color="auto" w:fill="FFFF00"/>
          </w:tcPr>
          <w:p w14:paraId="69277E49" w14:textId="45D1FAF9"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B24A2F1"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378BCB06" w14:textId="77777777" w:rsidR="00167379" w:rsidRDefault="00167379" w:rsidP="00167379">
            <w:pPr>
              <w:pStyle w:val="TAL"/>
              <w:rPr>
                <w:sz w:val="20"/>
              </w:rPr>
            </w:pPr>
          </w:p>
        </w:tc>
      </w:tr>
      <w:tr w:rsidR="00167379" w:rsidRPr="002F2600" w14:paraId="738EA2B4" w14:textId="77777777" w:rsidTr="0035300E">
        <w:tc>
          <w:tcPr>
            <w:tcW w:w="976" w:type="dxa"/>
            <w:tcBorders>
              <w:left w:val="single" w:sz="12" w:space="0" w:color="auto"/>
              <w:bottom w:val="nil"/>
              <w:right w:val="single" w:sz="12" w:space="0" w:color="auto"/>
            </w:tcBorders>
            <w:shd w:val="clear" w:color="auto" w:fill="FFFFFF"/>
          </w:tcPr>
          <w:p w14:paraId="374C2EE0"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00AF1FCB"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9636F1C" w14:textId="60D2614D" w:rsidR="00167379" w:rsidRDefault="007718F5" w:rsidP="00167379">
            <w:pPr>
              <w:suppressLineNumbers/>
              <w:suppressAutoHyphens/>
              <w:spacing w:before="60" w:after="60"/>
              <w:jc w:val="center"/>
            </w:pPr>
            <w:hyperlink r:id="rId147" w:history="1">
              <w:r w:rsidR="00167379">
                <w:rPr>
                  <w:rStyle w:val="Hyperlink"/>
                </w:rPr>
                <w:t>3327</w:t>
              </w:r>
            </w:hyperlink>
          </w:p>
        </w:tc>
        <w:tc>
          <w:tcPr>
            <w:tcW w:w="3420" w:type="dxa"/>
            <w:tcBorders>
              <w:left w:val="single" w:sz="12" w:space="0" w:color="auto"/>
              <w:bottom w:val="single" w:sz="4" w:space="0" w:color="auto"/>
              <w:right w:val="single" w:sz="12" w:space="0" w:color="auto"/>
            </w:tcBorders>
            <w:shd w:val="clear" w:color="auto" w:fill="FFFF00"/>
          </w:tcPr>
          <w:p w14:paraId="56AA6023" w14:textId="4B8CFEB1" w:rsidR="00167379" w:rsidRDefault="00167379" w:rsidP="00167379">
            <w:pPr>
              <w:pStyle w:val="TAL"/>
              <w:rPr>
                <w:sz w:val="20"/>
              </w:rPr>
            </w:pPr>
            <w:r>
              <w:rPr>
                <w:sz w:val="20"/>
              </w:rPr>
              <w:t>CR 1247 29.512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FFFF00"/>
          </w:tcPr>
          <w:p w14:paraId="6136F149" w14:textId="7B139EDE" w:rsidR="00167379" w:rsidRDefault="00167379" w:rsidP="0016737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13D35DCE"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4355C7E8" w14:textId="77777777" w:rsidR="00167379" w:rsidRDefault="00167379" w:rsidP="00167379">
            <w:pPr>
              <w:pStyle w:val="C3OpenAPI"/>
              <w:rPr>
                <w:lang w:val="en-IN"/>
              </w:rPr>
            </w:pPr>
            <w:r>
              <w:t>This CR introduces a backwards compatible feature to the OpenAPI description of the Npcf_SMPolicyControl API</w:t>
            </w:r>
          </w:p>
          <w:p w14:paraId="2EC26AF9" w14:textId="77777777" w:rsidR="00167379" w:rsidRDefault="00167379" w:rsidP="00167379">
            <w:pPr>
              <w:pStyle w:val="TAL"/>
              <w:rPr>
                <w:sz w:val="20"/>
              </w:rPr>
            </w:pPr>
          </w:p>
        </w:tc>
      </w:tr>
      <w:tr w:rsidR="00167379" w:rsidRPr="002F2600" w14:paraId="4EC94EE9" w14:textId="77777777" w:rsidTr="0035300E">
        <w:tc>
          <w:tcPr>
            <w:tcW w:w="976" w:type="dxa"/>
            <w:tcBorders>
              <w:left w:val="single" w:sz="12" w:space="0" w:color="auto"/>
              <w:bottom w:val="nil"/>
              <w:right w:val="single" w:sz="12" w:space="0" w:color="auto"/>
            </w:tcBorders>
            <w:shd w:val="clear" w:color="auto" w:fill="FFFFFF"/>
          </w:tcPr>
          <w:p w14:paraId="4B469F08"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6F4FDE6E"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6150AB5" w14:textId="7D7D8F33" w:rsidR="00167379" w:rsidRDefault="007718F5" w:rsidP="00167379">
            <w:pPr>
              <w:suppressLineNumbers/>
              <w:suppressAutoHyphens/>
              <w:spacing w:before="60" w:after="60"/>
              <w:jc w:val="center"/>
            </w:pPr>
            <w:hyperlink r:id="rId148" w:history="1">
              <w:r w:rsidR="00167379">
                <w:rPr>
                  <w:rStyle w:val="Hyperlink"/>
                </w:rPr>
                <w:t>3328</w:t>
              </w:r>
            </w:hyperlink>
          </w:p>
        </w:tc>
        <w:tc>
          <w:tcPr>
            <w:tcW w:w="3420" w:type="dxa"/>
            <w:tcBorders>
              <w:left w:val="single" w:sz="12" w:space="0" w:color="auto"/>
              <w:bottom w:val="single" w:sz="4" w:space="0" w:color="auto"/>
              <w:right w:val="single" w:sz="12" w:space="0" w:color="auto"/>
            </w:tcBorders>
            <w:shd w:val="clear" w:color="auto" w:fill="FFFF00"/>
          </w:tcPr>
          <w:p w14:paraId="5048BF8F" w14:textId="3E36043B" w:rsidR="00167379" w:rsidRDefault="00167379" w:rsidP="00167379">
            <w:pPr>
              <w:pStyle w:val="TAL"/>
              <w:rPr>
                <w:sz w:val="20"/>
              </w:rPr>
            </w:pPr>
            <w:r>
              <w:rPr>
                <w:sz w:val="20"/>
              </w:rPr>
              <w:t>CR 0639 29.514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FFFF00"/>
          </w:tcPr>
          <w:p w14:paraId="11E9A9D1" w14:textId="394D13F7" w:rsidR="00167379" w:rsidRDefault="00167379" w:rsidP="0016737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4C247ABC"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3F704048" w14:textId="77777777" w:rsidR="00167379" w:rsidRDefault="00167379" w:rsidP="00167379">
            <w:pPr>
              <w:pStyle w:val="C3OpenAPI"/>
              <w:rPr>
                <w:lang w:val="en-IN"/>
              </w:rPr>
            </w:pPr>
            <w:r>
              <w:t>This CR introduces a backwards compatible feature to the OpenAPI description of the Npcf_PolicyAuthorization API</w:t>
            </w:r>
          </w:p>
          <w:p w14:paraId="2E8566E6" w14:textId="77777777" w:rsidR="00167379" w:rsidRDefault="00167379" w:rsidP="00167379">
            <w:pPr>
              <w:pStyle w:val="TAL"/>
              <w:rPr>
                <w:sz w:val="20"/>
              </w:rPr>
            </w:pPr>
          </w:p>
        </w:tc>
      </w:tr>
      <w:tr w:rsidR="00167379" w:rsidRPr="002F2600" w14:paraId="6B14A9F9" w14:textId="77777777" w:rsidTr="0035300E">
        <w:tc>
          <w:tcPr>
            <w:tcW w:w="976" w:type="dxa"/>
            <w:tcBorders>
              <w:left w:val="single" w:sz="12" w:space="0" w:color="auto"/>
              <w:bottom w:val="nil"/>
              <w:right w:val="single" w:sz="12" w:space="0" w:color="auto"/>
            </w:tcBorders>
            <w:shd w:val="clear" w:color="auto" w:fill="FFFFFF"/>
          </w:tcPr>
          <w:p w14:paraId="0925C1AC"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088398C3"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B8829F0" w14:textId="586F2E08" w:rsidR="00167379" w:rsidRDefault="007718F5" w:rsidP="00167379">
            <w:pPr>
              <w:suppressLineNumbers/>
              <w:suppressAutoHyphens/>
              <w:spacing w:before="60" w:after="60"/>
              <w:jc w:val="center"/>
            </w:pPr>
            <w:hyperlink r:id="rId149" w:history="1">
              <w:r w:rsidR="00167379">
                <w:rPr>
                  <w:rStyle w:val="Hyperlink"/>
                </w:rPr>
                <w:t>3329</w:t>
              </w:r>
            </w:hyperlink>
          </w:p>
        </w:tc>
        <w:tc>
          <w:tcPr>
            <w:tcW w:w="3420" w:type="dxa"/>
            <w:tcBorders>
              <w:left w:val="single" w:sz="12" w:space="0" w:color="auto"/>
              <w:bottom w:val="single" w:sz="4" w:space="0" w:color="auto"/>
              <w:right w:val="single" w:sz="12" w:space="0" w:color="auto"/>
            </w:tcBorders>
            <w:shd w:val="clear" w:color="auto" w:fill="FFFF00"/>
          </w:tcPr>
          <w:p w14:paraId="71BD9F65" w14:textId="5E67D048" w:rsidR="00167379" w:rsidRDefault="00167379" w:rsidP="00167379">
            <w:pPr>
              <w:pStyle w:val="TAL"/>
              <w:rPr>
                <w:sz w:val="20"/>
              </w:rPr>
            </w:pPr>
            <w:r>
              <w:rPr>
                <w:sz w:val="20"/>
              </w:rPr>
              <w:t xml:space="preserve">CR 0343 29.525 Rel-18 Removal of reported parameters in URSP rule </w:t>
            </w:r>
            <w:r>
              <w:rPr>
                <w:sz w:val="20"/>
              </w:rPr>
              <w:lastRenderedPageBreak/>
              <w:t>enforcement information</w:t>
            </w:r>
          </w:p>
        </w:tc>
        <w:tc>
          <w:tcPr>
            <w:tcW w:w="1440" w:type="dxa"/>
            <w:tcBorders>
              <w:left w:val="single" w:sz="12" w:space="0" w:color="auto"/>
              <w:bottom w:val="single" w:sz="4" w:space="0" w:color="auto"/>
              <w:right w:val="single" w:sz="12" w:space="0" w:color="auto"/>
            </w:tcBorders>
            <w:shd w:val="clear" w:color="auto" w:fill="FFFF00"/>
          </w:tcPr>
          <w:p w14:paraId="1298E346" w14:textId="4FAE4634" w:rsidR="00167379" w:rsidRDefault="00167379" w:rsidP="00167379">
            <w:pPr>
              <w:pStyle w:val="TAL"/>
              <w:rPr>
                <w:sz w:val="20"/>
              </w:rPr>
            </w:pPr>
            <w:r>
              <w:rPr>
                <w:sz w:val="20"/>
              </w:rPr>
              <w:lastRenderedPageBreak/>
              <w:t>Ericsson, Intel</w:t>
            </w:r>
          </w:p>
        </w:tc>
        <w:tc>
          <w:tcPr>
            <w:tcW w:w="1080" w:type="dxa"/>
            <w:tcBorders>
              <w:left w:val="single" w:sz="12" w:space="0" w:color="auto"/>
              <w:bottom w:val="nil"/>
              <w:right w:val="single" w:sz="12" w:space="0" w:color="auto"/>
            </w:tcBorders>
            <w:shd w:val="clear" w:color="auto" w:fill="FFFFFF"/>
          </w:tcPr>
          <w:p w14:paraId="0E53B865"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0FF8B7E1" w14:textId="77777777" w:rsidR="00167379" w:rsidRDefault="00167379" w:rsidP="00167379">
            <w:pPr>
              <w:pStyle w:val="C3OpenAPI"/>
              <w:rPr>
                <w:lang w:val="en-IN"/>
              </w:rPr>
            </w:pPr>
            <w:r>
              <w:t xml:space="preserve">This CR introduces a backwards compatible feature to the OpenAPI description of the </w:t>
            </w:r>
            <w:r>
              <w:lastRenderedPageBreak/>
              <w:t>Npcf_UEPolicyControl API</w:t>
            </w:r>
          </w:p>
          <w:p w14:paraId="3CD5A480" w14:textId="77777777" w:rsidR="00167379" w:rsidRDefault="00167379" w:rsidP="00167379">
            <w:pPr>
              <w:pStyle w:val="TAL"/>
              <w:rPr>
                <w:sz w:val="20"/>
              </w:rPr>
            </w:pPr>
          </w:p>
        </w:tc>
      </w:tr>
      <w:tr w:rsidR="00167379" w:rsidRPr="002F2600" w14:paraId="07B91D49" w14:textId="77777777" w:rsidTr="0035300E">
        <w:tc>
          <w:tcPr>
            <w:tcW w:w="976" w:type="dxa"/>
            <w:tcBorders>
              <w:left w:val="single" w:sz="12" w:space="0" w:color="auto"/>
              <w:bottom w:val="nil"/>
              <w:right w:val="single" w:sz="12" w:space="0" w:color="auto"/>
            </w:tcBorders>
            <w:shd w:val="clear" w:color="auto" w:fill="FFFFFF"/>
          </w:tcPr>
          <w:p w14:paraId="13815248"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633E61EE"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B3FD621" w14:textId="32B9CDED" w:rsidR="00167379" w:rsidRDefault="007718F5" w:rsidP="00167379">
            <w:pPr>
              <w:suppressLineNumbers/>
              <w:suppressAutoHyphens/>
              <w:spacing w:before="60" w:after="60"/>
              <w:jc w:val="center"/>
            </w:pPr>
            <w:hyperlink r:id="rId150" w:history="1">
              <w:r w:rsidR="00167379">
                <w:rPr>
                  <w:rStyle w:val="Hyperlink"/>
                </w:rPr>
                <w:t>3330</w:t>
              </w:r>
            </w:hyperlink>
          </w:p>
        </w:tc>
        <w:tc>
          <w:tcPr>
            <w:tcW w:w="3420" w:type="dxa"/>
            <w:tcBorders>
              <w:left w:val="single" w:sz="12" w:space="0" w:color="auto"/>
              <w:bottom w:val="single" w:sz="4" w:space="0" w:color="auto"/>
              <w:right w:val="single" w:sz="12" w:space="0" w:color="auto"/>
            </w:tcBorders>
            <w:shd w:val="clear" w:color="auto" w:fill="FFFF00"/>
          </w:tcPr>
          <w:p w14:paraId="0B0694B2" w14:textId="51579458" w:rsidR="00167379" w:rsidRDefault="00167379" w:rsidP="00167379">
            <w:pPr>
              <w:pStyle w:val="TAL"/>
              <w:rPr>
                <w:sz w:val="20"/>
              </w:rPr>
            </w:pPr>
            <w:r>
              <w:rPr>
                <w:sz w:val="20"/>
              </w:rPr>
              <w:t>CR 0344 29.525 Rel-18 URSP Enforcement information and PDU session parameters</w:t>
            </w:r>
          </w:p>
        </w:tc>
        <w:tc>
          <w:tcPr>
            <w:tcW w:w="1440" w:type="dxa"/>
            <w:tcBorders>
              <w:left w:val="single" w:sz="12" w:space="0" w:color="auto"/>
              <w:bottom w:val="single" w:sz="4" w:space="0" w:color="auto"/>
              <w:right w:val="single" w:sz="12" w:space="0" w:color="auto"/>
            </w:tcBorders>
            <w:shd w:val="clear" w:color="auto" w:fill="FFFF00"/>
          </w:tcPr>
          <w:p w14:paraId="168328F0" w14:textId="27E2D9A6" w:rsidR="00167379" w:rsidRDefault="00167379" w:rsidP="0016737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40C64279"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10F0FA25" w14:textId="77777777" w:rsidR="00167379" w:rsidRDefault="00167379" w:rsidP="00167379">
            <w:pPr>
              <w:pStyle w:val="TAL"/>
              <w:rPr>
                <w:sz w:val="20"/>
              </w:rPr>
            </w:pPr>
          </w:p>
        </w:tc>
      </w:tr>
      <w:tr w:rsidR="00167379" w:rsidRPr="002F2600" w14:paraId="1CA21247" w14:textId="77777777" w:rsidTr="0035300E">
        <w:tc>
          <w:tcPr>
            <w:tcW w:w="976" w:type="dxa"/>
            <w:tcBorders>
              <w:left w:val="single" w:sz="12" w:space="0" w:color="auto"/>
              <w:bottom w:val="nil"/>
              <w:right w:val="single" w:sz="12" w:space="0" w:color="auto"/>
            </w:tcBorders>
            <w:shd w:val="clear" w:color="auto" w:fill="FFFFFF"/>
          </w:tcPr>
          <w:p w14:paraId="08A48F8A"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2C2357E8"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2F030A7" w14:textId="3D58DA93" w:rsidR="00167379" w:rsidRDefault="007718F5" w:rsidP="00167379">
            <w:pPr>
              <w:suppressLineNumbers/>
              <w:suppressAutoHyphens/>
              <w:spacing w:before="60" w:after="60"/>
              <w:jc w:val="center"/>
            </w:pPr>
            <w:hyperlink r:id="rId151" w:history="1">
              <w:r w:rsidR="00167379">
                <w:rPr>
                  <w:rStyle w:val="Hyperlink"/>
                </w:rPr>
                <w:t>3331</w:t>
              </w:r>
            </w:hyperlink>
          </w:p>
        </w:tc>
        <w:tc>
          <w:tcPr>
            <w:tcW w:w="3420" w:type="dxa"/>
            <w:tcBorders>
              <w:left w:val="single" w:sz="12" w:space="0" w:color="auto"/>
              <w:bottom w:val="single" w:sz="4" w:space="0" w:color="auto"/>
              <w:right w:val="single" w:sz="12" w:space="0" w:color="auto"/>
            </w:tcBorders>
            <w:shd w:val="clear" w:color="auto" w:fill="FFFF00"/>
          </w:tcPr>
          <w:p w14:paraId="33875A8C" w14:textId="7DDA19A2" w:rsidR="00167379" w:rsidRDefault="00167379" w:rsidP="00167379">
            <w:pPr>
              <w:pStyle w:val="TAL"/>
              <w:rPr>
                <w:sz w:val="20"/>
              </w:rPr>
            </w:pPr>
            <w:r>
              <w:rPr>
                <w:sz w:val="20"/>
              </w:rPr>
              <w:t>CR 0345 29.525 Rel-18 Support of PCF Binding information</w:t>
            </w:r>
          </w:p>
        </w:tc>
        <w:tc>
          <w:tcPr>
            <w:tcW w:w="1440" w:type="dxa"/>
            <w:tcBorders>
              <w:left w:val="single" w:sz="12" w:space="0" w:color="auto"/>
              <w:bottom w:val="single" w:sz="4" w:space="0" w:color="auto"/>
              <w:right w:val="single" w:sz="12" w:space="0" w:color="auto"/>
            </w:tcBorders>
            <w:shd w:val="clear" w:color="auto" w:fill="FFFF00"/>
          </w:tcPr>
          <w:p w14:paraId="6AA98B91" w14:textId="331669C4" w:rsidR="00167379" w:rsidRDefault="00167379" w:rsidP="0016737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055C2A4C"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483AFE4D" w14:textId="77777777" w:rsidR="00167379" w:rsidRDefault="00167379" w:rsidP="00167379">
            <w:pPr>
              <w:pStyle w:val="C3OpenAPI"/>
              <w:rPr>
                <w:lang w:val="en-IN"/>
              </w:rPr>
            </w:pPr>
            <w:r>
              <w:t>This CR introduces a backwards compatible feature to the OpenAPI description of the Npcf_UEPolicyControl API</w:t>
            </w:r>
          </w:p>
          <w:p w14:paraId="3BCF594F" w14:textId="77777777" w:rsidR="00167379" w:rsidRDefault="00167379" w:rsidP="00167379">
            <w:pPr>
              <w:pStyle w:val="TAL"/>
              <w:rPr>
                <w:sz w:val="20"/>
              </w:rPr>
            </w:pPr>
          </w:p>
        </w:tc>
      </w:tr>
      <w:tr w:rsidR="00167379" w:rsidRPr="002F2600" w14:paraId="678F9BF6" w14:textId="77777777" w:rsidTr="0035300E">
        <w:tc>
          <w:tcPr>
            <w:tcW w:w="976" w:type="dxa"/>
            <w:tcBorders>
              <w:left w:val="single" w:sz="12" w:space="0" w:color="auto"/>
              <w:bottom w:val="nil"/>
              <w:right w:val="single" w:sz="12" w:space="0" w:color="auto"/>
            </w:tcBorders>
            <w:shd w:val="clear" w:color="auto" w:fill="FFFFFF"/>
          </w:tcPr>
          <w:p w14:paraId="1F3F07C9"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501A5E9E"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EACC0DF" w14:textId="4C854BDC" w:rsidR="00167379" w:rsidRDefault="007718F5" w:rsidP="00167379">
            <w:pPr>
              <w:suppressLineNumbers/>
              <w:suppressAutoHyphens/>
              <w:spacing w:before="60" w:after="60"/>
              <w:jc w:val="center"/>
            </w:pPr>
            <w:hyperlink r:id="rId152" w:history="1">
              <w:r w:rsidR="00167379">
                <w:rPr>
                  <w:rStyle w:val="Hyperlink"/>
                </w:rPr>
                <w:t>3332</w:t>
              </w:r>
            </w:hyperlink>
          </w:p>
        </w:tc>
        <w:tc>
          <w:tcPr>
            <w:tcW w:w="3420" w:type="dxa"/>
            <w:tcBorders>
              <w:left w:val="single" w:sz="12" w:space="0" w:color="auto"/>
              <w:bottom w:val="single" w:sz="4" w:space="0" w:color="auto"/>
              <w:right w:val="single" w:sz="12" w:space="0" w:color="auto"/>
            </w:tcBorders>
            <w:shd w:val="clear" w:color="auto" w:fill="FFFF00"/>
          </w:tcPr>
          <w:p w14:paraId="646FECF2" w14:textId="5D1B3043" w:rsidR="00167379" w:rsidRDefault="00167379" w:rsidP="00167379">
            <w:pPr>
              <w:pStyle w:val="TAL"/>
              <w:rPr>
                <w:sz w:val="20"/>
              </w:rPr>
            </w:pPr>
            <w:r>
              <w:rPr>
                <w:sz w:val="20"/>
              </w:rPr>
              <w:t>CR 0551 29.513 Rel-18 PCF for a UE discovery and selection by the PCF for the PDU session</w:t>
            </w:r>
          </w:p>
        </w:tc>
        <w:tc>
          <w:tcPr>
            <w:tcW w:w="1440" w:type="dxa"/>
            <w:tcBorders>
              <w:left w:val="single" w:sz="12" w:space="0" w:color="auto"/>
              <w:bottom w:val="single" w:sz="4" w:space="0" w:color="auto"/>
              <w:right w:val="single" w:sz="12" w:space="0" w:color="auto"/>
            </w:tcBorders>
            <w:shd w:val="clear" w:color="auto" w:fill="FFFF00"/>
          </w:tcPr>
          <w:p w14:paraId="34E1FA20" w14:textId="77175ED1"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C455AEA"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6BBDB32C" w14:textId="77777777" w:rsidR="00167379" w:rsidRDefault="00167379" w:rsidP="00167379">
            <w:pPr>
              <w:pStyle w:val="TAL"/>
              <w:rPr>
                <w:sz w:val="20"/>
              </w:rPr>
            </w:pPr>
          </w:p>
        </w:tc>
      </w:tr>
      <w:tr w:rsidR="00167379" w:rsidRPr="002F2600" w14:paraId="2D98AC3E" w14:textId="77777777" w:rsidTr="0035300E">
        <w:tc>
          <w:tcPr>
            <w:tcW w:w="976" w:type="dxa"/>
            <w:tcBorders>
              <w:left w:val="single" w:sz="12" w:space="0" w:color="auto"/>
              <w:bottom w:val="nil"/>
              <w:right w:val="single" w:sz="12" w:space="0" w:color="auto"/>
            </w:tcBorders>
            <w:shd w:val="clear" w:color="auto" w:fill="FFFFFF"/>
          </w:tcPr>
          <w:p w14:paraId="6984AB62"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21AFB089"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C143AC1" w14:textId="09B4F2A9" w:rsidR="00167379" w:rsidRDefault="007718F5" w:rsidP="00167379">
            <w:pPr>
              <w:suppressLineNumbers/>
              <w:suppressAutoHyphens/>
              <w:spacing w:before="60" w:after="60"/>
              <w:jc w:val="center"/>
            </w:pPr>
            <w:hyperlink r:id="rId153" w:history="1">
              <w:r w:rsidR="00167379">
                <w:rPr>
                  <w:rStyle w:val="Hyperlink"/>
                </w:rPr>
                <w:t>3333</w:t>
              </w:r>
            </w:hyperlink>
          </w:p>
        </w:tc>
        <w:tc>
          <w:tcPr>
            <w:tcW w:w="3420" w:type="dxa"/>
            <w:tcBorders>
              <w:left w:val="single" w:sz="12" w:space="0" w:color="auto"/>
              <w:bottom w:val="single" w:sz="4" w:space="0" w:color="auto"/>
              <w:right w:val="single" w:sz="12" w:space="0" w:color="auto"/>
            </w:tcBorders>
            <w:shd w:val="clear" w:color="auto" w:fill="FFFF00"/>
          </w:tcPr>
          <w:p w14:paraId="5F1EE6C9" w14:textId="0FC9AA75" w:rsidR="00167379" w:rsidRDefault="00167379" w:rsidP="00167379">
            <w:pPr>
              <w:pStyle w:val="TAL"/>
              <w:rPr>
                <w:sz w:val="20"/>
              </w:rPr>
            </w:pPr>
            <w:r>
              <w:rPr>
                <w:sz w:val="20"/>
              </w:rPr>
              <w:t>CR 1310 29.522 Rel-18 Targets of URSP guidance</w:t>
            </w:r>
          </w:p>
        </w:tc>
        <w:tc>
          <w:tcPr>
            <w:tcW w:w="1440" w:type="dxa"/>
            <w:tcBorders>
              <w:left w:val="single" w:sz="12" w:space="0" w:color="auto"/>
              <w:bottom w:val="single" w:sz="4" w:space="0" w:color="auto"/>
              <w:right w:val="single" w:sz="12" w:space="0" w:color="auto"/>
            </w:tcBorders>
            <w:shd w:val="clear" w:color="auto" w:fill="FFFF00"/>
          </w:tcPr>
          <w:p w14:paraId="3F88A3C8" w14:textId="469CFF8E" w:rsidR="00167379" w:rsidRDefault="00167379" w:rsidP="0016737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780005AC"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33E68568" w14:textId="77777777" w:rsidR="00167379" w:rsidRDefault="00167379" w:rsidP="00167379">
            <w:pPr>
              <w:pStyle w:val="TAL"/>
              <w:rPr>
                <w:sz w:val="20"/>
              </w:rPr>
            </w:pPr>
          </w:p>
        </w:tc>
      </w:tr>
      <w:tr w:rsidR="00167379" w:rsidRPr="002F2600" w14:paraId="3431A980" w14:textId="77777777" w:rsidTr="0035300E">
        <w:tc>
          <w:tcPr>
            <w:tcW w:w="976" w:type="dxa"/>
            <w:tcBorders>
              <w:left w:val="single" w:sz="12" w:space="0" w:color="auto"/>
              <w:bottom w:val="nil"/>
              <w:right w:val="single" w:sz="12" w:space="0" w:color="auto"/>
            </w:tcBorders>
            <w:shd w:val="clear" w:color="auto" w:fill="FFFFFF"/>
          </w:tcPr>
          <w:p w14:paraId="7DF42108"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19A42638"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95B04FD" w14:textId="1B7D5CDA" w:rsidR="00167379" w:rsidRDefault="007718F5" w:rsidP="00167379">
            <w:pPr>
              <w:suppressLineNumbers/>
              <w:suppressAutoHyphens/>
              <w:spacing w:before="60" w:after="60"/>
              <w:jc w:val="center"/>
            </w:pPr>
            <w:hyperlink r:id="rId154" w:history="1">
              <w:r w:rsidR="00167379">
                <w:rPr>
                  <w:rStyle w:val="Hyperlink"/>
                </w:rPr>
                <w:t>3334</w:t>
              </w:r>
            </w:hyperlink>
          </w:p>
        </w:tc>
        <w:tc>
          <w:tcPr>
            <w:tcW w:w="3420" w:type="dxa"/>
            <w:tcBorders>
              <w:left w:val="single" w:sz="12" w:space="0" w:color="auto"/>
              <w:bottom w:val="single" w:sz="4" w:space="0" w:color="auto"/>
              <w:right w:val="single" w:sz="12" w:space="0" w:color="auto"/>
            </w:tcBorders>
            <w:shd w:val="clear" w:color="auto" w:fill="FFFF00"/>
          </w:tcPr>
          <w:p w14:paraId="43DB4529" w14:textId="6FC9D5A4" w:rsidR="00167379" w:rsidRDefault="00167379" w:rsidP="00167379">
            <w:pPr>
              <w:pStyle w:val="TAL"/>
              <w:rPr>
                <w:sz w:val="20"/>
              </w:rPr>
            </w:pPr>
            <w:r>
              <w:rPr>
                <w:sz w:val="20"/>
              </w:rPr>
              <w:t>CR 1311 29.522 Rel-18 Correction to Connection Capabilities</w:t>
            </w:r>
          </w:p>
        </w:tc>
        <w:tc>
          <w:tcPr>
            <w:tcW w:w="1440" w:type="dxa"/>
            <w:tcBorders>
              <w:left w:val="single" w:sz="12" w:space="0" w:color="auto"/>
              <w:bottom w:val="single" w:sz="4" w:space="0" w:color="auto"/>
              <w:right w:val="single" w:sz="12" w:space="0" w:color="auto"/>
            </w:tcBorders>
            <w:shd w:val="clear" w:color="auto" w:fill="FFFF00"/>
          </w:tcPr>
          <w:p w14:paraId="4DF91B46" w14:textId="2D15E965" w:rsidR="00167379" w:rsidRDefault="00167379" w:rsidP="0016737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68981D0D"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6D22830D" w14:textId="77777777" w:rsidR="00167379" w:rsidRDefault="00167379" w:rsidP="00167379">
            <w:pPr>
              <w:pStyle w:val="C3OpenAPI"/>
              <w:rPr>
                <w:lang w:val="en-IN"/>
              </w:rPr>
            </w:pPr>
            <w:r>
              <w:t>This CR introduces a backwards compatible feature to the OpenAPI description of the ServiceParameter API</w:t>
            </w:r>
          </w:p>
          <w:p w14:paraId="2E9F66A6" w14:textId="77777777" w:rsidR="00167379" w:rsidRDefault="00167379" w:rsidP="00167379">
            <w:pPr>
              <w:pStyle w:val="TAL"/>
              <w:rPr>
                <w:sz w:val="20"/>
              </w:rPr>
            </w:pPr>
          </w:p>
        </w:tc>
      </w:tr>
      <w:tr w:rsidR="00167379" w:rsidRPr="002F2600" w14:paraId="4C417A6D" w14:textId="77777777" w:rsidTr="0035300E">
        <w:tc>
          <w:tcPr>
            <w:tcW w:w="976" w:type="dxa"/>
            <w:tcBorders>
              <w:left w:val="single" w:sz="12" w:space="0" w:color="auto"/>
              <w:bottom w:val="nil"/>
              <w:right w:val="single" w:sz="12" w:space="0" w:color="auto"/>
            </w:tcBorders>
            <w:shd w:val="clear" w:color="auto" w:fill="FFFFFF"/>
          </w:tcPr>
          <w:p w14:paraId="1913C744"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8.14</w:t>
            </w:r>
          </w:p>
        </w:tc>
        <w:tc>
          <w:tcPr>
            <w:tcW w:w="2162" w:type="dxa"/>
            <w:tcBorders>
              <w:left w:val="single" w:sz="12" w:space="0" w:color="auto"/>
              <w:bottom w:val="nil"/>
              <w:right w:val="single" w:sz="12" w:space="0" w:color="auto"/>
            </w:tcBorders>
            <w:shd w:val="clear" w:color="auto" w:fill="FFFFFF"/>
          </w:tcPr>
          <w:p w14:paraId="26D0401D" w14:textId="77777777" w:rsidR="00167379" w:rsidRPr="008376D4" w:rsidRDefault="00167379" w:rsidP="00167379">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1E386C28" w14:textId="1493E9BC" w:rsidR="00167379" w:rsidRPr="00EC002F" w:rsidRDefault="007718F5" w:rsidP="00167379">
            <w:pPr>
              <w:suppressLineNumbers/>
              <w:suppressAutoHyphens/>
              <w:spacing w:before="60" w:after="60"/>
              <w:jc w:val="center"/>
            </w:pPr>
            <w:hyperlink r:id="rId155" w:history="1">
              <w:r w:rsidR="00167379">
                <w:rPr>
                  <w:rStyle w:val="Hyperlink"/>
                </w:rPr>
                <w:t>3131</w:t>
              </w:r>
            </w:hyperlink>
          </w:p>
        </w:tc>
        <w:tc>
          <w:tcPr>
            <w:tcW w:w="3420" w:type="dxa"/>
            <w:tcBorders>
              <w:left w:val="single" w:sz="12" w:space="0" w:color="auto"/>
              <w:bottom w:val="single" w:sz="4" w:space="0" w:color="auto"/>
              <w:right w:val="single" w:sz="12" w:space="0" w:color="auto"/>
            </w:tcBorders>
            <w:shd w:val="clear" w:color="auto" w:fill="FFFF00"/>
          </w:tcPr>
          <w:p w14:paraId="759A0947" w14:textId="1AC535C1" w:rsidR="00167379" w:rsidRPr="00750E57" w:rsidRDefault="00167379" w:rsidP="00167379">
            <w:pPr>
              <w:pStyle w:val="TAL"/>
              <w:rPr>
                <w:sz w:val="20"/>
              </w:rPr>
            </w:pPr>
            <w:r>
              <w:rPr>
                <w:sz w:val="20"/>
              </w:rPr>
              <w:t>CR 0349 29.222 Rel-18 Service API information update</w:t>
            </w:r>
          </w:p>
        </w:tc>
        <w:tc>
          <w:tcPr>
            <w:tcW w:w="1440" w:type="dxa"/>
            <w:tcBorders>
              <w:left w:val="single" w:sz="12" w:space="0" w:color="auto"/>
              <w:bottom w:val="single" w:sz="4" w:space="0" w:color="auto"/>
              <w:right w:val="single" w:sz="12" w:space="0" w:color="auto"/>
            </w:tcBorders>
            <w:shd w:val="clear" w:color="auto" w:fill="FFFF00"/>
          </w:tcPr>
          <w:p w14:paraId="3162E553" w14:textId="1AABE34A" w:rsidR="00167379" w:rsidRPr="00750E57"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3A0476CC"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4A2EDDD9" w14:textId="77777777" w:rsidR="00167379" w:rsidRDefault="00167379" w:rsidP="00167379">
            <w:pPr>
              <w:pStyle w:val="TAL"/>
              <w:rPr>
                <w:sz w:val="20"/>
              </w:rPr>
            </w:pPr>
            <w:r>
              <w:rPr>
                <w:sz w:val="20"/>
              </w:rPr>
              <w:t>CP-233114</w:t>
            </w:r>
          </w:p>
          <w:p w14:paraId="01B0B8F6" w14:textId="77777777" w:rsidR="00167379" w:rsidRDefault="00167379" w:rsidP="00167379">
            <w:pPr>
              <w:pStyle w:val="C3OpenAPI"/>
              <w:rPr>
                <w:lang w:val="en-IN"/>
              </w:rPr>
            </w:pPr>
            <w:r>
              <w:t>This CR introduces a backwards compatible feature to the OpenAPI description of the CAPIF_Discover_Service_API</w:t>
            </w:r>
          </w:p>
          <w:p w14:paraId="584E3B30" w14:textId="0301B443" w:rsidR="00167379" w:rsidRPr="00497E08" w:rsidRDefault="00167379" w:rsidP="00167379">
            <w:pPr>
              <w:pStyle w:val="TAL"/>
              <w:rPr>
                <w:sz w:val="20"/>
              </w:rPr>
            </w:pPr>
          </w:p>
        </w:tc>
      </w:tr>
      <w:tr w:rsidR="00167379" w:rsidRPr="002F2600" w14:paraId="0926C24B" w14:textId="77777777" w:rsidTr="0035300E">
        <w:tc>
          <w:tcPr>
            <w:tcW w:w="976" w:type="dxa"/>
            <w:tcBorders>
              <w:left w:val="single" w:sz="12" w:space="0" w:color="auto"/>
              <w:right w:val="single" w:sz="12" w:space="0" w:color="auto"/>
            </w:tcBorders>
            <w:shd w:val="clear" w:color="auto" w:fill="auto"/>
          </w:tcPr>
          <w:p w14:paraId="5E12E502"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15E86594"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F8DAF2B" w14:textId="639A5BE1" w:rsidR="00167379" w:rsidRPr="00EC002F" w:rsidRDefault="007718F5" w:rsidP="00167379">
            <w:pPr>
              <w:suppressLineNumbers/>
              <w:suppressAutoHyphens/>
              <w:spacing w:before="60" w:after="60"/>
              <w:jc w:val="center"/>
            </w:pPr>
            <w:hyperlink r:id="rId156" w:history="1">
              <w:r w:rsidR="00167379">
                <w:rPr>
                  <w:rStyle w:val="Hyperlink"/>
                </w:rPr>
                <w:t>3140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985B446" w14:textId="0B510AD0" w:rsidR="00167379" w:rsidRPr="00750E57" w:rsidRDefault="00167379" w:rsidP="00167379">
            <w:pPr>
              <w:pStyle w:val="TAL"/>
              <w:rPr>
                <w:sz w:val="20"/>
              </w:rPr>
            </w:pPr>
            <w:r>
              <w:rPr>
                <w:sz w:val="20"/>
              </w:rPr>
              <w:t>CR 0120 29.558 Rel-18 ECS Discovery</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961CF5A" w14:textId="3F188B61" w:rsidR="00167379" w:rsidRPr="00750E57" w:rsidRDefault="00167379" w:rsidP="00167379">
            <w:pPr>
              <w:pStyle w:val="TAL"/>
              <w:rPr>
                <w:sz w:val="20"/>
              </w:rPr>
            </w:pPr>
            <w:r>
              <w:rPr>
                <w:sz w:val="20"/>
              </w:rPr>
              <w:t>Qualcomm Incorporated, Samsung, Ericsson, Convida, NTT Docomo, InterDigital</w:t>
            </w:r>
          </w:p>
        </w:tc>
        <w:tc>
          <w:tcPr>
            <w:tcW w:w="1080" w:type="dxa"/>
            <w:tcBorders>
              <w:left w:val="single" w:sz="12" w:space="0" w:color="auto"/>
              <w:right w:val="single" w:sz="12" w:space="0" w:color="auto"/>
            </w:tcBorders>
            <w:shd w:val="clear" w:color="auto" w:fill="auto"/>
          </w:tcPr>
          <w:p w14:paraId="285C7515"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CFF1E1A" w14:textId="77777777" w:rsidR="00167379" w:rsidRDefault="00167379" w:rsidP="00167379">
            <w:pPr>
              <w:pStyle w:val="TAL"/>
              <w:rPr>
                <w:sz w:val="20"/>
              </w:rPr>
            </w:pPr>
            <w:r>
              <w:rPr>
                <w:sz w:val="20"/>
              </w:rPr>
              <w:t>Revision of C3-242628</w:t>
            </w:r>
          </w:p>
          <w:p w14:paraId="733B0A3F" w14:textId="77777777" w:rsidR="00167379" w:rsidRDefault="00167379" w:rsidP="00167379">
            <w:pPr>
              <w:pStyle w:val="C3OpenAPI"/>
              <w:rPr>
                <w:lang w:val="en-IN"/>
              </w:rPr>
            </w:pPr>
            <w:r>
              <w:t>This CR introduces a backwards compatible feature to the OpenAPI description of the Eecs_ECSDiscovery API</w:t>
            </w:r>
          </w:p>
          <w:p w14:paraId="7E0461BE" w14:textId="615A370F" w:rsidR="00167379" w:rsidRDefault="00167379" w:rsidP="00167379">
            <w:pPr>
              <w:pStyle w:val="TAL"/>
              <w:rPr>
                <w:sz w:val="20"/>
              </w:rPr>
            </w:pPr>
          </w:p>
        </w:tc>
      </w:tr>
      <w:tr w:rsidR="00167379" w:rsidRPr="002F2600" w14:paraId="42B3EA2E" w14:textId="77777777" w:rsidTr="0035300E">
        <w:tc>
          <w:tcPr>
            <w:tcW w:w="976" w:type="dxa"/>
            <w:tcBorders>
              <w:left w:val="single" w:sz="12" w:space="0" w:color="auto"/>
              <w:right w:val="single" w:sz="12" w:space="0" w:color="auto"/>
            </w:tcBorders>
            <w:shd w:val="clear" w:color="auto" w:fill="auto"/>
          </w:tcPr>
          <w:p w14:paraId="7AEA8125"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116954B7"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0E3B618" w14:textId="2389FB24" w:rsidR="00167379" w:rsidRPr="00EC002F" w:rsidRDefault="007718F5" w:rsidP="00167379">
            <w:pPr>
              <w:suppressLineNumbers/>
              <w:suppressAutoHyphens/>
              <w:spacing w:before="60" w:after="60"/>
              <w:jc w:val="center"/>
            </w:pPr>
            <w:hyperlink r:id="rId157" w:history="1">
              <w:r w:rsidR="00167379">
                <w:rPr>
                  <w:rStyle w:val="Hyperlink"/>
                </w:rPr>
                <w:t>3168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ACD6062" w14:textId="2886B2E5" w:rsidR="00167379" w:rsidRPr="00750E57" w:rsidRDefault="00167379" w:rsidP="00167379">
            <w:pPr>
              <w:pStyle w:val="TAL"/>
              <w:rPr>
                <w:sz w:val="20"/>
              </w:rPr>
            </w:pPr>
            <w:r>
              <w:rPr>
                <w:sz w:val="20"/>
              </w:rPr>
              <w:t>Work Plan   Rel-18 Work plan for CT3 aspects of EDGEAPP_Ph2</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3F742C8" w14:textId="5289D494" w:rsidR="00167379" w:rsidRPr="00750E57" w:rsidRDefault="00167379" w:rsidP="00167379">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3FC9A875"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6505404" w14:textId="77777777" w:rsidR="00167379" w:rsidRDefault="00167379" w:rsidP="00167379">
            <w:pPr>
              <w:pStyle w:val="TAL"/>
              <w:rPr>
                <w:sz w:val="20"/>
              </w:rPr>
            </w:pPr>
          </w:p>
        </w:tc>
      </w:tr>
      <w:tr w:rsidR="00167379" w:rsidRPr="002F2600" w14:paraId="186C24C8" w14:textId="77777777" w:rsidTr="0035300E">
        <w:tc>
          <w:tcPr>
            <w:tcW w:w="976" w:type="dxa"/>
            <w:tcBorders>
              <w:left w:val="single" w:sz="12" w:space="0" w:color="auto"/>
              <w:right w:val="single" w:sz="12" w:space="0" w:color="auto"/>
            </w:tcBorders>
            <w:shd w:val="clear" w:color="auto" w:fill="auto"/>
          </w:tcPr>
          <w:p w14:paraId="20EF23BA"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113A5A3C"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6A4641A" w14:textId="7063CAC3" w:rsidR="00167379" w:rsidRPr="00EC002F" w:rsidRDefault="007718F5" w:rsidP="00167379">
            <w:pPr>
              <w:suppressLineNumbers/>
              <w:suppressAutoHyphens/>
              <w:spacing w:before="60" w:after="60"/>
              <w:jc w:val="center"/>
            </w:pPr>
            <w:hyperlink r:id="rId158" w:history="1">
              <w:r w:rsidR="00167379">
                <w:rPr>
                  <w:rStyle w:val="Hyperlink"/>
                </w:rPr>
                <w:t>3257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BA0E4AD" w14:textId="32BB5A4E" w:rsidR="00167379" w:rsidRPr="00750E57" w:rsidRDefault="00167379" w:rsidP="00167379">
            <w:pPr>
              <w:pStyle w:val="TAL"/>
              <w:rPr>
                <w:sz w:val="20"/>
              </w:rPr>
            </w:pPr>
            <w:r>
              <w:rPr>
                <w:sz w:val="20"/>
              </w:rPr>
              <w:t>CR 0183 29.558 Rel-18 Various essential corrections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671B9A3" w14:textId="58842339" w:rsidR="00167379" w:rsidRPr="00750E57"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3EB4E3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3E03913" w14:textId="77777777" w:rsidR="00167379" w:rsidRDefault="00167379" w:rsidP="00167379">
            <w:pPr>
              <w:pStyle w:val="C3OpenAPI"/>
              <w:rPr>
                <w:lang w:val="en-IN"/>
              </w:rPr>
            </w:pPr>
            <w:r>
              <w:t>This CR introduces a backwards compatible feature to the OpenAPI description of the Eees_EASRegistration API</w:t>
            </w:r>
          </w:p>
          <w:p w14:paraId="1523C5E8" w14:textId="77777777" w:rsidR="00167379" w:rsidRDefault="00167379" w:rsidP="00167379">
            <w:pPr>
              <w:pStyle w:val="TAL"/>
              <w:rPr>
                <w:sz w:val="20"/>
              </w:rPr>
            </w:pPr>
          </w:p>
        </w:tc>
      </w:tr>
      <w:tr w:rsidR="00167379" w:rsidRPr="002F2600" w14:paraId="4982E1C7" w14:textId="77777777" w:rsidTr="0035300E">
        <w:tc>
          <w:tcPr>
            <w:tcW w:w="976" w:type="dxa"/>
            <w:tcBorders>
              <w:left w:val="single" w:sz="12" w:space="0" w:color="auto"/>
              <w:right w:val="single" w:sz="12" w:space="0" w:color="auto"/>
            </w:tcBorders>
            <w:shd w:val="clear" w:color="auto" w:fill="auto"/>
          </w:tcPr>
          <w:p w14:paraId="4B7196C8"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5FB256DD"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7BB3ED1" w14:textId="225060A0" w:rsidR="00167379" w:rsidRPr="00EC002F" w:rsidRDefault="007718F5" w:rsidP="00167379">
            <w:pPr>
              <w:suppressLineNumbers/>
              <w:suppressAutoHyphens/>
              <w:spacing w:before="60" w:after="60"/>
              <w:jc w:val="center"/>
            </w:pPr>
            <w:hyperlink r:id="rId159" w:history="1">
              <w:r w:rsidR="00167379">
                <w:rPr>
                  <w:rStyle w:val="Hyperlink"/>
                </w:rPr>
                <w:t>3280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565AC4C" w14:textId="0519D91D" w:rsidR="00167379" w:rsidRPr="00750E57" w:rsidRDefault="00167379" w:rsidP="00167379">
            <w:pPr>
              <w:pStyle w:val="TAL"/>
              <w:rPr>
                <w:sz w:val="20"/>
              </w:rPr>
            </w:pPr>
            <w:r>
              <w:rPr>
                <w:sz w:val="20"/>
              </w:rPr>
              <w:t>CR 0185 29.558 Rel-18 Updates to Eees_TrafficInfluenceEAS service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88FA750" w14:textId="4BAAEF19"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A12A1B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E8DD17C" w14:textId="77777777" w:rsidR="00167379" w:rsidRDefault="00167379" w:rsidP="00167379">
            <w:pPr>
              <w:pStyle w:val="C3OpenAPI"/>
              <w:rPr>
                <w:lang w:val="en-IN"/>
              </w:rPr>
            </w:pPr>
            <w:r>
              <w:t>This CR introduces a backwards compatible feature to the OpenAPI description of the Eees_TrafficInfluenceEAS API</w:t>
            </w:r>
            <w:r>
              <w:br/>
            </w:r>
            <w:r w:rsidRPr="008D6712">
              <w:rPr>
                <w:noProof w:val="0"/>
                <w:color w:val="7030A0"/>
              </w:rPr>
              <w:t>Depends on TS 23.558 CR 0613</w:t>
            </w:r>
          </w:p>
          <w:p w14:paraId="67D3F5A0" w14:textId="77777777" w:rsidR="00167379" w:rsidRDefault="00167379" w:rsidP="00167379">
            <w:pPr>
              <w:pStyle w:val="TAL"/>
              <w:rPr>
                <w:sz w:val="20"/>
              </w:rPr>
            </w:pPr>
          </w:p>
        </w:tc>
      </w:tr>
      <w:tr w:rsidR="00167379" w:rsidRPr="002F2600" w14:paraId="2E1EA907" w14:textId="77777777" w:rsidTr="0035300E">
        <w:tc>
          <w:tcPr>
            <w:tcW w:w="976" w:type="dxa"/>
            <w:tcBorders>
              <w:left w:val="single" w:sz="12" w:space="0" w:color="auto"/>
              <w:right w:val="single" w:sz="12" w:space="0" w:color="auto"/>
            </w:tcBorders>
            <w:shd w:val="clear" w:color="auto" w:fill="auto"/>
          </w:tcPr>
          <w:p w14:paraId="644D3E19"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025434F4"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3802F62" w14:textId="1216E036" w:rsidR="00167379" w:rsidRPr="00EC002F" w:rsidRDefault="007718F5" w:rsidP="00167379">
            <w:pPr>
              <w:suppressLineNumbers/>
              <w:suppressAutoHyphens/>
              <w:spacing w:before="60" w:after="60"/>
              <w:jc w:val="center"/>
            </w:pPr>
            <w:hyperlink r:id="rId160" w:history="1">
              <w:r w:rsidR="00167379">
                <w:rPr>
                  <w:rStyle w:val="Hyperlink"/>
                </w:rPr>
                <w:t>3281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7A6AC08" w14:textId="6EADE593" w:rsidR="00167379" w:rsidRPr="00750E57" w:rsidRDefault="00167379" w:rsidP="00167379">
            <w:pPr>
              <w:pStyle w:val="TAL"/>
              <w:rPr>
                <w:sz w:val="20"/>
              </w:rPr>
            </w:pPr>
            <w:r>
              <w:rPr>
                <w:sz w:val="20"/>
              </w:rPr>
              <w:t>CR 0186 29.558 Rel-18 Correction of data type of ProblemDetailsEIMExt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02268D3" w14:textId="204D214E"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31C5026"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03BB86B" w14:textId="77777777" w:rsidR="00167379" w:rsidRDefault="00167379" w:rsidP="00167379">
            <w:pPr>
              <w:pStyle w:val="TAL"/>
              <w:rPr>
                <w:sz w:val="20"/>
              </w:rPr>
            </w:pPr>
          </w:p>
        </w:tc>
      </w:tr>
      <w:tr w:rsidR="00167379" w:rsidRPr="002F2600" w14:paraId="6ECD5EAB" w14:textId="77777777" w:rsidTr="00143C39">
        <w:tc>
          <w:tcPr>
            <w:tcW w:w="976" w:type="dxa"/>
            <w:tcBorders>
              <w:left w:val="single" w:sz="12" w:space="0" w:color="auto"/>
              <w:right w:val="single" w:sz="12" w:space="0" w:color="auto"/>
            </w:tcBorders>
            <w:shd w:val="clear" w:color="auto" w:fill="auto"/>
          </w:tcPr>
          <w:p w14:paraId="07028736"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8.15</w:t>
            </w:r>
          </w:p>
        </w:tc>
        <w:tc>
          <w:tcPr>
            <w:tcW w:w="2162" w:type="dxa"/>
            <w:tcBorders>
              <w:left w:val="single" w:sz="12" w:space="0" w:color="auto"/>
              <w:right w:val="single" w:sz="12" w:space="0" w:color="auto"/>
            </w:tcBorders>
            <w:shd w:val="clear" w:color="auto" w:fill="auto"/>
          </w:tcPr>
          <w:p w14:paraId="0709CD68" w14:textId="77777777" w:rsidR="00167379" w:rsidRPr="008376D4" w:rsidRDefault="00167379" w:rsidP="00167379">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E19B765" w14:textId="77777777" w:rsidR="00167379" w:rsidRPr="00EC002F" w:rsidRDefault="00167379" w:rsidP="00167379">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B9D6266" w14:textId="77777777" w:rsidR="00167379" w:rsidRPr="00750E57" w:rsidRDefault="00167379" w:rsidP="00167379">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D4D28C"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629E297C"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8AA7813" w14:textId="77777777" w:rsidR="00167379" w:rsidRPr="00A75EA0" w:rsidRDefault="00167379" w:rsidP="00167379">
            <w:pPr>
              <w:pStyle w:val="TAL"/>
              <w:rPr>
                <w:sz w:val="20"/>
              </w:rPr>
            </w:pPr>
            <w:r>
              <w:rPr>
                <w:sz w:val="20"/>
              </w:rPr>
              <w:t>CP-223208</w:t>
            </w:r>
          </w:p>
        </w:tc>
      </w:tr>
      <w:tr w:rsidR="00167379" w:rsidRPr="002F2600" w14:paraId="30106AC0" w14:textId="77777777" w:rsidTr="0035300E">
        <w:tc>
          <w:tcPr>
            <w:tcW w:w="976" w:type="dxa"/>
            <w:tcBorders>
              <w:left w:val="single" w:sz="12" w:space="0" w:color="auto"/>
              <w:bottom w:val="nil"/>
              <w:right w:val="single" w:sz="12" w:space="0" w:color="auto"/>
            </w:tcBorders>
            <w:shd w:val="clear" w:color="auto" w:fill="auto"/>
          </w:tcPr>
          <w:p w14:paraId="57B5CA4B"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8.16</w:t>
            </w:r>
          </w:p>
        </w:tc>
        <w:tc>
          <w:tcPr>
            <w:tcW w:w="2162" w:type="dxa"/>
            <w:tcBorders>
              <w:left w:val="single" w:sz="12" w:space="0" w:color="auto"/>
              <w:bottom w:val="nil"/>
              <w:right w:val="single" w:sz="12" w:space="0" w:color="auto"/>
            </w:tcBorders>
            <w:shd w:val="clear" w:color="auto" w:fill="auto"/>
          </w:tcPr>
          <w:p w14:paraId="741E88F8" w14:textId="77777777" w:rsidR="00167379" w:rsidRPr="008376D4" w:rsidRDefault="00167379" w:rsidP="00167379">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279773F" w14:textId="77777777" w:rsidR="00167379" w:rsidRPr="00EC002F"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8E08E1F" w14:textId="77777777" w:rsidR="00167379" w:rsidRPr="00750E57"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B8F3C1" w14:textId="77777777" w:rsidR="00167379" w:rsidRPr="00750E57" w:rsidRDefault="00167379" w:rsidP="00167379">
            <w:pPr>
              <w:pStyle w:val="TAL"/>
              <w:rPr>
                <w:sz w:val="20"/>
              </w:rPr>
            </w:pPr>
          </w:p>
        </w:tc>
        <w:tc>
          <w:tcPr>
            <w:tcW w:w="1080" w:type="dxa"/>
            <w:tcBorders>
              <w:left w:val="single" w:sz="12" w:space="0" w:color="auto"/>
              <w:bottom w:val="nil"/>
              <w:right w:val="single" w:sz="12" w:space="0" w:color="auto"/>
            </w:tcBorders>
            <w:shd w:val="clear" w:color="auto" w:fill="auto"/>
          </w:tcPr>
          <w:p w14:paraId="476C31AB"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CBA3F05" w14:textId="77777777" w:rsidR="00167379" w:rsidRPr="00861B49" w:rsidRDefault="00167379" w:rsidP="00167379">
            <w:pPr>
              <w:pStyle w:val="TAL"/>
              <w:rPr>
                <w:rFonts w:eastAsia="DengXian"/>
                <w:b/>
                <w:sz w:val="20"/>
                <w:lang w:eastAsia="zh-CN"/>
              </w:rPr>
            </w:pPr>
            <w:r>
              <w:rPr>
                <w:sz w:val="20"/>
              </w:rPr>
              <w:t>CP-230121</w:t>
            </w:r>
          </w:p>
        </w:tc>
      </w:tr>
      <w:tr w:rsidR="00167379" w:rsidRPr="002F2600" w14:paraId="201F2261" w14:textId="77777777" w:rsidTr="0035300E">
        <w:tc>
          <w:tcPr>
            <w:tcW w:w="976" w:type="dxa"/>
            <w:tcBorders>
              <w:left w:val="single" w:sz="12" w:space="0" w:color="auto"/>
              <w:right w:val="single" w:sz="12" w:space="0" w:color="auto"/>
            </w:tcBorders>
            <w:shd w:val="clear" w:color="auto" w:fill="auto"/>
          </w:tcPr>
          <w:p w14:paraId="00DC099E"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162" w:type="dxa"/>
            <w:tcBorders>
              <w:left w:val="single" w:sz="12" w:space="0" w:color="auto"/>
              <w:right w:val="single" w:sz="12" w:space="0" w:color="auto"/>
            </w:tcBorders>
            <w:shd w:val="clear" w:color="auto" w:fill="auto"/>
          </w:tcPr>
          <w:p w14:paraId="146998EA" w14:textId="77777777" w:rsidR="00167379" w:rsidRPr="008376D4" w:rsidRDefault="00167379" w:rsidP="00167379">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21C0A6C" w14:textId="0B52E05C" w:rsidR="00167379" w:rsidRPr="00EC002F" w:rsidRDefault="007718F5" w:rsidP="00167379">
            <w:pPr>
              <w:suppressLineNumbers/>
              <w:suppressAutoHyphens/>
              <w:spacing w:before="60" w:after="60"/>
              <w:jc w:val="center"/>
            </w:pPr>
            <w:hyperlink r:id="rId161" w:history="1">
              <w:r w:rsidR="00167379">
                <w:rPr>
                  <w:rStyle w:val="Hyperlink"/>
                </w:rPr>
                <w:t>3266</w:t>
              </w:r>
            </w:hyperlink>
          </w:p>
        </w:tc>
        <w:tc>
          <w:tcPr>
            <w:tcW w:w="3420" w:type="dxa"/>
            <w:tcBorders>
              <w:left w:val="single" w:sz="12" w:space="0" w:color="auto"/>
              <w:bottom w:val="single" w:sz="4" w:space="0" w:color="auto"/>
              <w:right w:val="single" w:sz="12" w:space="0" w:color="auto"/>
            </w:tcBorders>
            <w:shd w:val="clear" w:color="auto" w:fill="FFFF00"/>
          </w:tcPr>
          <w:p w14:paraId="78C8A62A" w14:textId="7E1AB758" w:rsidR="00167379" w:rsidRPr="00750E57" w:rsidRDefault="00167379" w:rsidP="00167379">
            <w:pPr>
              <w:pStyle w:val="TAL"/>
              <w:rPr>
                <w:sz w:val="20"/>
              </w:rPr>
            </w:pPr>
            <w:r>
              <w:rPr>
                <w:sz w:val="20"/>
              </w:rPr>
              <w:t>CR 0846 29.122 Rel-18 Corrections to the provisions related to the application detection functionality</w:t>
            </w:r>
          </w:p>
        </w:tc>
        <w:tc>
          <w:tcPr>
            <w:tcW w:w="1440" w:type="dxa"/>
            <w:tcBorders>
              <w:left w:val="single" w:sz="12" w:space="0" w:color="auto"/>
              <w:bottom w:val="single" w:sz="4" w:space="0" w:color="auto"/>
              <w:right w:val="single" w:sz="12" w:space="0" w:color="auto"/>
            </w:tcBorders>
            <w:shd w:val="clear" w:color="auto" w:fill="FFFF00"/>
          </w:tcPr>
          <w:p w14:paraId="449B820C" w14:textId="61F8B0B7" w:rsidR="00167379" w:rsidRPr="00750E57"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CD8CE11"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D5C8C5C" w14:textId="77777777" w:rsidR="00167379" w:rsidRDefault="00167379" w:rsidP="00167379">
            <w:pPr>
              <w:pStyle w:val="TAL"/>
              <w:rPr>
                <w:sz w:val="20"/>
              </w:rPr>
            </w:pPr>
            <w:r>
              <w:rPr>
                <w:sz w:val="20"/>
              </w:rPr>
              <w:t>CP-223202</w:t>
            </w:r>
          </w:p>
          <w:p w14:paraId="3D9D246A" w14:textId="77777777" w:rsidR="00167379" w:rsidRDefault="00167379" w:rsidP="00167379">
            <w:pPr>
              <w:pStyle w:val="C3OpenAPI"/>
              <w:rPr>
                <w:lang w:val="en-IN"/>
              </w:rPr>
            </w:pPr>
            <w:r>
              <w:t>This CR introduces a backwards compatible feature to the OpenAPI description of the MonitoringEvent API</w:t>
            </w:r>
          </w:p>
          <w:p w14:paraId="4466357F" w14:textId="32815321" w:rsidR="00167379" w:rsidRPr="00A75EA0" w:rsidRDefault="00167379" w:rsidP="00167379">
            <w:pPr>
              <w:pStyle w:val="TAL"/>
              <w:rPr>
                <w:sz w:val="20"/>
              </w:rPr>
            </w:pPr>
          </w:p>
        </w:tc>
      </w:tr>
      <w:tr w:rsidR="00167379" w:rsidRPr="002F2600" w14:paraId="4B9D2E0C" w14:textId="77777777" w:rsidTr="0035300E">
        <w:tc>
          <w:tcPr>
            <w:tcW w:w="976" w:type="dxa"/>
            <w:tcBorders>
              <w:left w:val="single" w:sz="12" w:space="0" w:color="auto"/>
              <w:bottom w:val="nil"/>
              <w:right w:val="single" w:sz="12" w:space="0" w:color="auto"/>
            </w:tcBorders>
            <w:shd w:val="clear" w:color="auto" w:fill="auto"/>
          </w:tcPr>
          <w:p w14:paraId="1C967B1D"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3FDD383" w14:textId="77777777" w:rsidR="00167379" w:rsidRPr="0098247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BA82979" w14:textId="00FBDE51" w:rsidR="00167379" w:rsidRDefault="007718F5" w:rsidP="00167379">
            <w:pPr>
              <w:suppressLineNumbers/>
              <w:suppressAutoHyphens/>
              <w:spacing w:before="60" w:after="60"/>
              <w:jc w:val="center"/>
            </w:pPr>
            <w:hyperlink r:id="rId162" w:history="1">
              <w:r w:rsidR="00167379">
                <w:rPr>
                  <w:rStyle w:val="Hyperlink"/>
                </w:rPr>
                <w:t>3267</w:t>
              </w:r>
            </w:hyperlink>
          </w:p>
        </w:tc>
        <w:tc>
          <w:tcPr>
            <w:tcW w:w="3420" w:type="dxa"/>
            <w:tcBorders>
              <w:left w:val="single" w:sz="12" w:space="0" w:color="auto"/>
              <w:bottom w:val="single" w:sz="4" w:space="0" w:color="auto"/>
              <w:right w:val="single" w:sz="12" w:space="0" w:color="auto"/>
            </w:tcBorders>
            <w:shd w:val="clear" w:color="auto" w:fill="FFFF00"/>
          </w:tcPr>
          <w:p w14:paraId="0D4BDB7B" w14:textId="561C7133" w:rsidR="00167379" w:rsidRDefault="00167379" w:rsidP="00167379">
            <w:pPr>
              <w:pStyle w:val="TAL"/>
              <w:rPr>
                <w:sz w:val="20"/>
              </w:rPr>
            </w:pPr>
            <w:r>
              <w:rPr>
                <w:sz w:val="20"/>
              </w:rPr>
              <w:t>CR 1296 29.522 Rel-18 Corrections to the provisions related to the application detection functionality</w:t>
            </w:r>
          </w:p>
        </w:tc>
        <w:tc>
          <w:tcPr>
            <w:tcW w:w="1440" w:type="dxa"/>
            <w:tcBorders>
              <w:left w:val="single" w:sz="12" w:space="0" w:color="auto"/>
              <w:bottom w:val="single" w:sz="4" w:space="0" w:color="auto"/>
              <w:right w:val="single" w:sz="12" w:space="0" w:color="auto"/>
            </w:tcBorders>
            <w:shd w:val="clear" w:color="auto" w:fill="FFFF00"/>
          </w:tcPr>
          <w:p w14:paraId="322FACF7" w14:textId="1C2F9C9A"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A0B4ACE"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E41C130" w14:textId="77777777" w:rsidR="00167379" w:rsidRDefault="00167379" w:rsidP="00167379">
            <w:pPr>
              <w:pStyle w:val="TAL"/>
              <w:rPr>
                <w:sz w:val="20"/>
              </w:rPr>
            </w:pPr>
          </w:p>
        </w:tc>
      </w:tr>
      <w:tr w:rsidR="00167379" w:rsidRPr="002F2600" w14:paraId="6FB538EB" w14:textId="77777777" w:rsidTr="0035300E">
        <w:tc>
          <w:tcPr>
            <w:tcW w:w="976" w:type="dxa"/>
            <w:tcBorders>
              <w:left w:val="single" w:sz="12" w:space="0" w:color="auto"/>
              <w:bottom w:val="nil"/>
              <w:right w:val="single" w:sz="12" w:space="0" w:color="auto"/>
            </w:tcBorders>
            <w:shd w:val="clear" w:color="auto" w:fill="auto"/>
          </w:tcPr>
          <w:p w14:paraId="6576A386"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162" w:type="dxa"/>
            <w:tcBorders>
              <w:left w:val="single" w:sz="12" w:space="0" w:color="auto"/>
              <w:bottom w:val="nil"/>
              <w:right w:val="single" w:sz="12" w:space="0" w:color="auto"/>
            </w:tcBorders>
            <w:shd w:val="clear" w:color="auto" w:fill="auto"/>
          </w:tcPr>
          <w:p w14:paraId="136C460A" w14:textId="77777777" w:rsidR="00167379" w:rsidRPr="00614A35" w:rsidRDefault="00167379" w:rsidP="00167379">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BC7B8DD" w14:textId="428B9EB0" w:rsidR="00167379" w:rsidRPr="00EC002F" w:rsidRDefault="007718F5" w:rsidP="00167379">
            <w:pPr>
              <w:suppressLineNumbers/>
              <w:suppressAutoHyphens/>
              <w:spacing w:before="60" w:after="60"/>
              <w:jc w:val="center"/>
            </w:pPr>
            <w:hyperlink r:id="rId163" w:history="1">
              <w:r w:rsidR="00167379">
                <w:rPr>
                  <w:rStyle w:val="Hyperlink"/>
                </w:rPr>
                <w:t>3171</w:t>
              </w:r>
            </w:hyperlink>
          </w:p>
        </w:tc>
        <w:tc>
          <w:tcPr>
            <w:tcW w:w="3420" w:type="dxa"/>
            <w:tcBorders>
              <w:left w:val="single" w:sz="12" w:space="0" w:color="auto"/>
              <w:bottom w:val="single" w:sz="4" w:space="0" w:color="auto"/>
              <w:right w:val="single" w:sz="12" w:space="0" w:color="auto"/>
            </w:tcBorders>
            <w:shd w:val="clear" w:color="auto" w:fill="FFFF00"/>
          </w:tcPr>
          <w:p w14:paraId="780BB7D8" w14:textId="1E6AFFD7" w:rsidR="00167379" w:rsidRPr="00750E57" w:rsidRDefault="00167379" w:rsidP="00167379">
            <w:pPr>
              <w:pStyle w:val="TAL"/>
              <w:rPr>
                <w:sz w:val="20"/>
              </w:rPr>
            </w:pPr>
            <w:r>
              <w:rPr>
                <w:sz w:val="20"/>
              </w:rPr>
              <w:t>CR 1235 29.512 Rel-18 Non-support of URSP Enhancement for wireless and wireline convergence case</w:t>
            </w:r>
          </w:p>
        </w:tc>
        <w:tc>
          <w:tcPr>
            <w:tcW w:w="1440" w:type="dxa"/>
            <w:tcBorders>
              <w:left w:val="single" w:sz="12" w:space="0" w:color="auto"/>
              <w:bottom w:val="single" w:sz="4" w:space="0" w:color="auto"/>
              <w:right w:val="single" w:sz="12" w:space="0" w:color="auto"/>
            </w:tcBorders>
            <w:shd w:val="clear" w:color="auto" w:fill="FFFF00"/>
          </w:tcPr>
          <w:p w14:paraId="7498D732" w14:textId="09E5A8E2" w:rsidR="00167379" w:rsidRPr="00750E57"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26849193"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657E63AE" w14:textId="77777777" w:rsidR="00167379" w:rsidRDefault="00167379" w:rsidP="00167379">
            <w:pPr>
              <w:pStyle w:val="TAL"/>
              <w:rPr>
                <w:sz w:val="20"/>
              </w:rPr>
            </w:pPr>
            <w:r>
              <w:rPr>
                <w:sz w:val="20"/>
              </w:rPr>
              <w:t>CP-233221 (CT1 leading)</w:t>
            </w:r>
          </w:p>
          <w:p w14:paraId="1E121D1C" w14:textId="77777777" w:rsidR="00167379" w:rsidRDefault="00167379" w:rsidP="00167379">
            <w:pPr>
              <w:pStyle w:val="TAL"/>
              <w:rPr>
                <w:sz w:val="20"/>
              </w:rPr>
            </w:pPr>
          </w:p>
          <w:p w14:paraId="46D18A58" w14:textId="3CC2F3DC" w:rsidR="00167379" w:rsidRPr="000546D2" w:rsidRDefault="00167379" w:rsidP="00167379">
            <w:pPr>
              <w:pStyle w:val="TAL"/>
            </w:pPr>
          </w:p>
        </w:tc>
      </w:tr>
      <w:tr w:rsidR="00167379" w:rsidRPr="002F2600" w14:paraId="570BA42A" w14:textId="77777777" w:rsidTr="00143C39">
        <w:tc>
          <w:tcPr>
            <w:tcW w:w="976" w:type="dxa"/>
            <w:tcBorders>
              <w:left w:val="single" w:sz="12" w:space="0" w:color="auto"/>
              <w:bottom w:val="nil"/>
              <w:right w:val="single" w:sz="12" w:space="0" w:color="auto"/>
            </w:tcBorders>
            <w:shd w:val="clear" w:color="auto" w:fill="auto"/>
          </w:tcPr>
          <w:p w14:paraId="16557F3E"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8.19</w:t>
            </w:r>
          </w:p>
        </w:tc>
        <w:tc>
          <w:tcPr>
            <w:tcW w:w="2162" w:type="dxa"/>
            <w:tcBorders>
              <w:left w:val="single" w:sz="12" w:space="0" w:color="auto"/>
              <w:bottom w:val="nil"/>
              <w:right w:val="single" w:sz="12" w:space="0" w:color="auto"/>
            </w:tcBorders>
            <w:shd w:val="clear" w:color="auto" w:fill="auto"/>
          </w:tcPr>
          <w:p w14:paraId="68FF2857" w14:textId="77777777" w:rsidR="00167379" w:rsidRPr="00614A35" w:rsidRDefault="00167379" w:rsidP="00167379">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1FBB8200" w14:textId="77777777" w:rsidR="00167379" w:rsidRPr="00EC002F" w:rsidRDefault="00167379" w:rsidP="00167379">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7776FF28" w14:textId="77777777" w:rsidR="00167379" w:rsidRPr="00750E57" w:rsidRDefault="00167379" w:rsidP="00167379">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2B279479" w14:textId="77777777" w:rsidR="00167379" w:rsidRPr="00750E57" w:rsidRDefault="00167379" w:rsidP="00167379">
            <w:pPr>
              <w:pStyle w:val="TAL"/>
              <w:rPr>
                <w:sz w:val="20"/>
              </w:rPr>
            </w:pPr>
          </w:p>
        </w:tc>
        <w:tc>
          <w:tcPr>
            <w:tcW w:w="1080" w:type="dxa"/>
            <w:tcBorders>
              <w:left w:val="single" w:sz="12" w:space="0" w:color="auto"/>
              <w:bottom w:val="nil"/>
              <w:right w:val="single" w:sz="12" w:space="0" w:color="auto"/>
            </w:tcBorders>
            <w:shd w:val="clear" w:color="auto" w:fill="auto"/>
          </w:tcPr>
          <w:p w14:paraId="2877B203"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2F4DE95" w14:textId="77777777" w:rsidR="00167379" w:rsidRPr="000546D2" w:rsidRDefault="00167379" w:rsidP="00167379">
            <w:pPr>
              <w:pStyle w:val="TAL"/>
              <w:rPr>
                <w:rFonts w:eastAsia="DengXian"/>
                <w:lang w:eastAsia="zh-CN"/>
              </w:rPr>
            </w:pPr>
            <w:r>
              <w:rPr>
                <w:sz w:val="20"/>
              </w:rPr>
              <w:t>CP-230188 (CT1 leading)</w:t>
            </w:r>
          </w:p>
        </w:tc>
      </w:tr>
      <w:tr w:rsidR="00167379" w:rsidRPr="002F2600" w14:paraId="716DE348" w14:textId="77777777" w:rsidTr="00295427">
        <w:tc>
          <w:tcPr>
            <w:tcW w:w="976" w:type="dxa"/>
            <w:tcBorders>
              <w:left w:val="single" w:sz="12" w:space="0" w:color="auto"/>
              <w:right w:val="single" w:sz="12" w:space="0" w:color="auto"/>
            </w:tcBorders>
            <w:shd w:val="clear" w:color="auto" w:fill="auto"/>
          </w:tcPr>
          <w:p w14:paraId="74A5B546"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8.20</w:t>
            </w:r>
          </w:p>
        </w:tc>
        <w:tc>
          <w:tcPr>
            <w:tcW w:w="2162" w:type="dxa"/>
            <w:tcBorders>
              <w:left w:val="single" w:sz="12" w:space="0" w:color="auto"/>
              <w:right w:val="single" w:sz="12" w:space="0" w:color="auto"/>
            </w:tcBorders>
            <w:shd w:val="clear" w:color="auto" w:fill="auto"/>
          </w:tcPr>
          <w:p w14:paraId="14282C5A" w14:textId="77777777" w:rsidR="00167379" w:rsidRPr="00614A35" w:rsidRDefault="00167379" w:rsidP="00167379">
            <w:pPr>
              <w:pStyle w:val="TAL"/>
              <w:rPr>
                <w:sz w:val="20"/>
              </w:rPr>
            </w:pPr>
            <w:r w:rsidRPr="00982475">
              <w:rPr>
                <w:sz w:val="20"/>
              </w:rPr>
              <w:t>Enhancement of NSAC for maximum number of UEs with at least one PDU session/PDN connection</w:t>
            </w:r>
            <w:r w:rsidRPr="000314BF">
              <w:rPr>
                <w:color w:val="0000FF"/>
                <w:sz w:val="20"/>
              </w:rPr>
              <w:t xml:space="preserve"> [</w:t>
            </w:r>
            <w:r w:rsidRPr="00B2337E">
              <w:rPr>
                <w:color w:val="0000FF"/>
                <w:sz w:val="20"/>
              </w:rPr>
              <w:t>eNSAC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43A3E27" w14:textId="77777777" w:rsidR="00167379" w:rsidRPr="00EC002F"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6F469F" w14:textId="77777777" w:rsidR="00167379" w:rsidRPr="00750E57"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CF4FD2E"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4DA1A91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DE1FB2E" w14:textId="77777777" w:rsidR="00167379" w:rsidRPr="00A75EA0" w:rsidRDefault="00167379" w:rsidP="00167379">
            <w:pPr>
              <w:pStyle w:val="TAL"/>
              <w:rPr>
                <w:sz w:val="20"/>
              </w:rPr>
            </w:pPr>
            <w:r w:rsidRPr="00A75EA0">
              <w:rPr>
                <w:sz w:val="20"/>
              </w:rPr>
              <w:t>CP-2</w:t>
            </w:r>
            <w:r>
              <w:rPr>
                <w:sz w:val="20"/>
              </w:rPr>
              <w:t>32025 (CT4 leading)</w:t>
            </w:r>
          </w:p>
        </w:tc>
      </w:tr>
      <w:tr w:rsidR="00167379" w:rsidRPr="002F2600" w14:paraId="1EFEE7F4" w14:textId="77777777" w:rsidTr="00295427">
        <w:tc>
          <w:tcPr>
            <w:tcW w:w="976" w:type="dxa"/>
            <w:tcBorders>
              <w:left w:val="single" w:sz="12" w:space="0" w:color="auto"/>
              <w:right w:val="single" w:sz="12" w:space="0" w:color="auto"/>
            </w:tcBorders>
            <w:shd w:val="clear" w:color="auto" w:fill="auto"/>
          </w:tcPr>
          <w:p w14:paraId="1FB53D9D"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8.21</w:t>
            </w:r>
          </w:p>
        </w:tc>
        <w:tc>
          <w:tcPr>
            <w:tcW w:w="2162" w:type="dxa"/>
            <w:tcBorders>
              <w:left w:val="single" w:sz="12" w:space="0" w:color="auto"/>
              <w:right w:val="single" w:sz="12" w:space="0" w:color="auto"/>
            </w:tcBorders>
            <w:shd w:val="clear" w:color="auto" w:fill="auto"/>
          </w:tcPr>
          <w:p w14:paraId="07097EA4" w14:textId="77777777" w:rsidR="00167379" w:rsidRPr="00614A35" w:rsidRDefault="00167379" w:rsidP="00167379">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24BFB73" w14:textId="638D57E6" w:rsidR="00167379" w:rsidRPr="00EC002F"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07FA2227" w14:textId="66E46897" w:rsidR="00167379" w:rsidRPr="00750E57"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1FCEE90" w14:textId="3A804BB0"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7F58CD38" w14:textId="7BDE9FAD"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FD1DD00" w14:textId="77777777" w:rsidR="00167379" w:rsidRDefault="00167379" w:rsidP="00167379">
            <w:pPr>
              <w:pStyle w:val="TAL"/>
              <w:rPr>
                <w:sz w:val="20"/>
              </w:rPr>
            </w:pPr>
            <w:r>
              <w:rPr>
                <w:sz w:val="20"/>
              </w:rPr>
              <w:t>CP-233214 (CT1 leading)</w:t>
            </w:r>
          </w:p>
          <w:p w14:paraId="780E4C0E" w14:textId="77777777" w:rsidR="00167379" w:rsidRDefault="00167379" w:rsidP="00167379">
            <w:pPr>
              <w:pStyle w:val="TAL"/>
              <w:rPr>
                <w:sz w:val="20"/>
              </w:rPr>
            </w:pPr>
          </w:p>
          <w:p w14:paraId="0CC5E56B" w14:textId="611830A0" w:rsidR="00167379" w:rsidRPr="005A4EE6" w:rsidRDefault="00167379" w:rsidP="00167379">
            <w:pPr>
              <w:pStyle w:val="TAL"/>
              <w:rPr>
                <w:sz w:val="20"/>
              </w:rPr>
            </w:pPr>
          </w:p>
        </w:tc>
      </w:tr>
      <w:tr w:rsidR="00167379" w:rsidRPr="002F2600" w14:paraId="78BDD03A" w14:textId="77777777" w:rsidTr="0035300E">
        <w:tc>
          <w:tcPr>
            <w:tcW w:w="976" w:type="dxa"/>
            <w:tcBorders>
              <w:left w:val="single" w:sz="12" w:space="0" w:color="auto"/>
              <w:right w:val="single" w:sz="12" w:space="0" w:color="auto"/>
            </w:tcBorders>
            <w:shd w:val="clear" w:color="auto" w:fill="auto"/>
          </w:tcPr>
          <w:p w14:paraId="34154A51" w14:textId="77777777" w:rsidR="00167379" w:rsidRPr="008376D4" w:rsidRDefault="00167379" w:rsidP="00167379">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8.22</w:t>
            </w:r>
          </w:p>
        </w:tc>
        <w:tc>
          <w:tcPr>
            <w:tcW w:w="2162" w:type="dxa"/>
            <w:tcBorders>
              <w:left w:val="single" w:sz="12" w:space="0" w:color="auto"/>
              <w:right w:val="single" w:sz="12" w:space="0" w:color="auto"/>
            </w:tcBorders>
            <w:shd w:val="clear" w:color="auto" w:fill="auto"/>
          </w:tcPr>
          <w:p w14:paraId="2FD0D4A0" w14:textId="77777777" w:rsidR="00167379" w:rsidRPr="00614A35" w:rsidRDefault="00167379" w:rsidP="00167379">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979D7BC" w14:textId="36D224C4" w:rsidR="00167379" w:rsidRPr="00EC002F" w:rsidRDefault="007718F5" w:rsidP="00167379">
            <w:pPr>
              <w:suppressLineNumbers/>
              <w:suppressAutoHyphens/>
              <w:spacing w:before="60" w:after="60"/>
              <w:jc w:val="center"/>
            </w:pPr>
            <w:hyperlink r:id="rId164" w:history="1">
              <w:r w:rsidR="00167379">
                <w:rPr>
                  <w:rStyle w:val="Hyperlink"/>
                </w:rPr>
                <w:t>3114</w:t>
              </w:r>
            </w:hyperlink>
          </w:p>
        </w:tc>
        <w:tc>
          <w:tcPr>
            <w:tcW w:w="3420" w:type="dxa"/>
            <w:tcBorders>
              <w:left w:val="single" w:sz="12" w:space="0" w:color="auto"/>
              <w:bottom w:val="single" w:sz="4" w:space="0" w:color="auto"/>
              <w:right w:val="single" w:sz="12" w:space="0" w:color="auto"/>
            </w:tcBorders>
            <w:shd w:val="clear" w:color="auto" w:fill="FFFF00"/>
          </w:tcPr>
          <w:p w14:paraId="525650CA" w14:textId="4015D7D1" w:rsidR="00167379" w:rsidRPr="00750E57" w:rsidRDefault="00167379" w:rsidP="00167379">
            <w:pPr>
              <w:pStyle w:val="TAL"/>
              <w:rPr>
                <w:sz w:val="20"/>
              </w:rPr>
            </w:pPr>
            <w:r>
              <w:rPr>
                <w:sz w:val="20"/>
              </w:rPr>
              <w:t>CR 0008 29.548 Rel-18 Corrections to SDD_DataStorage data model and open API</w:t>
            </w:r>
          </w:p>
        </w:tc>
        <w:tc>
          <w:tcPr>
            <w:tcW w:w="1440" w:type="dxa"/>
            <w:tcBorders>
              <w:left w:val="single" w:sz="12" w:space="0" w:color="auto"/>
              <w:bottom w:val="single" w:sz="4" w:space="0" w:color="auto"/>
              <w:right w:val="single" w:sz="12" w:space="0" w:color="auto"/>
            </w:tcBorders>
            <w:shd w:val="clear" w:color="auto" w:fill="FFFF00"/>
          </w:tcPr>
          <w:p w14:paraId="54663B36" w14:textId="21055022" w:rsidR="00167379" w:rsidRPr="00750E57"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0FA5AA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A5FE6C6" w14:textId="77777777" w:rsidR="00167379" w:rsidRDefault="00167379" w:rsidP="00167379">
            <w:pPr>
              <w:pStyle w:val="TAL"/>
              <w:rPr>
                <w:sz w:val="20"/>
              </w:rPr>
            </w:pPr>
            <w:r>
              <w:rPr>
                <w:sz w:val="20"/>
              </w:rPr>
              <w:t>CP-240272 (CT1 leading)</w:t>
            </w:r>
          </w:p>
          <w:p w14:paraId="2BBB3D51" w14:textId="77777777" w:rsidR="00167379" w:rsidRDefault="00167379" w:rsidP="00167379">
            <w:pPr>
              <w:pStyle w:val="C3OpenAPI"/>
              <w:rPr>
                <w:lang w:val="en-IN"/>
              </w:rPr>
            </w:pPr>
            <w:r>
              <w:t>This CR introduces a backwards compatible feature to the OpenAPI description of the SDD_DataStorage API</w:t>
            </w:r>
          </w:p>
          <w:p w14:paraId="065D13C4" w14:textId="77777777" w:rsidR="00167379" w:rsidRDefault="00167379" w:rsidP="00167379">
            <w:pPr>
              <w:pStyle w:val="TAL"/>
              <w:rPr>
                <w:sz w:val="20"/>
              </w:rPr>
            </w:pPr>
          </w:p>
          <w:p w14:paraId="4F75E422" w14:textId="0C2519D7" w:rsidR="00167379" w:rsidRPr="00A75EA0" w:rsidRDefault="00167379" w:rsidP="00167379">
            <w:pPr>
              <w:pStyle w:val="TAL"/>
              <w:rPr>
                <w:sz w:val="20"/>
              </w:rPr>
            </w:pPr>
          </w:p>
        </w:tc>
      </w:tr>
      <w:tr w:rsidR="00167379" w:rsidRPr="002F2600" w14:paraId="1EFCA46A" w14:textId="77777777" w:rsidTr="0035300E">
        <w:tc>
          <w:tcPr>
            <w:tcW w:w="976" w:type="dxa"/>
            <w:tcBorders>
              <w:left w:val="single" w:sz="12" w:space="0" w:color="auto"/>
              <w:right w:val="single" w:sz="12" w:space="0" w:color="auto"/>
            </w:tcBorders>
            <w:shd w:val="clear" w:color="auto" w:fill="auto"/>
          </w:tcPr>
          <w:p w14:paraId="7028C897"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67A44C5A" w14:textId="77777777" w:rsidR="00167379" w:rsidRPr="002D7148"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5121082" w14:textId="6F32BECF" w:rsidR="00167379" w:rsidRDefault="007718F5" w:rsidP="00167379">
            <w:pPr>
              <w:suppressLineNumbers/>
              <w:suppressAutoHyphens/>
              <w:spacing w:before="60" w:after="60"/>
              <w:jc w:val="center"/>
            </w:pPr>
            <w:hyperlink r:id="rId165" w:history="1">
              <w:r w:rsidR="00167379">
                <w:rPr>
                  <w:rStyle w:val="Hyperlink"/>
                </w:rPr>
                <w:t>3252</w:t>
              </w:r>
            </w:hyperlink>
          </w:p>
        </w:tc>
        <w:tc>
          <w:tcPr>
            <w:tcW w:w="3420" w:type="dxa"/>
            <w:tcBorders>
              <w:left w:val="single" w:sz="12" w:space="0" w:color="auto"/>
              <w:bottom w:val="single" w:sz="4" w:space="0" w:color="auto"/>
              <w:right w:val="single" w:sz="12" w:space="0" w:color="auto"/>
            </w:tcBorders>
            <w:shd w:val="clear" w:color="auto" w:fill="FFFF00"/>
          </w:tcPr>
          <w:p w14:paraId="41100FB6" w14:textId="6C3F8AE2" w:rsidR="00167379" w:rsidRDefault="00167379" w:rsidP="00167379">
            <w:pPr>
              <w:pStyle w:val="TAL"/>
              <w:rPr>
                <w:sz w:val="20"/>
              </w:rPr>
            </w:pPr>
            <w:r>
              <w:rPr>
                <w:sz w:val="20"/>
              </w:rPr>
              <w:t>CR 0009 29.548 Rel-18 Essential corrections to the Historical Transmission Quality Measurement Report(s) retrieval procedure</w:t>
            </w:r>
          </w:p>
        </w:tc>
        <w:tc>
          <w:tcPr>
            <w:tcW w:w="1440" w:type="dxa"/>
            <w:tcBorders>
              <w:left w:val="single" w:sz="12" w:space="0" w:color="auto"/>
              <w:bottom w:val="single" w:sz="4" w:space="0" w:color="auto"/>
              <w:right w:val="single" w:sz="12" w:space="0" w:color="auto"/>
            </w:tcBorders>
            <w:shd w:val="clear" w:color="auto" w:fill="FFFF00"/>
          </w:tcPr>
          <w:p w14:paraId="203793B5" w14:textId="5CBFF3B7"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F2A516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65B20C5" w14:textId="5DF6BA11" w:rsidR="00C0001F" w:rsidRDefault="00C0001F" w:rsidP="00C0001F">
            <w:pPr>
              <w:pStyle w:val="C2Warning"/>
            </w:pPr>
            <w:r>
              <w:t>Other Comments is not capturing the impacted Open API.</w:t>
            </w:r>
          </w:p>
          <w:p w14:paraId="2698AD36" w14:textId="5CD4AF6F" w:rsidR="00167379" w:rsidRDefault="00167379" w:rsidP="00167379">
            <w:pPr>
              <w:pStyle w:val="C3OpenAPI"/>
              <w:rPr>
                <w:lang w:val="en-IN"/>
              </w:rPr>
            </w:pPr>
            <w:r>
              <w:t>This CR introduces a backwards compatible feature to the OpenAPI description of the SDD_TransmissionQualityMeasurement API</w:t>
            </w:r>
          </w:p>
          <w:p w14:paraId="6580F324" w14:textId="77777777" w:rsidR="00167379" w:rsidRDefault="00167379" w:rsidP="00167379">
            <w:pPr>
              <w:pStyle w:val="TAL"/>
              <w:rPr>
                <w:sz w:val="20"/>
              </w:rPr>
            </w:pPr>
          </w:p>
        </w:tc>
      </w:tr>
      <w:tr w:rsidR="00167379" w:rsidRPr="002F2600" w14:paraId="70F13154" w14:textId="77777777" w:rsidTr="0035300E">
        <w:tc>
          <w:tcPr>
            <w:tcW w:w="976" w:type="dxa"/>
            <w:tcBorders>
              <w:left w:val="single" w:sz="12" w:space="0" w:color="auto"/>
              <w:right w:val="single" w:sz="12" w:space="0" w:color="auto"/>
            </w:tcBorders>
            <w:shd w:val="clear" w:color="auto" w:fill="auto"/>
          </w:tcPr>
          <w:p w14:paraId="1E43A45F"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40580B1" w14:textId="77777777" w:rsidR="00167379" w:rsidRPr="002D7148"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226D847" w14:textId="7D5FF016" w:rsidR="00167379" w:rsidRDefault="007718F5" w:rsidP="00167379">
            <w:pPr>
              <w:suppressLineNumbers/>
              <w:suppressAutoHyphens/>
              <w:spacing w:before="60" w:after="60"/>
              <w:jc w:val="center"/>
            </w:pPr>
            <w:hyperlink r:id="rId166" w:history="1">
              <w:r w:rsidR="00167379">
                <w:rPr>
                  <w:rStyle w:val="Hyperlink"/>
                </w:rPr>
                <w:t>3253</w:t>
              </w:r>
            </w:hyperlink>
          </w:p>
        </w:tc>
        <w:tc>
          <w:tcPr>
            <w:tcW w:w="3420" w:type="dxa"/>
            <w:tcBorders>
              <w:left w:val="single" w:sz="12" w:space="0" w:color="auto"/>
              <w:bottom w:val="single" w:sz="4" w:space="0" w:color="auto"/>
              <w:right w:val="single" w:sz="12" w:space="0" w:color="auto"/>
            </w:tcBorders>
            <w:shd w:val="clear" w:color="auto" w:fill="FFFF00"/>
          </w:tcPr>
          <w:p w14:paraId="2743C455" w14:textId="0C58A633" w:rsidR="00167379" w:rsidRDefault="00167379" w:rsidP="00167379">
            <w:pPr>
              <w:pStyle w:val="TAL"/>
              <w:rPr>
                <w:sz w:val="20"/>
              </w:rPr>
            </w:pPr>
            <w:r>
              <w:rPr>
                <w:sz w:val="20"/>
              </w:rPr>
              <w:t>CR 0010 29.548 Rel-18 Various essential corrections to the SDD_TransmissionQualityMeasurement API</w:t>
            </w:r>
          </w:p>
        </w:tc>
        <w:tc>
          <w:tcPr>
            <w:tcW w:w="1440" w:type="dxa"/>
            <w:tcBorders>
              <w:left w:val="single" w:sz="12" w:space="0" w:color="auto"/>
              <w:bottom w:val="single" w:sz="4" w:space="0" w:color="auto"/>
              <w:right w:val="single" w:sz="12" w:space="0" w:color="auto"/>
            </w:tcBorders>
            <w:shd w:val="clear" w:color="auto" w:fill="FFFF00"/>
          </w:tcPr>
          <w:p w14:paraId="6DCFAE9F" w14:textId="3FECA541"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36AEE0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ADAD132" w14:textId="77777777" w:rsidR="00167379" w:rsidRDefault="00167379" w:rsidP="00167379">
            <w:pPr>
              <w:pStyle w:val="C3OpenAPI"/>
              <w:rPr>
                <w:lang w:val="en-IN"/>
              </w:rPr>
            </w:pPr>
            <w:r>
              <w:t>This CR introduces a backwards compatible feature to the OpenAPI description of the SDD_TransmissionQualityMeasurement API</w:t>
            </w:r>
          </w:p>
          <w:p w14:paraId="4839EACA" w14:textId="77777777" w:rsidR="00167379" w:rsidRDefault="00167379" w:rsidP="00167379">
            <w:pPr>
              <w:pStyle w:val="TAL"/>
              <w:rPr>
                <w:sz w:val="20"/>
              </w:rPr>
            </w:pPr>
          </w:p>
        </w:tc>
      </w:tr>
      <w:tr w:rsidR="00167379" w:rsidRPr="002F2600" w14:paraId="6FFEC401" w14:textId="77777777" w:rsidTr="0035300E">
        <w:tc>
          <w:tcPr>
            <w:tcW w:w="976" w:type="dxa"/>
            <w:tcBorders>
              <w:left w:val="single" w:sz="12" w:space="0" w:color="auto"/>
              <w:right w:val="single" w:sz="12" w:space="0" w:color="auto"/>
            </w:tcBorders>
            <w:shd w:val="clear" w:color="auto" w:fill="auto"/>
          </w:tcPr>
          <w:p w14:paraId="7CECBAE1"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0CA424D" w14:textId="77777777" w:rsidR="00167379" w:rsidRPr="002D7148"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A5E417E" w14:textId="757B68C3" w:rsidR="00167379" w:rsidRDefault="007718F5" w:rsidP="00167379">
            <w:pPr>
              <w:suppressLineNumbers/>
              <w:suppressAutoHyphens/>
              <w:spacing w:before="60" w:after="60"/>
              <w:jc w:val="center"/>
            </w:pPr>
            <w:hyperlink r:id="rId167" w:history="1">
              <w:r w:rsidR="00167379">
                <w:rPr>
                  <w:rStyle w:val="Hyperlink"/>
                </w:rPr>
                <w:t>3383</w:t>
              </w:r>
            </w:hyperlink>
          </w:p>
        </w:tc>
        <w:tc>
          <w:tcPr>
            <w:tcW w:w="3420" w:type="dxa"/>
            <w:tcBorders>
              <w:left w:val="single" w:sz="12" w:space="0" w:color="auto"/>
              <w:bottom w:val="single" w:sz="4" w:space="0" w:color="auto"/>
              <w:right w:val="single" w:sz="12" w:space="0" w:color="auto"/>
            </w:tcBorders>
            <w:shd w:val="clear" w:color="auto" w:fill="FFFF00"/>
          </w:tcPr>
          <w:p w14:paraId="5D03371E" w14:textId="23C2246E" w:rsidR="00167379" w:rsidRDefault="00167379" w:rsidP="00167379">
            <w:pPr>
              <w:pStyle w:val="TAL"/>
              <w:rPr>
                <w:sz w:val="20"/>
              </w:rPr>
            </w:pPr>
            <w:r>
              <w:rPr>
                <w:sz w:val="20"/>
              </w:rPr>
              <w:t>CR 0011 29.548 Rel-18 Various essential corrections to the SEALDD APIs</w:t>
            </w:r>
          </w:p>
        </w:tc>
        <w:tc>
          <w:tcPr>
            <w:tcW w:w="1440" w:type="dxa"/>
            <w:tcBorders>
              <w:left w:val="single" w:sz="12" w:space="0" w:color="auto"/>
              <w:bottom w:val="single" w:sz="4" w:space="0" w:color="auto"/>
              <w:right w:val="single" w:sz="12" w:space="0" w:color="auto"/>
            </w:tcBorders>
            <w:shd w:val="clear" w:color="auto" w:fill="FFFF00"/>
          </w:tcPr>
          <w:p w14:paraId="5F666A84" w14:textId="69FC44DC"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711240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79F9407" w14:textId="77777777" w:rsidR="00167379" w:rsidRDefault="00167379" w:rsidP="00167379">
            <w:pPr>
              <w:pStyle w:val="TAL"/>
              <w:rPr>
                <w:sz w:val="20"/>
              </w:rPr>
            </w:pPr>
          </w:p>
        </w:tc>
      </w:tr>
      <w:tr w:rsidR="00167379" w:rsidRPr="002F2600" w14:paraId="13470A27" w14:textId="77777777" w:rsidTr="0035300E">
        <w:tc>
          <w:tcPr>
            <w:tcW w:w="976" w:type="dxa"/>
            <w:tcBorders>
              <w:left w:val="single" w:sz="12" w:space="0" w:color="auto"/>
              <w:right w:val="single" w:sz="12" w:space="0" w:color="auto"/>
            </w:tcBorders>
            <w:shd w:val="clear" w:color="auto" w:fill="auto"/>
          </w:tcPr>
          <w:p w14:paraId="24EA4625"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162" w:type="dxa"/>
            <w:tcBorders>
              <w:left w:val="single" w:sz="12" w:space="0" w:color="auto"/>
              <w:right w:val="single" w:sz="12" w:space="0" w:color="auto"/>
            </w:tcBorders>
            <w:shd w:val="clear" w:color="auto" w:fill="auto"/>
          </w:tcPr>
          <w:p w14:paraId="4A91C3B2" w14:textId="77777777" w:rsidR="00167379" w:rsidRPr="00982475" w:rsidRDefault="00167379" w:rsidP="00167379">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550D5DBA" w14:textId="13895EE0" w:rsidR="00167379" w:rsidRPr="00EC002F" w:rsidRDefault="007718F5" w:rsidP="00167379">
            <w:pPr>
              <w:suppressLineNumbers/>
              <w:suppressAutoHyphens/>
              <w:spacing w:before="60" w:after="60"/>
              <w:jc w:val="center"/>
            </w:pPr>
            <w:hyperlink r:id="rId168" w:history="1">
              <w:r w:rsidR="00167379">
                <w:rPr>
                  <w:rStyle w:val="Hyperlink"/>
                </w:rPr>
                <w:t>3039</w:t>
              </w:r>
            </w:hyperlink>
          </w:p>
        </w:tc>
        <w:tc>
          <w:tcPr>
            <w:tcW w:w="3420" w:type="dxa"/>
            <w:tcBorders>
              <w:left w:val="single" w:sz="12" w:space="0" w:color="auto"/>
              <w:bottom w:val="single" w:sz="4" w:space="0" w:color="auto"/>
              <w:right w:val="single" w:sz="12" w:space="0" w:color="auto"/>
            </w:tcBorders>
            <w:shd w:val="clear" w:color="auto" w:fill="FFFF00"/>
          </w:tcPr>
          <w:p w14:paraId="7CD18F25" w14:textId="12D18FD8" w:rsidR="00167379" w:rsidRPr="00750E57" w:rsidRDefault="00167379" w:rsidP="00167379">
            <w:pPr>
              <w:pStyle w:val="TAL"/>
              <w:rPr>
                <w:sz w:val="20"/>
              </w:rPr>
            </w:pPr>
            <w:r>
              <w:rPr>
                <w:sz w:val="20"/>
              </w:rPr>
              <w:t>CR 0028 29.257 Rel-18 Corrections to UAE_DAASupport API</w:t>
            </w:r>
          </w:p>
        </w:tc>
        <w:tc>
          <w:tcPr>
            <w:tcW w:w="1440" w:type="dxa"/>
            <w:tcBorders>
              <w:left w:val="single" w:sz="12" w:space="0" w:color="auto"/>
              <w:bottom w:val="single" w:sz="4" w:space="0" w:color="auto"/>
              <w:right w:val="single" w:sz="12" w:space="0" w:color="auto"/>
            </w:tcBorders>
            <w:shd w:val="clear" w:color="auto" w:fill="FFFF00"/>
          </w:tcPr>
          <w:p w14:paraId="0E6D71D6" w14:textId="0C881CB3" w:rsidR="00167379" w:rsidRPr="00750E57"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7B4C7BB"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9A7B49A" w14:textId="77777777" w:rsidR="00167379" w:rsidRDefault="00167379" w:rsidP="00167379">
            <w:pPr>
              <w:pStyle w:val="TAL"/>
              <w:rPr>
                <w:sz w:val="20"/>
              </w:rPr>
            </w:pPr>
            <w:r>
              <w:rPr>
                <w:sz w:val="20"/>
              </w:rPr>
              <w:t>CP-240273 (CT1 leading)</w:t>
            </w:r>
          </w:p>
          <w:p w14:paraId="50071A62" w14:textId="77777777" w:rsidR="00167379" w:rsidRDefault="00167379" w:rsidP="00167379">
            <w:pPr>
              <w:pStyle w:val="TAL"/>
              <w:rPr>
                <w:sz w:val="20"/>
              </w:rPr>
            </w:pPr>
          </w:p>
          <w:p w14:paraId="2115342F" w14:textId="64DDB052" w:rsidR="00167379" w:rsidRDefault="00167379" w:rsidP="00167379">
            <w:pPr>
              <w:pStyle w:val="TAL"/>
              <w:rPr>
                <w:sz w:val="20"/>
              </w:rPr>
            </w:pPr>
            <w:r>
              <w:rPr>
                <w:sz w:val="20"/>
              </w:rPr>
              <w:t>Revision of C3-242487</w:t>
            </w:r>
          </w:p>
          <w:p w14:paraId="42D2CA91" w14:textId="10AEF30D" w:rsidR="00167379" w:rsidRDefault="00167379" w:rsidP="00167379">
            <w:pPr>
              <w:pStyle w:val="C2Warning"/>
            </w:pPr>
            <w:r>
              <w:t>Clauses affected is missing.</w:t>
            </w:r>
          </w:p>
          <w:p w14:paraId="35A98F52" w14:textId="77777777" w:rsidR="00751060" w:rsidRPr="00575FED" w:rsidRDefault="00751060" w:rsidP="00751060">
            <w:pPr>
              <w:rPr>
                <w:rFonts w:ascii="Arial" w:hAnsi="Arial" w:cs="Arial"/>
                <w:color w:val="FF0000"/>
                <w:sz w:val="20"/>
                <w:szCs w:val="20"/>
                <w:lang w:val="en-GB" w:eastAsia="en-US"/>
              </w:rPr>
            </w:pPr>
            <w:r>
              <w:rPr>
                <w:rFonts w:ascii="Arial" w:hAnsi="Arial" w:cs="Arial"/>
                <w:color w:val="FF0000"/>
                <w:sz w:val="20"/>
                <w:szCs w:val="20"/>
                <w:lang w:val="en-GB" w:eastAsia="en-US"/>
              </w:rPr>
              <w:t>Missing impacted APIs in “Other Comments”.</w:t>
            </w:r>
          </w:p>
          <w:p w14:paraId="0D5F1220" w14:textId="7EECBDBE" w:rsidR="00167379" w:rsidRPr="00016D8F" w:rsidRDefault="00167379" w:rsidP="00167379">
            <w:pPr>
              <w:pStyle w:val="C3OpenAPI"/>
              <w:rPr>
                <w:lang w:val="en-IN"/>
              </w:rPr>
            </w:pPr>
            <w:r>
              <w:t>This CR introduces a backwards compatible feature to the OpenAPI description of the UAE_DAASupport API</w:t>
            </w:r>
          </w:p>
        </w:tc>
      </w:tr>
      <w:tr w:rsidR="00167379" w:rsidRPr="002F2600" w14:paraId="488A140A" w14:textId="77777777" w:rsidTr="009A22B2">
        <w:tc>
          <w:tcPr>
            <w:tcW w:w="976" w:type="dxa"/>
            <w:tcBorders>
              <w:left w:val="single" w:sz="12" w:space="0" w:color="auto"/>
              <w:right w:val="single" w:sz="12" w:space="0" w:color="auto"/>
            </w:tcBorders>
            <w:shd w:val="clear" w:color="auto" w:fill="auto"/>
          </w:tcPr>
          <w:p w14:paraId="2519101B"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4D8BA3F7" w14:textId="77777777" w:rsidR="00167379" w:rsidRPr="0098247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11E1180" w14:textId="4675C5AA" w:rsidR="00167379" w:rsidRDefault="007718F5" w:rsidP="00167379">
            <w:pPr>
              <w:suppressLineNumbers/>
              <w:suppressAutoHyphens/>
              <w:spacing w:before="60" w:after="60"/>
              <w:jc w:val="center"/>
            </w:pPr>
            <w:hyperlink r:id="rId169" w:history="1">
              <w:r w:rsidR="00167379">
                <w:rPr>
                  <w:rStyle w:val="Hyperlink"/>
                </w:rPr>
                <w:t>3116</w:t>
              </w:r>
            </w:hyperlink>
          </w:p>
        </w:tc>
        <w:tc>
          <w:tcPr>
            <w:tcW w:w="3420" w:type="dxa"/>
            <w:tcBorders>
              <w:left w:val="single" w:sz="12" w:space="0" w:color="auto"/>
              <w:bottom w:val="single" w:sz="4" w:space="0" w:color="auto"/>
              <w:right w:val="single" w:sz="12" w:space="0" w:color="auto"/>
            </w:tcBorders>
            <w:shd w:val="clear" w:color="auto" w:fill="FFFF00"/>
          </w:tcPr>
          <w:p w14:paraId="79921C03" w14:textId="5F4C1890" w:rsidR="00167379" w:rsidRDefault="00167379" w:rsidP="00167379">
            <w:pPr>
              <w:pStyle w:val="TAL"/>
              <w:rPr>
                <w:sz w:val="20"/>
              </w:rPr>
            </w:pPr>
            <w:r>
              <w:rPr>
                <w:sz w:val="20"/>
              </w:rPr>
              <w:t>CR 0033 29.257 Rel-18 Corrections to UAE_ChangeUSSManagement data model and open API</w:t>
            </w:r>
          </w:p>
        </w:tc>
        <w:tc>
          <w:tcPr>
            <w:tcW w:w="1440" w:type="dxa"/>
            <w:tcBorders>
              <w:left w:val="single" w:sz="12" w:space="0" w:color="auto"/>
              <w:bottom w:val="single" w:sz="4" w:space="0" w:color="auto"/>
              <w:right w:val="single" w:sz="12" w:space="0" w:color="auto"/>
            </w:tcBorders>
            <w:shd w:val="clear" w:color="auto" w:fill="FFFF00"/>
          </w:tcPr>
          <w:p w14:paraId="754987FD" w14:textId="05572DA6"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0F2E5A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8C60F88" w14:textId="77777777" w:rsidR="00167379" w:rsidRDefault="00167379" w:rsidP="00167379">
            <w:pPr>
              <w:pStyle w:val="C3OpenAPI"/>
              <w:rPr>
                <w:lang w:val="en-IN"/>
              </w:rPr>
            </w:pPr>
            <w:r>
              <w:t>This CR introduces a backwards compatible feature to the OpenAPI description of the UAE_ChangeUSSManagement API</w:t>
            </w:r>
          </w:p>
          <w:p w14:paraId="216205ED" w14:textId="77777777" w:rsidR="00167379" w:rsidRDefault="00167379" w:rsidP="00167379">
            <w:pPr>
              <w:pStyle w:val="TAL"/>
              <w:rPr>
                <w:sz w:val="20"/>
              </w:rPr>
            </w:pPr>
          </w:p>
        </w:tc>
      </w:tr>
      <w:tr w:rsidR="00295427" w:rsidRPr="002F2600" w14:paraId="1240E913" w14:textId="77777777" w:rsidTr="009A22B2">
        <w:tc>
          <w:tcPr>
            <w:tcW w:w="976" w:type="dxa"/>
            <w:tcBorders>
              <w:left w:val="single" w:sz="12" w:space="0" w:color="auto"/>
              <w:right w:val="single" w:sz="12" w:space="0" w:color="auto"/>
            </w:tcBorders>
            <w:shd w:val="clear" w:color="auto" w:fill="auto"/>
          </w:tcPr>
          <w:p w14:paraId="15563DED" w14:textId="77777777" w:rsidR="00295427" w:rsidRPr="008376D4" w:rsidRDefault="00295427" w:rsidP="00295427">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89261C6" w14:textId="77777777" w:rsidR="00295427" w:rsidRPr="00982475"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2BDB702" w14:textId="69809797" w:rsidR="00295427" w:rsidRDefault="007718F5" w:rsidP="00295427">
            <w:pPr>
              <w:suppressLineNumbers/>
              <w:suppressAutoHyphens/>
              <w:spacing w:before="60" w:after="60"/>
              <w:jc w:val="center"/>
            </w:pPr>
            <w:hyperlink r:id="rId170" w:history="1">
              <w:r w:rsidR="00295427">
                <w:rPr>
                  <w:rStyle w:val="Hyperlink"/>
                </w:rPr>
                <w:t>3254</w:t>
              </w:r>
            </w:hyperlink>
          </w:p>
        </w:tc>
        <w:tc>
          <w:tcPr>
            <w:tcW w:w="3420" w:type="dxa"/>
            <w:tcBorders>
              <w:left w:val="single" w:sz="12" w:space="0" w:color="auto"/>
              <w:bottom w:val="single" w:sz="4" w:space="0" w:color="auto"/>
              <w:right w:val="single" w:sz="12" w:space="0" w:color="auto"/>
            </w:tcBorders>
            <w:shd w:val="clear" w:color="auto" w:fill="FFFF00"/>
          </w:tcPr>
          <w:p w14:paraId="1322858C" w14:textId="05447A0A" w:rsidR="00295427" w:rsidRDefault="00295427" w:rsidP="00295427">
            <w:pPr>
              <w:pStyle w:val="TAL"/>
              <w:rPr>
                <w:sz w:val="20"/>
              </w:rPr>
            </w:pPr>
            <w:r>
              <w:rPr>
                <w:sz w:val="20"/>
              </w:rPr>
              <w:t>CR 0035 29.257 Rel-18 Various essential corrections to the UAE_ChangeUSSManagement API</w:t>
            </w:r>
          </w:p>
        </w:tc>
        <w:tc>
          <w:tcPr>
            <w:tcW w:w="1440" w:type="dxa"/>
            <w:tcBorders>
              <w:left w:val="single" w:sz="12" w:space="0" w:color="auto"/>
              <w:bottom w:val="single" w:sz="4" w:space="0" w:color="auto"/>
              <w:right w:val="single" w:sz="12" w:space="0" w:color="auto"/>
            </w:tcBorders>
            <w:shd w:val="clear" w:color="auto" w:fill="FFFF00"/>
          </w:tcPr>
          <w:p w14:paraId="2E69F9B8" w14:textId="2F0A809D" w:rsidR="00295427" w:rsidRDefault="00295427" w:rsidP="0029542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29DC19D"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69197F98" w14:textId="77777777" w:rsidR="00295427" w:rsidRDefault="00295427" w:rsidP="00295427">
            <w:pPr>
              <w:pStyle w:val="C3OpenAPI"/>
            </w:pPr>
          </w:p>
        </w:tc>
      </w:tr>
      <w:tr w:rsidR="00295427" w:rsidRPr="002F2600" w14:paraId="70B923B5" w14:textId="77777777" w:rsidTr="009A22B2">
        <w:tc>
          <w:tcPr>
            <w:tcW w:w="976" w:type="dxa"/>
            <w:tcBorders>
              <w:left w:val="single" w:sz="12" w:space="0" w:color="auto"/>
              <w:right w:val="single" w:sz="12" w:space="0" w:color="auto"/>
            </w:tcBorders>
            <w:shd w:val="clear" w:color="auto" w:fill="auto"/>
          </w:tcPr>
          <w:p w14:paraId="7C952969" w14:textId="77777777" w:rsidR="00295427" w:rsidRPr="008376D4" w:rsidRDefault="00295427" w:rsidP="00295427">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01628DDF" w14:textId="77777777" w:rsidR="00295427" w:rsidRPr="00982475"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CE946B4" w14:textId="40F4DC9B" w:rsidR="00295427" w:rsidRDefault="007718F5" w:rsidP="00295427">
            <w:pPr>
              <w:suppressLineNumbers/>
              <w:suppressAutoHyphens/>
              <w:spacing w:before="60" w:after="60"/>
              <w:jc w:val="center"/>
            </w:pPr>
            <w:hyperlink r:id="rId171" w:history="1">
              <w:r w:rsidR="00295427">
                <w:rPr>
                  <w:rStyle w:val="Hyperlink"/>
                </w:rPr>
                <w:t>3255</w:t>
              </w:r>
            </w:hyperlink>
          </w:p>
        </w:tc>
        <w:tc>
          <w:tcPr>
            <w:tcW w:w="3420" w:type="dxa"/>
            <w:tcBorders>
              <w:left w:val="single" w:sz="12" w:space="0" w:color="auto"/>
              <w:bottom w:val="single" w:sz="4" w:space="0" w:color="auto"/>
              <w:right w:val="single" w:sz="12" w:space="0" w:color="auto"/>
            </w:tcBorders>
            <w:shd w:val="clear" w:color="auto" w:fill="FFFF00"/>
          </w:tcPr>
          <w:p w14:paraId="5C4A450D" w14:textId="0CBFEA6C" w:rsidR="00295427" w:rsidRDefault="00295427" w:rsidP="00295427">
            <w:pPr>
              <w:pStyle w:val="TAL"/>
              <w:rPr>
                <w:sz w:val="20"/>
              </w:rPr>
            </w:pPr>
            <w:r>
              <w:rPr>
                <w:sz w:val="20"/>
              </w:rPr>
              <w:t>CR 0036 29.257 Rel-18 Various essential corrections to the UAE_DAASupport API</w:t>
            </w:r>
          </w:p>
        </w:tc>
        <w:tc>
          <w:tcPr>
            <w:tcW w:w="1440" w:type="dxa"/>
            <w:tcBorders>
              <w:left w:val="single" w:sz="12" w:space="0" w:color="auto"/>
              <w:bottom w:val="single" w:sz="4" w:space="0" w:color="auto"/>
              <w:right w:val="single" w:sz="12" w:space="0" w:color="auto"/>
            </w:tcBorders>
            <w:shd w:val="clear" w:color="auto" w:fill="FFFF00"/>
          </w:tcPr>
          <w:p w14:paraId="2847EAFA" w14:textId="3990E8FB" w:rsidR="00295427" w:rsidRDefault="00295427" w:rsidP="0029542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A0E37D5"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4BFD0537" w14:textId="77777777" w:rsidR="00295427" w:rsidRDefault="00295427" w:rsidP="00295427">
            <w:pPr>
              <w:pStyle w:val="C3OpenAPI"/>
              <w:rPr>
                <w:lang w:val="en-IN"/>
              </w:rPr>
            </w:pPr>
            <w:r>
              <w:t>This CR introduces a backwards compatible feature to the OpenAPI description of the UAE_DAASupport API</w:t>
            </w:r>
          </w:p>
          <w:p w14:paraId="3E80DD5E" w14:textId="77777777" w:rsidR="00295427" w:rsidRDefault="00295427" w:rsidP="00295427">
            <w:pPr>
              <w:pStyle w:val="C3OpenAPI"/>
            </w:pPr>
          </w:p>
        </w:tc>
      </w:tr>
      <w:tr w:rsidR="00295427" w:rsidRPr="002F2600" w14:paraId="667EA9B5" w14:textId="77777777" w:rsidTr="009A22B2">
        <w:tc>
          <w:tcPr>
            <w:tcW w:w="976" w:type="dxa"/>
            <w:tcBorders>
              <w:left w:val="single" w:sz="12" w:space="0" w:color="auto"/>
              <w:right w:val="single" w:sz="12" w:space="0" w:color="auto"/>
            </w:tcBorders>
            <w:shd w:val="clear" w:color="auto" w:fill="auto"/>
          </w:tcPr>
          <w:p w14:paraId="45B79B66" w14:textId="77777777" w:rsidR="00295427" w:rsidRPr="008376D4" w:rsidRDefault="00295427" w:rsidP="00295427">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FD16B27" w14:textId="77777777" w:rsidR="00295427" w:rsidRPr="00982475"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0087B81" w14:textId="0746C46C" w:rsidR="00295427" w:rsidRDefault="007718F5" w:rsidP="00295427">
            <w:pPr>
              <w:suppressLineNumbers/>
              <w:suppressAutoHyphens/>
              <w:spacing w:before="60" w:after="60"/>
              <w:jc w:val="center"/>
            </w:pPr>
            <w:hyperlink r:id="rId172" w:history="1">
              <w:r w:rsidR="00295427">
                <w:rPr>
                  <w:rStyle w:val="Hyperlink"/>
                </w:rPr>
                <w:t>3256</w:t>
              </w:r>
            </w:hyperlink>
          </w:p>
        </w:tc>
        <w:tc>
          <w:tcPr>
            <w:tcW w:w="3420" w:type="dxa"/>
            <w:tcBorders>
              <w:left w:val="single" w:sz="12" w:space="0" w:color="auto"/>
              <w:bottom w:val="single" w:sz="4" w:space="0" w:color="auto"/>
              <w:right w:val="single" w:sz="12" w:space="0" w:color="auto"/>
            </w:tcBorders>
            <w:shd w:val="clear" w:color="auto" w:fill="FFFF00"/>
          </w:tcPr>
          <w:p w14:paraId="3076D084" w14:textId="40EA118A" w:rsidR="00295427" w:rsidRDefault="00295427" w:rsidP="00295427">
            <w:pPr>
              <w:pStyle w:val="TAL"/>
              <w:rPr>
                <w:sz w:val="20"/>
              </w:rPr>
            </w:pPr>
            <w:r>
              <w:rPr>
                <w:sz w:val="20"/>
              </w:rPr>
              <w:t>CR 0037 29.257 Rel-18 Various essential corrections to the UAE_UAVDynamicInfo API</w:t>
            </w:r>
          </w:p>
        </w:tc>
        <w:tc>
          <w:tcPr>
            <w:tcW w:w="1440" w:type="dxa"/>
            <w:tcBorders>
              <w:left w:val="single" w:sz="12" w:space="0" w:color="auto"/>
              <w:bottom w:val="single" w:sz="4" w:space="0" w:color="auto"/>
              <w:right w:val="single" w:sz="12" w:space="0" w:color="auto"/>
            </w:tcBorders>
            <w:shd w:val="clear" w:color="auto" w:fill="FFFF00"/>
          </w:tcPr>
          <w:p w14:paraId="592A2AD3" w14:textId="6EAFBEB6" w:rsidR="00295427" w:rsidRDefault="00295427" w:rsidP="0029542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1B9B672"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44BDE61F" w14:textId="77777777" w:rsidR="00295427" w:rsidRDefault="00295427" w:rsidP="00295427">
            <w:pPr>
              <w:pStyle w:val="C3OpenAPI"/>
              <w:rPr>
                <w:lang w:val="en-IN"/>
              </w:rPr>
            </w:pPr>
            <w:r>
              <w:t>This CR introduces a backwards compatible feature to the OpenAPI description of the UAE_UAVDynamicInfo API</w:t>
            </w:r>
          </w:p>
          <w:p w14:paraId="0C990C6F" w14:textId="77777777" w:rsidR="00295427" w:rsidRDefault="00295427" w:rsidP="00295427">
            <w:pPr>
              <w:pStyle w:val="C3OpenAPI"/>
            </w:pPr>
          </w:p>
        </w:tc>
      </w:tr>
      <w:tr w:rsidR="00295427" w:rsidRPr="002F2600" w14:paraId="2283FF19" w14:textId="77777777" w:rsidTr="009A22B2">
        <w:tc>
          <w:tcPr>
            <w:tcW w:w="976" w:type="dxa"/>
            <w:tcBorders>
              <w:left w:val="single" w:sz="12" w:space="0" w:color="auto"/>
              <w:right w:val="single" w:sz="12" w:space="0" w:color="auto"/>
            </w:tcBorders>
            <w:shd w:val="clear" w:color="auto" w:fill="auto"/>
          </w:tcPr>
          <w:p w14:paraId="275D3A4F" w14:textId="77777777" w:rsidR="00295427" w:rsidRPr="008376D4" w:rsidRDefault="00295427" w:rsidP="00295427">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8.24</w:t>
            </w:r>
          </w:p>
        </w:tc>
        <w:tc>
          <w:tcPr>
            <w:tcW w:w="2162" w:type="dxa"/>
            <w:tcBorders>
              <w:left w:val="single" w:sz="12" w:space="0" w:color="auto"/>
              <w:right w:val="single" w:sz="12" w:space="0" w:color="auto"/>
            </w:tcBorders>
            <w:shd w:val="clear" w:color="auto" w:fill="auto"/>
          </w:tcPr>
          <w:p w14:paraId="3E92AEC2" w14:textId="77777777" w:rsidR="00295427" w:rsidRPr="00614A35" w:rsidRDefault="00295427" w:rsidP="00295427">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C471BF3" w14:textId="7BC8DBE3" w:rsidR="00295427" w:rsidRPr="00EC002F" w:rsidRDefault="007718F5" w:rsidP="00295427">
            <w:pPr>
              <w:suppressLineNumbers/>
              <w:suppressAutoHyphens/>
              <w:spacing w:before="60" w:after="60"/>
              <w:jc w:val="center"/>
            </w:pPr>
            <w:hyperlink r:id="rId173" w:history="1">
              <w:r w:rsidR="00295427">
                <w:rPr>
                  <w:rStyle w:val="Hyperlink"/>
                </w:rPr>
                <w:t>3078</w:t>
              </w:r>
            </w:hyperlink>
          </w:p>
        </w:tc>
        <w:tc>
          <w:tcPr>
            <w:tcW w:w="3420" w:type="dxa"/>
            <w:tcBorders>
              <w:left w:val="single" w:sz="12" w:space="0" w:color="auto"/>
              <w:bottom w:val="single" w:sz="4" w:space="0" w:color="auto"/>
              <w:right w:val="single" w:sz="12" w:space="0" w:color="auto"/>
            </w:tcBorders>
            <w:shd w:val="clear" w:color="auto" w:fill="auto"/>
          </w:tcPr>
          <w:p w14:paraId="6F07FA16" w14:textId="722151B9" w:rsidR="00295427" w:rsidRPr="00750E57" w:rsidRDefault="00295427" w:rsidP="00295427">
            <w:pPr>
              <w:pStyle w:val="TAL"/>
              <w:rPr>
                <w:sz w:val="20"/>
              </w:rPr>
            </w:pPr>
            <w:r>
              <w:rPr>
                <w:sz w:val="20"/>
              </w:rPr>
              <w:t>CR 0022 29.557 Rel-18 Updates to Naf_ProSe API</w:t>
            </w:r>
          </w:p>
        </w:tc>
        <w:tc>
          <w:tcPr>
            <w:tcW w:w="1440" w:type="dxa"/>
            <w:tcBorders>
              <w:left w:val="single" w:sz="12" w:space="0" w:color="auto"/>
              <w:bottom w:val="single" w:sz="4" w:space="0" w:color="auto"/>
              <w:right w:val="single" w:sz="12" w:space="0" w:color="auto"/>
            </w:tcBorders>
            <w:shd w:val="clear" w:color="auto" w:fill="auto"/>
          </w:tcPr>
          <w:p w14:paraId="201222C4" w14:textId="034928A9" w:rsidR="00295427" w:rsidRPr="00750E5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2CC8DF2" w14:textId="428214D4" w:rsidR="00295427" w:rsidRPr="00750E57" w:rsidRDefault="00295427" w:rsidP="00295427">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725FEAA0" w14:textId="77777777" w:rsidR="00295427" w:rsidRDefault="00295427" w:rsidP="00295427">
            <w:pPr>
              <w:pStyle w:val="TAL"/>
              <w:rPr>
                <w:sz w:val="20"/>
              </w:rPr>
            </w:pPr>
            <w:r>
              <w:rPr>
                <w:sz w:val="20"/>
              </w:rPr>
              <w:t>CP-233220 (CT1 leading)</w:t>
            </w:r>
          </w:p>
          <w:p w14:paraId="25B54B49" w14:textId="77777777" w:rsidR="00295427" w:rsidRDefault="00295427" w:rsidP="00295427">
            <w:pPr>
              <w:pStyle w:val="TAL"/>
              <w:rPr>
                <w:sz w:val="20"/>
              </w:rPr>
            </w:pPr>
          </w:p>
          <w:p w14:paraId="71B97E89" w14:textId="77777777" w:rsidR="00295427" w:rsidRDefault="00295427" w:rsidP="00295427">
            <w:pPr>
              <w:pStyle w:val="TAL"/>
              <w:rPr>
                <w:sz w:val="20"/>
              </w:rPr>
            </w:pPr>
            <w:r>
              <w:rPr>
                <w:sz w:val="20"/>
              </w:rPr>
              <w:t>Revision of C3-242674</w:t>
            </w:r>
          </w:p>
          <w:p w14:paraId="2C6E6777" w14:textId="734D260C" w:rsidR="00295427" w:rsidRPr="00A75EA0" w:rsidRDefault="00295427" w:rsidP="00295427">
            <w:pPr>
              <w:pStyle w:val="TAL"/>
              <w:rPr>
                <w:sz w:val="20"/>
              </w:rPr>
            </w:pPr>
          </w:p>
        </w:tc>
      </w:tr>
      <w:tr w:rsidR="00295427" w:rsidRPr="002F2600" w14:paraId="7AA30CF8" w14:textId="77777777" w:rsidTr="0035300E">
        <w:tc>
          <w:tcPr>
            <w:tcW w:w="976" w:type="dxa"/>
            <w:tcBorders>
              <w:left w:val="single" w:sz="12" w:space="0" w:color="auto"/>
              <w:right w:val="single" w:sz="12" w:space="0" w:color="auto"/>
            </w:tcBorders>
            <w:shd w:val="clear" w:color="auto" w:fill="auto"/>
          </w:tcPr>
          <w:p w14:paraId="4E7D1B71" w14:textId="77777777" w:rsidR="00295427" w:rsidRPr="008376D4" w:rsidRDefault="00295427" w:rsidP="00295427">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30929199" w14:textId="77777777" w:rsidR="00295427" w:rsidRPr="00982475"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1E8625E" w14:textId="00E2BC9C" w:rsidR="00295427" w:rsidRPr="00EC002F" w:rsidRDefault="007718F5" w:rsidP="00295427">
            <w:pPr>
              <w:suppressLineNumbers/>
              <w:suppressAutoHyphens/>
              <w:spacing w:before="60" w:after="60"/>
              <w:jc w:val="center"/>
            </w:pPr>
            <w:hyperlink r:id="rId174" w:history="1">
              <w:r w:rsidR="00295427">
                <w:rPr>
                  <w:rStyle w:val="Hyperlink"/>
                </w:rPr>
                <w:t>3090</w:t>
              </w:r>
            </w:hyperlink>
          </w:p>
        </w:tc>
        <w:tc>
          <w:tcPr>
            <w:tcW w:w="3420" w:type="dxa"/>
            <w:tcBorders>
              <w:left w:val="single" w:sz="12" w:space="0" w:color="auto"/>
              <w:bottom w:val="single" w:sz="4" w:space="0" w:color="auto"/>
              <w:right w:val="single" w:sz="12" w:space="0" w:color="auto"/>
            </w:tcBorders>
            <w:shd w:val="clear" w:color="auto" w:fill="FFFF00"/>
          </w:tcPr>
          <w:p w14:paraId="4B126413" w14:textId="090F8A28" w:rsidR="00295427" w:rsidRPr="00750E57" w:rsidRDefault="00295427" w:rsidP="00295427">
            <w:pPr>
              <w:pStyle w:val="TAL"/>
              <w:rPr>
                <w:sz w:val="20"/>
              </w:rPr>
            </w:pPr>
            <w:r>
              <w:rPr>
                <w:sz w:val="20"/>
              </w:rPr>
              <w:t>CR 0022 29.557 Rel-18 Updates to Naf_ProSe API</w:t>
            </w:r>
          </w:p>
        </w:tc>
        <w:tc>
          <w:tcPr>
            <w:tcW w:w="1440" w:type="dxa"/>
            <w:tcBorders>
              <w:left w:val="single" w:sz="12" w:space="0" w:color="auto"/>
              <w:bottom w:val="single" w:sz="4" w:space="0" w:color="auto"/>
              <w:right w:val="single" w:sz="12" w:space="0" w:color="auto"/>
            </w:tcBorders>
            <w:shd w:val="clear" w:color="auto" w:fill="FFFF00"/>
          </w:tcPr>
          <w:p w14:paraId="1B960207" w14:textId="3433E338" w:rsidR="00295427" w:rsidRPr="00750E5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4D877D8"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5F7A873D" w14:textId="45A0A825" w:rsidR="00295427" w:rsidRDefault="00295427" w:rsidP="00295427">
            <w:pPr>
              <w:pStyle w:val="TAL"/>
              <w:rPr>
                <w:sz w:val="20"/>
              </w:rPr>
            </w:pPr>
            <w:r>
              <w:rPr>
                <w:sz w:val="20"/>
              </w:rPr>
              <w:t>Revision of C3-242674</w:t>
            </w:r>
          </w:p>
        </w:tc>
      </w:tr>
      <w:tr w:rsidR="00295427" w:rsidRPr="002F2600" w14:paraId="14BD3287" w14:textId="77777777" w:rsidTr="0035300E">
        <w:tc>
          <w:tcPr>
            <w:tcW w:w="976" w:type="dxa"/>
            <w:tcBorders>
              <w:left w:val="single" w:sz="12" w:space="0" w:color="auto"/>
              <w:right w:val="single" w:sz="12" w:space="0" w:color="auto"/>
            </w:tcBorders>
            <w:shd w:val="clear" w:color="auto" w:fill="auto"/>
          </w:tcPr>
          <w:p w14:paraId="3CDE24C5" w14:textId="77777777" w:rsidR="00295427" w:rsidRPr="008376D4" w:rsidRDefault="00295427" w:rsidP="00295427">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8.25</w:t>
            </w:r>
          </w:p>
        </w:tc>
        <w:tc>
          <w:tcPr>
            <w:tcW w:w="2162" w:type="dxa"/>
            <w:tcBorders>
              <w:left w:val="single" w:sz="12" w:space="0" w:color="auto"/>
              <w:right w:val="single" w:sz="12" w:space="0" w:color="auto"/>
            </w:tcBorders>
            <w:shd w:val="clear" w:color="auto" w:fill="auto"/>
          </w:tcPr>
          <w:p w14:paraId="3135665E" w14:textId="77777777" w:rsidR="00295427" w:rsidRPr="00614A35" w:rsidRDefault="00295427" w:rsidP="00295427">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8A504F4" w14:textId="77777777" w:rsidR="00295427" w:rsidRPr="00EC002F" w:rsidRDefault="00295427" w:rsidP="0029542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DBBF88F" w14:textId="77777777" w:rsidR="00295427" w:rsidRPr="00750E57" w:rsidRDefault="00295427" w:rsidP="0029542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F3B3959" w14:textId="77777777" w:rsidR="00295427" w:rsidRPr="00750E57" w:rsidRDefault="00295427" w:rsidP="00295427">
            <w:pPr>
              <w:pStyle w:val="TAL"/>
              <w:rPr>
                <w:sz w:val="20"/>
              </w:rPr>
            </w:pPr>
          </w:p>
        </w:tc>
        <w:tc>
          <w:tcPr>
            <w:tcW w:w="1080" w:type="dxa"/>
            <w:tcBorders>
              <w:left w:val="single" w:sz="12" w:space="0" w:color="auto"/>
              <w:right w:val="single" w:sz="12" w:space="0" w:color="auto"/>
            </w:tcBorders>
            <w:shd w:val="clear" w:color="auto" w:fill="auto"/>
          </w:tcPr>
          <w:p w14:paraId="2E13FC66"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4FC6B291" w14:textId="77777777" w:rsidR="00295427" w:rsidRPr="008E5639" w:rsidRDefault="00295427" w:rsidP="00295427">
            <w:pPr>
              <w:pStyle w:val="TAL"/>
              <w:rPr>
                <w:sz w:val="20"/>
              </w:rPr>
            </w:pPr>
            <w:r>
              <w:rPr>
                <w:sz w:val="20"/>
              </w:rPr>
              <w:t>CP-240233 (CT4 leading)</w:t>
            </w:r>
          </w:p>
        </w:tc>
      </w:tr>
      <w:tr w:rsidR="00295427" w:rsidRPr="002F2600" w14:paraId="255AA201" w14:textId="77777777" w:rsidTr="0035300E">
        <w:tc>
          <w:tcPr>
            <w:tcW w:w="976" w:type="dxa"/>
            <w:tcBorders>
              <w:left w:val="single" w:sz="12" w:space="0" w:color="auto"/>
              <w:bottom w:val="nil"/>
              <w:right w:val="single" w:sz="12" w:space="0" w:color="auto"/>
            </w:tcBorders>
            <w:shd w:val="clear" w:color="auto" w:fill="auto"/>
          </w:tcPr>
          <w:p w14:paraId="39483451" w14:textId="77777777" w:rsidR="00295427" w:rsidRPr="008376D4" w:rsidRDefault="00295427" w:rsidP="00295427">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8.26</w:t>
            </w:r>
          </w:p>
        </w:tc>
        <w:tc>
          <w:tcPr>
            <w:tcW w:w="2162" w:type="dxa"/>
            <w:tcBorders>
              <w:left w:val="single" w:sz="12" w:space="0" w:color="auto"/>
              <w:bottom w:val="nil"/>
              <w:right w:val="single" w:sz="12" w:space="0" w:color="auto"/>
            </w:tcBorders>
            <w:shd w:val="clear" w:color="auto" w:fill="auto"/>
          </w:tcPr>
          <w:p w14:paraId="220BE803" w14:textId="77777777" w:rsidR="00295427" w:rsidRPr="00614A35" w:rsidRDefault="00295427" w:rsidP="00295427">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DD073BC" w14:textId="7FEBCF13" w:rsidR="00295427" w:rsidRPr="00EC002F" w:rsidRDefault="007718F5" w:rsidP="00295427">
            <w:pPr>
              <w:suppressLineNumbers/>
              <w:suppressAutoHyphens/>
              <w:spacing w:before="60" w:after="60"/>
              <w:jc w:val="center"/>
            </w:pPr>
            <w:hyperlink r:id="rId175" w:history="1">
              <w:r w:rsidR="00295427">
                <w:rPr>
                  <w:rStyle w:val="Hyperlink"/>
                </w:rPr>
                <w:t>3055</w:t>
              </w:r>
            </w:hyperlink>
          </w:p>
        </w:tc>
        <w:tc>
          <w:tcPr>
            <w:tcW w:w="3420" w:type="dxa"/>
            <w:tcBorders>
              <w:left w:val="single" w:sz="12" w:space="0" w:color="auto"/>
              <w:bottom w:val="single" w:sz="4" w:space="0" w:color="auto"/>
              <w:right w:val="single" w:sz="12" w:space="0" w:color="auto"/>
            </w:tcBorders>
            <w:shd w:val="clear" w:color="auto" w:fill="FFFF00"/>
          </w:tcPr>
          <w:p w14:paraId="00F4D96E" w14:textId="2F093AD8" w:rsidR="00295427" w:rsidRPr="00750E57" w:rsidRDefault="00295427" w:rsidP="00295427">
            <w:pPr>
              <w:pStyle w:val="TAL"/>
              <w:rPr>
                <w:sz w:val="20"/>
              </w:rPr>
            </w:pPr>
            <w:r>
              <w:rPr>
                <w:sz w:val="20"/>
              </w:rPr>
              <w:t>CR 1264 29.522 Rel-18 Update to add security parameter to ECS address IE</w:t>
            </w:r>
          </w:p>
        </w:tc>
        <w:tc>
          <w:tcPr>
            <w:tcW w:w="1440" w:type="dxa"/>
            <w:tcBorders>
              <w:left w:val="single" w:sz="12" w:space="0" w:color="auto"/>
              <w:bottom w:val="single" w:sz="4" w:space="0" w:color="auto"/>
              <w:right w:val="single" w:sz="12" w:space="0" w:color="auto"/>
            </w:tcBorders>
            <w:shd w:val="clear" w:color="auto" w:fill="FFFF00"/>
          </w:tcPr>
          <w:p w14:paraId="4C45F42D" w14:textId="10234823" w:rsidR="00295427" w:rsidRPr="00750E57" w:rsidRDefault="00295427" w:rsidP="00295427">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32B54A6D"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4C635143" w14:textId="77777777" w:rsidR="00295427" w:rsidRDefault="00295427" w:rsidP="00295427">
            <w:pPr>
              <w:pStyle w:val="TAL"/>
              <w:rPr>
                <w:sz w:val="20"/>
              </w:rPr>
            </w:pPr>
            <w:r>
              <w:rPr>
                <w:sz w:val="20"/>
              </w:rPr>
              <w:t>CP-233026 (CT4 leading)</w:t>
            </w:r>
          </w:p>
          <w:p w14:paraId="15B62FDC" w14:textId="77777777" w:rsidR="00295427" w:rsidRDefault="00295427" w:rsidP="00295427">
            <w:pPr>
              <w:pStyle w:val="TAL"/>
              <w:rPr>
                <w:sz w:val="20"/>
              </w:rPr>
            </w:pPr>
          </w:p>
          <w:p w14:paraId="7E4B10A8" w14:textId="77777777" w:rsidR="00295427" w:rsidRDefault="00295427" w:rsidP="00295427">
            <w:pPr>
              <w:pStyle w:val="TAL"/>
              <w:rPr>
                <w:sz w:val="20"/>
              </w:rPr>
            </w:pPr>
            <w:r>
              <w:rPr>
                <w:sz w:val="20"/>
              </w:rPr>
              <w:t>Revision of C3-242379</w:t>
            </w:r>
          </w:p>
          <w:p w14:paraId="2A4656D4" w14:textId="77777777" w:rsidR="00295427" w:rsidRDefault="00295427" w:rsidP="00295427">
            <w:pPr>
              <w:pStyle w:val="C3OpenAPI"/>
              <w:rPr>
                <w:lang w:val="en-IN"/>
              </w:rPr>
            </w:pPr>
            <w:r>
              <w:t>This CR introduces a backwards compatible feature to the OpenAPI description of the 5GLANParameterProvision API, EcsAddressProvision API</w:t>
            </w:r>
          </w:p>
          <w:p w14:paraId="6FF50200" w14:textId="5441E069" w:rsidR="00295427" w:rsidRPr="00570C5E" w:rsidRDefault="00295427" w:rsidP="00295427">
            <w:pPr>
              <w:pStyle w:val="TAL"/>
              <w:rPr>
                <w:sz w:val="20"/>
              </w:rPr>
            </w:pPr>
          </w:p>
        </w:tc>
      </w:tr>
      <w:tr w:rsidR="00295427" w:rsidRPr="002F2600" w14:paraId="4DD3984C" w14:textId="77777777" w:rsidTr="0035300E">
        <w:tc>
          <w:tcPr>
            <w:tcW w:w="976" w:type="dxa"/>
            <w:tcBorders>
              <w:left w:val="single" w:sz="12" w:space="0" w:color="auto"/>
              <w:bottom w:val="nil"/>
              <w:right w:val="single" w:sz="12" w:space="0" w:color="auto"/>
            </w:tcBorders>
            <w:shd w:val="clear" w:color="auto" w:fill="auto"/>
          </w:tcPr>
          <w:p w14:paraId="4072E847"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345CA21"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76821C3" w14:textId="22156BD0" w:rsidR="00295427" w:rsidRPr="00EC002F" w:rsidRDefault="007718F5" w:rsidP="00295427">
            <w:pPr>
              <w:suppressLineNumbers/>
              <w:suppressAutoHyphens/>
              <w:spacing w:before="60" w:after="60"/>
              <w:jc w:val="center"/>
            </w:pPr>
            <w:hyperlink r:id="rId176" w:history="1">
              <w:r w:rsidR="00295427">
                <w:rPr>
                  <w:rStyle w:val="Hyperlink"/>
                </w:rPr>
                <w:t>3056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0E42482" w14:textId="471805A8" w:rsidR="00295427" w:rsidRPr="00750E57" w:rsidRDefault="00295427" w:rsidP="00295427">
            <w:pPr>
              <w:pStyle w:val="TAL"/>
              <w:rPr>
                <w:sz w:val="20"/>
              </w:rPr>
            </w:pPr>
            <w:r>
              <w:rPr>
                <w:sz w:val="20"/>
              </w:rPr>
              <w:t>CR 1265 29.522 Rel-18 Add list of supported PLMNs to ECS address IE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B597400" w14:textId="7F9DCBBA" w:rsidR="00295427" w:rsidRPr="00750E57" w:rsidRDefault="00295427" w:rsidP="00295427">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31C4300B"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47C91748" w14:textId="77777777" w:rsidR="00295427" w:rsidRDefault="00295427" w:rsidP="00295427">
            <w:pPr>
              <w:pStyle w:val="TAL"/>
              <w:rPr>
                <w:sz w:val="20"/>
              </w:rPr>
            </w:pPr>
            <w:r>
              <w:rPr>
                <w:sz w:val="20"/>
              </w:rPr>
              <w:t>Revision of C3-242380</w:t>
            </w:r>
          </w:p>
          <w:p w14:paraId="47239022" w14:textId="77777777" w:rsidR="00295427" w:rsidRDefault="00295427" w:rsidP="00295427">
            <w:pPr>
              <w:pStyle w:val="C3OpenAPI"/>
              <w:rPr>
                <w:lang w:val="en-IN"/>
              </w:rPr>
            </w:pPr>
            <w:r>
              <w:t>This CR introduces a backwards compatible feature to the OpenAPI description of the 5GLANParameterProvision API, EcsAddressProvision API</w:t>
            </w:r>
          </w:p>
          <w:p w14:paraId="4E73DC34" w14:textId="6383866E" w:rsidR="00295427" w:rsidRDefault="00295427" w:rsidP="00295427">
            <w:pPr>
              <w:pStyle w:val="TAL"/>
              <w:rPr>
                <w:sz w:val="20"/>
              </w:rPr>
            </w:pPr>
          </w:p>
        </w:tc>
      </w:tr>
      <w:tr w:rsidR="00295427" w:rsidRPr="002F2600" w14:paraId="3B09D084" w14:textId="77777777" w:rsidTr="0035300E">
        <w:tc>
          <w:tcPr>
            <w:tcW w:w="976" w:type="dxa"/>
            <w:tcBorders>
              <w:left w:val="single" w:sz="12" w:space="0" w:color="auto"/>
              <w:bottom w:val="nil"/>
              <w:right w:val="single" w:sz="12" w:space="0" w:color="auto"/>
            </w:tcBorders>
            <w:shd w:val="clear" w:color="auto" w:fill="auto"/>
          </w:tcPr>
          <w:p w14:paraId="15C582B0"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53359A0"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E02381A" w14:textId="76545ADE" w:rsidR="00295427" w:rsidRPr="00EC002F" w:rsidRDefault="007718F5" w:rsidP="00295427">
            <w:pPr>
              <w:suppressLineNumbers/>
              <w:suppressAutoHyphens/>
              <w:spacing w:before="60" w:after="60"/>
              <w:jc w:val="center"/>
            </w:pPr>
            <w:hyperlink r:id="rId177" w:history="1">
              <w:r w:rsidR="00295427">
                <w:rPr>
                  <w:rStyle w:val="Hyperlink"/>
                </w:rPr>
                <w:t>3173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62F0348" w14:textId="1638D58B" w:rsidR="00295427" w:rsidRPr="00750E57" w:rsidRDefault="00295427" w:rsidP="00295427">
            <w:pPr>
              <w:pStyle w:val="TAL"/>
              <w:rPr>
                <w:sz w:val="20"/>
              </w:rPr>
            </w:pPr>
            <w:r>
              <w:rPr>
                <w:sz w:val="20"/>
              </w:rPr>
              <w:t>CR 1236 29.512 Rel-18 dlAmbr for HR-SBO PDU session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49D9FB8" w14:textId="1D64F1AB" w:rsidR="00295427" w:rsidRPr="00750E5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E054962"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3D43A496" w14:textId="77777777" w:rsidR="00295427" w:rsidRDefault="00295427" w:rsidP="00295427">
            <w:pPr>
              <w:pStyle w:val="C3OpenAPI"/>
              <w:rPr>
                <w:lang w:val="en-IN"/>
              </w:rPr>
            </w:pPr>
            <w:r>
              <w:t>This CR introduces a backwards compatible feature to the OpenAPI description of the Npcf_SMPolicyControl API</w:t>
            </w:r>
          </w:p>
          <w:p w14:paraId="0BDD120A" w14:textId="77777777" w:rsidR="00295427" w:rsidRDefault="00295427" w:rsidP="00295427">
            <w:pPr>
              <w:pStyle w:val="TAL"/>
              <w:rPr>
                <w:sz w:val="20"/>
              </w:rPr>
            </w:pPr>
          </w:p>
        </w:tc>
      </w:tr>
      <w:tr w:rsidR="00295427" w:rsidRPr="002F2600" w14:paraId="6F7A3E9D" w14:textId="77777777" w:rsidTr="0035300E">
        <w:tc>
          <w:tcPr>
            <w:tcW w:w="976" w:type="dxa"/>
            <w:tcBorders>
              <w:left w:val="single" w:sz="12" w:space="0" w:color="auto"/>
              <w:bottom w:val="nil"/>
              <w:right w:val="single" w:sz="12" w:space="0" w:color="auto"/>
            </w:tcBorders>
            <w:shd w:val="clear" w:color="auto" w:fill="auto"/>
          </w:tcPr>
          <w:p w14:paraId="04CB08F9"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7C23DEAB"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7223864" w14:textId="330EC47C" w:rsidR="00295427" w:rsidRPr="00EC002F" w:rsidRDefault="007718F5" w:rsidP="00295427">
            <w:pPr>
              <w:suppressLineNumbers/>
              <w:suppressAutoHyphens/>
              <w:spacing w:before="60" w:after="60"/>
              <w:jc w:val="center"/>
            </w:pPr>
            <w:hyperlink r:id="rId178" w:history="1">
              <w:r w:rsidR="00295427">
                <w:rPr>
                  <w:rStyle w:val="Hyperlink"/>
                </w:rPr>
                <w:t>3186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6DA07F4" w14:textId="69A4ABAB" w:rsidR="00295427" w:rsidRPr="00750E57" w:rsidRDefault="00295427" w:rsidP="00295427">
            <w:pPr>
              <w:pStyle w:val="TAL"/>
              <w:rPr>
                <w:sz w:val="20"/>
              </w:rPr>
            </w:pPr>
            <w:r>
              <w:rPr>
                <w:sz w:val="20"/>
              </w:rPr>
              <w:t>CR 0518 29.519 Rel-18 Updates to ECS Address Configuration Information for roaming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56FFB40" w14:textId="6D5ABD26" w:rsidR="00295427" w:rsidRPr="00750E5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4069766"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41D3542D" w14:textId="77777777" w:rsidR="00295427" w:rsidRDefault="00295427" w:rsidP="00295427">
            <w:pPr>
              <w:pStyle w:val="C5Dependency"/>
              <w:rPr>
                <w:lang w:val="en-IN"/>
              </w:rPr>
            </w:pPr>
            <w:r>
              <w:t>Depends on TS 23.502 CR 4771</w:t>
            </w:r>
          </w:p>
          <w:p w14:paraId="2BEAF308" w14:textId="77777777" w:rsidR="00295427" w:rsidRDefault="00295427" w:rsidP="00295427">
            <w:pPr>
              <w:pStyle w:val="TAL"/>
              <w:rPr>
                <w:sz w:val="20"/>
              </w:rPr>
            </w:pPr>
          </w:p>
        </w:tc>
      </w:tr>
      <w:tr w:rsidR="00295427" w:rsidRPr="002F2600" w14:paraId="2EE0CA14" w14:textId="77777777" w:rsidTr="0035300E">
        <w:tc>
          <w:tcPr>
            <w:tcW w:w="976" w:type="dxa"/>
            <w:tcBorders>
              <w:left w:val="single" w:sz="12" w:space="0" w:color="auto"/>
              <w:bottom w:val="nil"/>
              <w:right w:val="single" w:sz="12" w:space="0" w:color="auto"/>
            </w:tcBorders>
            <w:shd w:val="clear" w:color="auto" w:fill="auto"/>
          </w:tcPr>
          <w:p w14:paraId="6B81AB6C"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689A2BBE"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D8D0C3C" w14:textId="782D68F2" w:rsidR="00295427" w:rsidRPr="00EC002F" w:rsidRDefault="007718F5" w:rsidP="00295427">
            <w:pPr>
              <w:suppressLineNumbers/>
              <w:suppressAutoHyphens/>
              <w:spacing w:before="60" w:after="60"/>
              <w:jc w:val="center"/>
            </w:pPr>
            <w:hyperlink r:id="rId179" w:history="1">
              <w:r w:rsidR="00295427">
                <w:rPr>
                  <w:rStyle w:val="Hyperlink"/>
                </w:rPr>
                <w:t>3187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71B4F70" w14:textId="3EFD8248" w:rsidR="00295427" w:rsidRPr="00750E57" w:rsidRDefault="00295427" w:rsidP="00295427">
            <w:pPr>
              <w:pStyle w:val="TAL"/>
              <w:rPr>
                <w:sz w:val="20"/>
              </w:rPr>
            </w:pPr>
            <w:r>
              <w:rPr>
                <w:sz w:val="20"/>
              </w:rPr>
              <w:t>CR 1282 29.522 Rel-18 Updates to ECS Address Configuration Information for roaming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DC3360E" w14:textId="1E7BD190" w:rsidR="00295427" w:rsidRPr="00750E5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4FDA409"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1F40BA0" w14:textId="77777777" w:rsidR="00295427" w:rsidRDefault="00295427" w:rsidP="00295427">
            <w:pPr>
              <w:pStyle w:val="C5Dependency"/>
              <w:rPr>
                <w:lang w:val="en-IN"/>
              </w:rPr>
            </w:pPr>
            <w:r>
              <w:t>Depends on TS 23.502 CR 4771</w:t>
            </w:r>
          </w:p>
          <w:p w14:paraId="318AA4CB" w14:textId="77777777" w:rsidR="00295427" w:rsidRDefault="00295427" w:rsidP="00295427">
            <w:pPr>
              <w:pStyle w:val="TAL"/>
              <w:rPr>
                <w:sz w:val="20"/>
              </w:rPr>
            </w:pPr>
          </w:p>
        </w:tc>
      </w:tr>
      <w:tr w:rsidR="00295427" w:rsidRPr="002F2600" w14:paraId="70967340" w14:textId="77777777" w:rsidTr="0035300E">
        <w:tc>
          <w:tcPr>
            <w:tcW w:w="976" w:type="dxa"/>
            <w:tcBorders>
              <w:left w:val="single" w:sz="12" w:space="0" w:color="auto"/>
              <w:bottom w:val="nil"/>
              <w:right w:val="single" w:sz="12" w:space="0" w:color="auto"/>
            </w:tcBorders>
            <w:shd w:val="clear" w:color="auto" w:fill="auto"/>
          </w:tcPr>
          <w:p w14:paraId="3C08E097"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B9CE256"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CA3E326" w14:textId="0AFB5F8B" w:rsidR="00295427" w:rsidRPr="00EC002F" w:rsidRDefault="007718F5" w:rsidP="00295427">
            <w:pPr>
              <w:suppressLineNumbers/>
              <w:suppressAutoHyphens/>
              <w:spacing w:before="60" w:after="60"/>
              <w:jc w:val="center"/>
            </w:pPr>
            <w:hyperlink r:id="rId180" w:history="1">
              <w:r w:rsidR="00295427">
                <w:rPr>
                  <w:rStyle w:val="Hyperlink"/>
                </w:rPr>
                <w:t>3188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64DDD7C" w14:textId="12685E07" w:rsidR="00295427" w:rsidRPr="00750E57" w:rsidRDefault="00295427" w:rsidP="00295427">
            <w:pPr>
              <w:pStyle w:val="TAL"/>
              <w:rPr>
                <w:sz w:val="20"/>
              </w:rPr>
            </w:pPr>
            <w:r>
              <w:rPr>
                <w:sz w:val="20"/>
              </w:rPr>
              <w:t>CR 0519 29.519 Rel-18 Updates to Traffic Influence data for HR-SBO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43685C2" w14:textId="48EBFD52" w:rsidR="00295427" w:rsidRPr="00750E5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AB647A7"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6DE7CC53" w14:textId="77777777" w:rsidR="00295427" w:rsidRDefault="00295427" w:rsidP="00295427">
            <w:pPr>
              <w:pStyle w:val="TAL"/>
              <w:rPr>
                <w:sz w:val="20"/>
              </w:rPr>
            </w:pPr>
          </w:p>
        </w:tc>
      </w:tr>
      <w:tr w:rsidR="00295427" w:rsidRPr="002F2600" w14:paraId="489DF804" w14:textId="77777777" w:rsidTr="0035300E">
        <w:tc>
          <w:tcPr>
            <w:tcW w:w="976" w:type="dxa"/>
            <w:tcBorders>
              <w:left w:val="single" w:sz="12" w:space="0" w:color="auto"/>
              <w:bottom w:val="nil"/>
              <w:right w:val="single" w:sz="12" w:space="0" w:color="auto"/>
            </w:tcBorders>
            <w:shd w:val="clear" w:color="auto" w:fill="auto"/>
          </w:tcPr>
          <w:p w14:paraId="06B3A811"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54347E1"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12942F3" w14:textId="286DD34A" w:rsidR="00295427" w:rsidRPr="00EC002F" w:rsidRDefault="007718F5" w:rsidP="00295427">
            <w:pPr>
              <w:suppressLineNumbers/>
              <w:suppressAutoHyphens/>
              <w:spacing w:before="60" w:after="60"/>
              <w:jc w:val="center"/>
            </w:pPr>
            <w:hyperlink r:id="rId181" w:history="1">
              <w:r w:rsidR="00295427">
                <w:rPr>
                  <w:rStyle w:val="Hyperlink"/>
                </w:rPr>
                <w:t>3189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6FA57AA" w14:textId="1CF56DD9" w:rsidR="00295427" w:rsidRPr="00750E57" w:rsidRDefault="00295427" w:rsidP="00295427">
            <w:pPr>
              <w:pStyle w:val="TAL"/>
              <w:rPr>
                <w:sz w:val="20"/>
              </w:rPr>
            </w:pPr>
            <w:r>
              <w:rPr>
                <w:sz w:val="20"/>
              </w:rPr>
              <w:t>CR 0187 29.591 Rel-18 Updates to Traffic Influence Data subscriptions for HR-SBO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D020A78" w14:textId="0E83DECC" w:rsidR="00295427" w:rsidRPr="00750E5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2588525"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08F8B755" w14:textId="77777777" w:rsidR="00295427" w:rsidRDefault="00295427" w:rsidP="00295427">
            <w:pPr>
              <w:pStyle w:val="TAL"/>
              <w:rPr>
                <w:sz w:val="20"/>
              </w:rPr>
            </w:pPr>
          </w:p>
        </w:tc>
      </w:tr>
      <w:tr w:rsidR="00295427" w:rsidRPr="002F2600" w14:paraId="156962E2" w14:textId="77777777" w:rsidTr="0035300E">
        <w:tc>
          <w:tcPr>
            <w:tcW w:w="976" w:type="dxa"/>
            <w:tcBorders>
              <w:left w:val="single" w:sz="12" w:space="0" w:color="auto"/>
              <w:bottom w:val="nil"/>
              <w:right w:val="single" w:sz="12" w:space="0" w:color="auto"/>
            </w:tcBorders>
            <w:shd w:val="clear" w:color="auto" w:fill="auto"/>
          </w:tcPr>
          <w:p w14:paraId="06BAE5B4"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B0AD5D9"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9BACD28" w14:textId="7736DEEE" w:rsidR="00295427" w:rsidRPr="00EC002F" w:rsidRDefault="007718F5" w:rsidP="00295427">
            <w:pPr>
              <w:suppressLineNumbers/>
              <w:suppressAutoHyphens/>
              <w:spacing w:before="60" w:after="60"/>
              <w:jc w:val="center"/>
            </w:pPr>
            <w:hyperlink r:id="rId182" w:history="1">
              <w:r w:rsidR="00295427">
                <w:rPr>
                  <w:rStyle w:val="Hyperlink"/>
                </w:rPr>
                <w:t>3190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E5D63E2" w14:textId="1F808061" w:rsidR="00295427" w:rsidRPr="00750E57" w:rsidRDefault="00295427" w:rsidP="00295427">
            <w:pPr>
              <w:pStyle w:val="TAL"/>
              <w:rPr>
                <w:sz w:val="20"/>
              </w:rPr>
            </w:pPr>
            <w:r>
              <w:rPr>
                <w:sz w:val="20"/>
              </w:rPr>
              <w:t>CR 0277 29.508 Rel-18 Applicability of User Plane Path Change event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FCD7B64" w14:textId="1FC9D3B8" w:rsidR="00295427" w:rsidRPr="00750E5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9037E32"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60D4053" w14:textId="77777777" w:rsidR="00295427" w:rsidRDefault="00295427" w:rsidP="00295427">
            <w:pPr>
              <w:pStyle w:val="TAL"/>
              <w:rPr>
                <w:sz w:val="20"/>
              </w:rPr>
            </w:pPr>
          </w:p>
        </w:tc>
      </w:tr>
      <w:tr w:rsidR="00295427" w:rsidRPr="002F2600" w14:paraId="7CC8D12A" w14:textId="77777777" w:rsidTr="0035300E">
        <w:tc>
          <w:tcPr>
            <w:tcW w:w="976" w:type="dxa"/>
            <w:tcBorders>
              <w:left w:val="single" w:sz="12" w:space="0" w:color="auto"/>
              <w:bottom w:val="nil"/>
              <w:right w:val="single" w:sz="12" w:space="0" w:color="auto"/>
            </w:tcBorders>
            <w:shd w:val="clear" w:color="auto" w:fill="auto"/>
          </w:tcPr>
          <w:p w14:paraId="1F2B6F73"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605F57FB"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4BF23C8" w14:textId="406F03E9" w:rsidR="00295427" w:rsidRPr="00EC002F" w:rsidRDefault="007718F5" w:rsidP="00295427">
            <w:pPr>
              <w:suppressLineNumbers/>
              <w:suppressAutoHyphens/>
              <w:spacing w:before="60" w:after="60"/>
              <w:jc w:val="center"/>
            </w:pPr>
            <w:hyperlink r:id="rId183" w:history="1">
              <w:r w:rsidR="00295427">
                <w:rPr>
                  <w:rStyle w:val="Hyperlink"/>
                </w:rPr>
                <w:t>3191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3CC8333" w14:textId="77F14769" w:rsidR="00295427" w:rsidRPr="00750E57" w:rsidRDefault="00295427" w:rsidP="00295427">
            <w:pPr>
              <w:pStyle w:val="TAL"/>
              <w:rPr>
                <w:sz w:val="20"/>
              </w:rPr>
            </w:pPr>
            <w:r>
              <w:rPr>
                <w:sz w:val="20"/>
              </w:rPr>
              <w:t>CR 1240 29.512 Rel-18 AMBR for HR-SBO Offloading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7D229AD" w14:textId="7E4D6E18" w:rsidR="00295427" w:rsidRPr="00750E5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49585ED"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73F91CB" w14:textId="77777777" w:rsidR="00295427" w:rsidRDefault="00295427" w:rsidP="00295427">
            <w:pPr>
              <w:pStyle w:val="TAL"/>
              <w:rPr>
                <w:sz w:val="20"/>
              </w:rPr>
            </w:pPr>
          </w:p>
        </w:tc>
      </w:tr>
      <w:tr w:rsidR="00295427" w:rsidRPr="002F2600" w14:paraId="5A054BCE" w14:textId="77777777" w:rsidTr="0035300E">
        <w:tc>
          <w:tcPr>
            <w:tcW w:w="976" w:type="dxa"/>
            <w:tcBorders>
              <w:left w:val="single" w:sz="12" w:space="0" w:color="auto"/>
              <w:bottom w:val="nil"/>
              <w:right w:val="single" w:sz="12" w:space="0" w:color="auto"/>
            </w:tcBorders>
            <w:shd w:val="clear" w:color="auto" w:fill="auto"/>
          </w:tcPr>
          <w:p w14:paraId="6340ED70"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CE1C7E4"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CBE4661" w14:textId="018FF91D" w:rsidR="00295427" w:rsidRPr="00EC002F" w:rsidRDefault="007718F5" w:rsidP="00295427">
            <w:pPr>
              <w:suppressLineNumbers/>
              <w:suppressAutoHyphens/>
              <w:spacing w:before="60" w:after="60"/>
              <w:jc w:val="center"/>
            </w:pPr>
            <w:hyperlink r:id="rId184" w:history="1">
              <w:r w:rsidR="00295427">
                <w:rPr>
                  <w:rStyle w:val="Hyperlink"/>
                </w:rPr>
                <w:t>3192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A9EB4D3" w14:textId="03AB9057" w:rsidR="00295427" w:rsidRPr="00750E57" w:rsidRDefault="00295427" w:rsidP="00295427">
            <w:pPr>
              <w:pStyle w:val="TAL"/>
              <w:rPr>
                <w:sz w:val="20"/>
              </w:rPr>
            </w:pPr>
            <w:r>
              <w:rPr>
                <w:sz w:val="20"/>
              </w:rPr>
              <w:t>CR 1241 29.512 Rel-18 VPLMN Offloading information correction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58C0EB2" w14:textId="67CD1AF1" w:rsidR="00295427" w:rsidRPr="00750E5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91C88D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36BBB46B" w14:textId="77777777" w:rsidR="00295427" w:rsidRDefault="00295427" w:rsidP="00295427">
            <w:pPr>
              <w:pStyle w:val="TAL"/>
              <w:rPr>
                <w:sz w:val="20"/>
              </w:rPr>
            </w:pPr>
          </w:p>
        </w:tc>
      </w:tr>
      <w:tr w:rsidR="00295427" w:rsidRPr="002F2600" w14:paraId="46422694" w14:textId="77777777" w:rsidTr="0035300E">
        <w:tc>
          <w:tcPr>
            <w:tcW w:w="976" w:type="dxa"/>
            <w:tcBorders>
              <w:left w:val="single" w:sz="12" w:space="0" w:color="auto"/>
              <w:bottom w:val="nil"/>
              <w:right w:val="single" w:sz="12" w:space="0" w:color="auto"/>
            </w:tcBorders>
            <w:shd w:val="clear" w:color="auto" w:fill="auto"/>
          </w:tcPr>
          <w:p w14:paraId="6B78C73A"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37FF3E2"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EBBE9AA" w14:textId="244CA247" w:rsidR="00295427" w:rsidRPr="00EC002F" w:rsidRDefault="007718F5" w:rsidP="00295427">
            <w:pPr>
              <w:suppressLineNumbers/>
              <w:suppressAutoHyphens/>
              <w:spacing w:before="60" w:after="60"/>
              <w:jc w:val="center"/>
            </w:pPr>
            <w:hyperlink r:id="rId185" w:history="1">
              <w:r w:rsidR="00295427">
                <w:rPr>
                  <w:rStyle w:val="Hyperlink"/>
                </w:rPr>
                <w:t>3193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9FFD9F3" w14:textId="05C85742" w:rsidR="00295427" w:rsidRPr="00750E57" w:rsidRDefault="00295427" w:rsidP="00295427">
            <w:pPr>
              <w:pStyle w:val="TAL"/>
              <w:rPr>
                <w:sz w:val="20"/>
              </w:rPr>
            </w:pPr>
            <w:r>
              <w:rPr>
                <w:sz w:val="20"/>
              </w:rPr>
              <w:t>CR 1283 29.522 Rel-18 DNAI Mapping deletion notification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7592C25" w14:textId="71C8305A" w:rsidR="00295427" w:rsidRPr="00750E5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2FF84CB"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F965B86" w14:textId="77777777" w:rsidR="00295427" w:rsidRDefault="00295427" w:rsidP="00295427">
            <w:pPr>
              <w:pStyle w:val="TAL"/>
              <w:rPr>
                <w:sz w:val="20"/>
              </w:rPr>
            </w:pPr>
          </w:p>
        </w:tc>
      </w:tr>
      <w:tr w:rsidR="00295427" w:rsidRPr="002F2600" w14:paraId="7E3D08A9" w14:textId="77777777" w:rsidTr="0035300E">
        <w:tc>
          <w:tcPr>
            <w:tcW w:w="976" w:type="dxa"/>
            <w:tcBorders>
              <w:left w:val="single" w:sz="12" w:space="0" w:color="auto"/>
              <w:bottom w:val="nil"/>
              <w:right w:val="single" w:sz="12" w:space="0" w:color="auto"/>
            </w:tcBorders>
            <w:shd w:val="clear" w:color="auto" w:fill="auto"/>
          </w:tcPr>
          <w:p w14:paraId="28AEAF7A"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08EA08E"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AB23B22" w14:textId="4C3DE562" w:rsidR="00295427" w:rsidRPr="00EC002F" w:rsidRDefault="007718F5" w:rsidP="00295427">
            <w:pPr>
              <w:suppressLineNumbers/>
              <w:suppressAutoHyphens/>
              <w:spacing w:before="60" w:after="60"/>
              <w:jc w:val="center"/>
            </w:pPr>
            <w:hyperlink r:id="rId186" w:history="1">
              <w:r w:rsidR="00295427">
                <w:rPr>
                  <w:rStyle w:val="Hyperlink"/>
                </w:rPr>
                <w:t>3207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2934F21" w14:textId="4DBC4853" w:rsidR="00295427" w:rsidRPr="00750E57" w:rsidRDefault="00295427" w:rsidP="00295427">
            <w:pPr>
              <w:pStyle w:val="TAL"/>
              <w:rPr>
                <w:sz w:val="20"/>
              </w:rPr>
            </w:pPr>
            <w:r>
              <w:rPr>
                <w:sz w:val="20"/>
              </w:rPr>
              <w:t>CR 0179 29.591 Rel-18 Removal of the Editor’s note about traffic influence service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84FA5A5" w14:textId="4B2F7D9B" w:rsidR="00295427" w:rsidRPr="00750E57" w:rsidRDefault="00295427" w:rsidP="00295427">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auto"/>
          </w:tcPr>
          <w:p w14:paraId="429259C6"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7F4BF53" w14:textId="77777777" w:rsidR="00295427" w:rsidRDefault="00295427" w:rsidP="00295427">
            <w:pPr>
              <w:pStyle w:val="TAL"/>
              <w:rPr>
                <w:sz w:val="20"/>
              </w:rPr>
            </w:pPr>
            <w:r>
              <w:rPr>
                <w:sz w:val="20"/>
              </w:rPr>
              <w:t>Revision of C3-242505</w:t>
            </w:r>
          </w:p>
          <w:p w14:paraId="48487AF9" w14:textId="77777777" w:rsidR="00295427" w:rsidRDefault="00295427" w:rsidP="00295427">
            <w:pPr>
              <w:pStyle w:val="C3OpenAPI"/>
              <w:rPr>
                <w:lang w:val="en-IN"/>
              </w:rPr>
            </w:pPr>
            <w:r>
              <w:t>This CR introduces a backwards compatible feature to the OpenAPI description of the Nnef_TrafficInfluenceData API</w:t>
            </w:r>
          </w:p>
          <w:p w14:paraId="038AC891" w14:textId="534778DE" w:rsidR="00295427" w:rsidRDefault="00295427" w:rsidP="00295427">
            <w:pPr>
              <w:pStyle w:val="TAL"/>
              <w:rPr>
                <w:sz w:val="20"/>
              </w:rPr>
            </w:pPr>
          </w:p>
        </w:tc>
      </w:tr>
      <w:tr w:rsidR="00295427" w:rsidRPr="002F2600" w14:paraId="1B4E8B45" w14:textId="77777777" w:rsidTr="0035300E">
        <w:tc>
          <w:tcPr>
            <w:tcW w:w="976" w:type="dxa"/>
            <w:tcBorders>
              <w:left w:val="single" w:sz="12" w:space="0" w:color="auto"/>
              <w:bottom w:val="nil"/>
              <w:right w:val="single" w:sz="12" w:space="0" w:color="auto"/>
            </w:tcBorders>
            <w:shd w:val="clear" w:color="auto" w:fill="auto"/>
          </w:tcPr>
          <w:p w14:paraId="38769B63"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93409F8"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C6F433E" w14:textId="211A3E35" w:rsidR="00295427" w:rsidRPr="00EC002F" w:rsidRDefault="007718F5" w:rsidP="00295427">
            <w:pPr>
              <w:suppressLineNumbers/>
              <w:suppressAutoHyphens/>
              <w:spacing w:before="60" w:after="60"/>
              <w:jc w:val="center"/>
            </w:pPr>
            <w:hyperlink r:id="rId187" w:history="1">
              <w:r w:rsidR="00295427">
                <w:rPr>
                  <w:rStyle w:val="Hyperlink"/>
                </w:rPr>
                <w:t>3208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3735452" w14:textId="030C6B3A" w:rsidR="00295427" w:rsidRPr="00750E57" w:rsidRDefault="00295427" w:rsidP="00295427">
            <w:pPr>
              <w:pStyle w:val="TAL"/>
              <w:rPr>
                <w:sz w:val="20"/>
              </w:rPr>
            </w:pPr>
            <w:r>
              <w:rPr>
                <w:sz w:val="20"/>
              </w:rPr>
              <w:t>CR 0188 29.591 Rel-18 Various corrections to the Nnef APIs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A76D3D6" w14:textId="0E7A5502" w:rsidR="00295427" w:rsidRPr="00750E5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BA990E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0F35AF38" w14:textId="77777777" w:rsidR="00295427" w:rsidRDefault="00295427" w:rsidP="00295427">
            <w:pPr>
              <w:pStyle w:val="C3OpenAPI"/>
              <w:rPr>
                <w:lang w:val="en-IN"/>
              </w:rPr>
            </w:pPr>
            <w:r>
              <w:t>This CR introduces a backwards compatible feature to the OpenAPI description of the Nnef_ECSAddress API</w:t>
            </w:r>
          </w:p>
          <w:p w14:paraId="2329F2A6" w14:textId="77777777" w:rsidR="00295427" w:rsidRDefault="00295427" w:rsidP="00295427">
            <w:pPr>
              <w:pStyle w:val="TAL"/>
              <w:rPr>
                <w:sz w:val="20"/>
              </w:rPr>
            </w:pPr>
          </w:p>
        </w:tc>
      </w:tr>
      <w:tr w:rsidR="00295427" w:rsidRPr="002F2600" w14:paraId="27EA4E73" w14:textId="77777777" w:rsidTr="0035300E">
        <w:tc>
          <w:tcPr>
            <w:tcW w:w="976" w:type="dxa"/>
            <w:tcBorders>
              <w:left w:val="single" w:sz="12" w:space="0" w:color="auto"/>
              <w:bottom w:val="nil"/>
              <w:right w:val="single" w:sz="12" w:space="0" w:color="auto"/>
            </w:tcBorders>
            <w:shd w:val="clear" w:color="auto" w:fill="auto"/>
          </w:tcPr>
          <w:p w14:paraId="6808F5C8"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AC9EA33"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F2A799F" w14:textId="0FCBD961" w:rsidR="00295427" w:rsidRPr="00EC002F" w:rsidRDefault="007718F5" w:rsidP="00295427">
            <w:pPr>
              <w:suppressLineNumbers/>
              <w:suppressAutoHyphens/>
              <w:spacing w:before="60" w:after="60"/>
              <w:jc w:val="center"/>
            </w:pPr>
            <w:hyperlink r:id="rId188" w:history="1">
              <w:r w:rsidR="00295427">
                <w:rPr>
                  <w:rStyle w:val="Hyperlink"/>
                </w:rPr>
                <w:t>3209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B88B376" w14:textId="6F86EC09" w:rsidR="00295427" w:rsidRPr="00750E57" w:rsidRDefault="00295427" w:rsidP="00295427">
            <w:pPr>
              <w:pStyle w:val="TAL"/>
              <w:rPr>
                <w:sz w:val="20"/>
              </w:rPr>
            </w:pPr>
            <w:r>
              <w:rPr>
                <w:sz w:val="20"/>
              </w:rPr>
              <w:t>CR 0189 29.591 Rel-18 Various corrections to the Nnef_TrafficInfluenceData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6598285" w14:textId="261A05BD" w:rsidR="00295427" w:rsidRPr="00750E5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2F0FB30"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6F58223" w14:textId="77777777" w:rsidR="00295427" w:rsidRDefault="00295427" w:rsidP="00295427">
            <w:pPr>
              <w:pStyle w:val="C3OpenAPI"/>
              <w:rPr>
                <w:lang w:val="en-IN"/>
              </w:rPr>
            </w:pPr>
            <w:r>
              <w:t>This CR introduces a backwards compatible feature to the OpenAPI description of the Nnef_TrafficInfluenceData API</w:t>
            </w:r>
          </w:p>
          <w:p w14:paraId="31E1363B" w14:textId="77777777" w:rsidR="00295427" w:rsidRDefault="00295427" w:rsidP="00295427">
            <w:pPr>
              <w:pStyle w:val="TAL"/>
              <w:rPr>
                <w:sz w:val="20"/>
              </w:rPr>
            </w:pPr>
          </w:p>
        </w:tc>
      </w:tr>
      <w:tr w:rsidR="00295427" w:rsidRPr="002F2600" w14:paraId="052A98DA" w14:textId="77777777" w:rsidTr="0035300E">
        <w:tc>
          <w:tcPr>
            <w:tcW w:w="976" w:type="dxa"/>
            <w:tcBorders>
              <w:left w:val="single" w:sz="12" w:space="0" w:color="auto"/>
              <w:bottom w:val="nil"/>
              <w:right w:val="single" w:sz="12" w:space="0" w:color="auto"/>
            </w:tcBorders>
            <w:shd w:val="clear" w:color="auto" w:fill="auto"/>
          </w:tcPr>
          <w:p w14:paraId="5E0C66D8"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CD2506D"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B64334C" w14:textId="7B712316" w:rsidR="00295427" w:rsidRPr="00EC002F" w:rsidRDefault="007718F5" w:rsidP="00295427">
            <w:pPr>
              <w:suppressLineNumbers/>
              <w:suppressAutoHyphens/>
              <w:spacing w:before="60" w:after="60"/>
              <w:jc w:val="center"/>
            </w:pPr>
            <w:hyperlink r:id="rId189" w:history="1">
              <w:r w:rsidR="00295427">
                <w:rPr>
                  <w:rStyle w:val="Hyperlink"/>
                </w:rPr>
                <w:t>3261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E10D24F" w14:textId="20D1840E" w:rsidR="00295427" w:rsidRPr="00750E57" w:rsidRDefault="00295427" w:rsidP="00295427">
            <w:pPr>
              <w:pStyle w:val="TAL"/>
              <w:rPr>
                <w:sz w:val="20"/>
              </w:rPr>
            </w:pPr>
            <w:r>
              <w:rPr>
                <w:sz w:val="20"/>
              </w:rPr>
              <w:t>CR 1291 29.522 Rel-18 Define the PUT and PATCH methods on the Individual DNAI Mapping Subscription resource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6610986" w14:textId="20C3BE9E" w:rsidR="00295427" w:rsidRPr="00750E5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13B737F1"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2BACA2B" w14:textId="77777777" w:rsidR="00295427" w:rsidRDefault="00295427" w:rsidP="00295427">
            <w:pPr>
              <w:pStyle w:val="C3OpenAPI"/>
              <w:rPr>
                <w:lang w:val="en-IN"/>
              </w:rPr>
            </w:pPr>
            <w:r>
              <w:t>This CR introduces a backwards compatible feature to the OpenAPI description of the PUT, DNAIMapping API</w:t>
            </w:r>
          </w:p>
          <w:p w14:paraId="76E9DF5B" w14:textId="77777777" w:rsidR="00295427" w:rsidRDefault="00295427" w:rsidP="00295427">
            <w:pPr>
              <w:pStyle w:val="TAL"/>
              <w:rPr>
                <w:sz w:val="20"/>
              </w:rPr>
            </w:pPr>
          </w:p>
        </w:tc>
      </w:tr>
      <w:tr w:rsidR="00295427" w:rsidRPr="002F2600" w14:paraId="0FC1A291" w14:textId="77777777" w:rsidTr="0035300E">
        <w:tc>
          <w:tcPr>
            <w:tcW w:w="976" w:type="dxa"/>
            <w:tcBorders>
              <w:left w:val="single" w:sz="12" w:space="0" w:color="auto"/>
              <w:bottom w:val="nil"/>
              <w:right w:val="single" w:sz="12" w:space="0" w:color="auto"/>
            </w:tcBorders>
            <w:shd w:val="clear" w:color="auto" w:fill="auto"/>
          </w:tcPr>
          <w:p w14:paraId="1C41083F"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5E616A2"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6FEEBBD" w14:textId="4F390019" w:rsidR="00295427" w:rsidRPr="00EC002F" w:rsidRDefault="007718F5" w:rsidP="00295427">
            <w:pPr>
              <w:suppressLineNumbers/>
              <w:suppressAutoHyphens/>
              <w:spacing w:before="60" w:after="60"/>
              <w:jc w:val="center"/>
            </w:pPr>
            <w:hyperlink r:id="rId190" w:history="1">
              <w:r w:rsidR="00295427">
                <w:rPr>
                  <w:rStyle w:val="Hyperlink"/>
                </w:rPr>
                <w:t>3262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CA695EA" w14:textId="4579671B" w:rsidR="00295427" w:rsidRPr="00750E57" w:rsidRDefault="00295427" w:rsidP="00295427">
            <w:pPr>
              <w:pStyle w:val="TAL"/>
              <w:rPr>
                <w:sz w:val="20"/>
              </w:rPr>
            </w:pPr>
            <w:r>
              <w:rPr>
                <w:sz w:val="20"/>
              </w:rPr>
              <w:t>CR 1292 29.522 Rel-18 Define the PATCH method on the ECS Address Configuration Information resource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DD20D31" w14:textId="5D75536B" w:rsidR="00295427" w:rsidRPr="00750E5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E51132C"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34A9A53D" w14:textId="77777777" w:rsidR="00295427" w:rsidRDefault="00295427" w:rsidP="00295427">
            <w:pPr>
              <w:pStyle w:val="C3OpenAPI"/>
              <w:rPr>
                <w:lang w:val="en-IN"/>
              </w:rPr>
            </w:pPr>
            <w:r>
              <w:t>This CR introduces a backwards compatible feature to the OpenAPI description of the PATCH</w:t>
            </w:r>
          </w:p>
          <w:p w14:paraId="0759814A" w14:textId="77777777" w:rsidR="00295427" w:rsidRDefault="00295427" w:rsidP="00295427">
            <w:pPr>
              <w:pStyle w:val="TAL"/>
              <w:rPr>
                <w:sz w:val="20"/>
              </w:rPr>
            </w:pPr>
          </w:p>
        </w:tc>
      </w:tr>
      <w:tr w:rsidR="00295427" w:rsidRPr="002F2600" w14:paraId="1D21D7BE" w14:textId="77777777" w:rsidTr="0035300E">
        <w:tc>
          <w:tcPr>
            <w:tcW w:w="976" w:type="dxa"/>
            <w:tcBorders>
              <w:left w:val="single" w:sz="12" w:space="0" w:color="auto"/>
              <w:bottom w:val="nil"/>
              <w:right w:val="single" w:sz="12" w:space="0" w:color="auto"/>
            </w:tcBorders>
            <w:shd w:val="clear" w:color="auto" w:fill="auto"/>
          </w:tcPr>
          <w:p w14:paraId="27E88BC1"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F462F60"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2943B8E" w14:textId="297ABFE2" w:rsidR="00295427" w:rsidRPr="00EC002F" w:rsidRDefault="007718F5" w:rsidP="00295427">
            <w:pPr>
              <w:suppressLineNumbers/>
              <w:suppressAutoHyphens/>
              <w:spacing w:before="60" w:after="60"/>
              <w:jc w:val="center"/>
            </w:pPr>
            <w:hyperlink r:id="rId191" w:history="1">
              <w:r w:rsidR="00295427">
                <w:rPr>
                  <w:rStyle w:val="Hyperlink"/>
                </w:rPr>
                <w:t>3282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BBDB3F0" w14:textId="5C484FE2" w:rsidR="00295427" w:rsidRPr="00750E57" w:rsidRDefault="00295427" w:rsidP="00295427">
            <w:pPr>
              <w:pStyle w:val="TAL"/>
              <w:rPr>
                <w:sz w:val="20"/>
              </w:rPr>
            </w:pPr>
            <w:r>
              <w:rPr>
                <w:sz w:val="20"/>
              </w:rPr>
              <w:t>CR 0512 29.519 Rel-18 Completion of HR-SBO functionality in the UDR</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7ACF9F8" w14:textId="5D2D774D" w:rsidR="00295427" w:rsidRPr="00750E57" w:rsidRDefault="00295427" w:rsidP="00295427">
            <w:pPr>
              <w:pStyle w:val="TAL"/>
              <w:rPr>
                <w:sz w:val="20"/>
              </w:rPr>
            </w:pPr>
            <w:r>
              <w:rPr>
                <w:sz w:val="20"/>
              </w:rPr>
              <w:t>Ericsson, Nokia</w:t>
            </w:r>
          </w:p>
        </w:tc>
        <w:tc>
          <w:tcPr>
            <w:tcW w:w="1080" w:type="dxa"/>
            <w:tcBorders>
              <w:left w:val="single" w:sz="12" w:space="0" w:color="auto"/>
              <w:bottom w:val="nil"/>
              <w:right w:val="single" w:sz="12" w:space="0" w:color="auto"/>
            </w:tcBorders>
            <w:shd w:val="clear" w:color="auto" w:fill="auto"/>
          </w:tcPr>
          <w:p w14:paraId="71FE7BA1"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3EB847C3" w14:textId="77777777" w:rsidR="00295427" w:rsidRDefault="00295427" w:rsidP="00295427">
            <w:pPr>
              <w:pStyle w:val="TAL"/>
              <w:rPr>
                <w:sz w:val="20"/>
              </w:rPr>
            </w:pPr>
            <w:r>
              <w:rPr>
                <w:sz w:val="20"/>
              </w:rPr>
              <w:t>Revision of C3-242607</w:t>
            </w:r>
          </w:p>
          <w:p w14:paraId="2582B732" w14:textId="77777777" w:rsidR="00295427" w:rsidRDefault="00295427" w:rsidP="00295427">
            <w:pPr>
              <w:pStyle w:val="C3OpenAPI"/>
              <w:rPr>
                <w:lang w:val="en-IN"/>
              </w:rPr>
            </w:pPr>
            <w:r>
              <w:t>This CR introduces a backwards compatible feature to the OpenAPI description of the Nudr_DataRepository API for Application Data</w:t>
            </w:r>
          </w:p>
          <w:p w14:paraId="4AD9B5D7" w14:textId="78570DC5" w:rsidR="00295427" w:rsidRDefault="00295427" w:rsidP="00295427">
            <w:pPr>
              <w:pStyle w:val="TAL"/>
              <w:rPr>
                <w:sz w:val="20"/>
              </w:rPr>
            </w:pPr>
          </w:p>
        </w:tc>
      </w:tr>
      <w:tr w:rsidR="00295427" w:rsidRPr="002F2600" w14:paraId="5CC57ED0" w14:textId="77777777" w:rsidTr="0035300E">
        <w:tc>
          <w:tcPr>
            <w:tcW w:w="976" w:type="dxa"/>
            <w:tcBorders>
              <w:left w:val="single" w:sz="12" w:space="0" w:color="auto"/>
              <w:bottom w:val="nil"/>
              <w:right w:val="single" w:sz="12" w:space="0" w:color="auto"/>
            </w:tcBorders>
            <w:shd w:val="clear" w:color="auto" w:fill="auto"/>
          </w:tcPr>
          <w:p w14:paraId="37906ECC"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AF748B3"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BACC488" w14:textId="72839E2B" w:rsidR="00295427" w:rsidRPr="00EC002F" w:rsidRDefault="007718F5" w:rsidP="00295427">
            <w:pPr>
              <w:suppressLineNumbers/>
              <w:suppressAutoHyphens/>
              <w:spacing w:before="60" w:after="60"/>
              <w:jc w:val="center"/>
            </w:pPr>
            <w:hyperlink r:id="rId192" w:history="1">
              <w:r w:rsidR="00295427">
                <w:rPr>
                  <w:rStyle w:val="Hyperlink"/>
                </w:rPr>
                <w:t>3283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DFC7683" w14:textId="2D15BBC0" w:rsidR="00295427" w:rsidRPr="00750E57" w:rsidRDefault="00295427" w:rsidP="00295427">
            <w:pPr>
              <w:pStyle w:val="TAL"/>
              <w:rPr>
                <w:sz w:val="20"/>
              </w:rPr>
            </w:pPr>
            <w:r>
              <w:rPr>
                <w:sz w:val="20"/>
              </w:rPr>
              <w:t>CR 1272 29.522 Rel-18 Completion of HR-SBO procedures in the AF requests for influence of traffic routing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95B6905" w14:textId="35D08706" w:rsidR="00295427" w:rsidRPr="00750E57" w:rsidRDefault="00295427" w:rsidP="00295427">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12D887D0"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352A22F" w14:textId="77777777" w:rsidR="00295427" w:rsidRDefault="00295427" w:rsidP="00295427">
            <w:pPr>
              <w:pStyle w:val="TAL"/>
              <w:rPr>
                <w:sz w:val="20"/>
              </w:rPr>
            </w:pPr>
            <w:r>
              <w:rPr>
                <w:sz w:val="20"/>
              </w:rPr>
              <w:t>Revision of C3-242547</w:t>
            </w:r>
          </w:p>
          <w:p w14:paraId="3285A74A" w14:textId="77777777" w:rsidR="00295427" w:rsidRDefault="00295427" w:rsidP="00295427">
            <w:pPr>
              <w:pStyle w:val="C5Dependency"/>
              <w:rPr>
                <w:lang w:val="en-IN"/>
              </w:rPr>
            </w:pPr>
            <w:r>
              <w:t>Depends on TS 23.502 CR 4779</w:t>
            </w:r>
          </w:p>
          <w:p w14:paraId="17DEE35F" w14:textId="2ED8EEEC" w:rsidR="00295427" w:rsidRDefault="00295427" w:rsidP="00295427">
            <w:pPr>
              <w:pStyle w:val="TAL"/>
              <w:rPr>
                <w:sz w:val="20"/>
              </w:rPr>
            </w:pPr>
          </w:p>
        </w:tc>
      </w:tr>
      <w:tr w:rsidR="00295427" w:rsidRPr="002F2600" w14:paraId="50DD3BCA" w14:textId="77777777" w:rsidTr="0035300E">
        <w:tc>
          <w:tcPr>
            <w:tcW w:w="976" w:type="dxa"/>
            <w:tcBorders>
              <w:left w:val="single" w:sz="12" w:space="0" w:color="auto"/>
              <w:bottom w:val="nil"/>
              <w:right w:val="single" w:sz="12" w:space="0" w:color="auto"/>
            </w:tcBorders>
            <w:shd w:val="clear" w:color="auto" w:fill="auto"/>
          </w:tcPr>
          <w:p w14:paraId="54A2F08A"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9F2BDF8" w14:textId="77777777" w:rsidR="00295427" w:rsidRPr="00982475"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06E92C8" w14:textId="55DD3C66" w:rsidR="00295427" w:rsidRPr="00EC002F" w:rsidRDefault="007718F5" w:rsidP="00295427">
            <w:pPr>
              <w:suppressLineNumbers/>
              <w:suppressAutoHyphens/>
              <w:spacing w:before="60" w:after="60"/>
              <w:jc w:val="center"/>
            </w:pPr>
            <w:hyperlink r:id="rId193" w:history="1">
              <w:r w:rsidR="00295427">
                <w:rPr>
                  <w:rStyle w:val="Hyperlink"/>
                </w:rPr>
                <w:t>3284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D01EBA1" w14:textId="37CFB00D" w:rsidR="00295427" w:rsidRPr="00750E57" w:rsidRDefault="00295427" w:rsidP="00295427">
            <w:pPr>
              <w:pStyle w:val="TAL"/>
              <w:rPr>
                <w:sz w:val="20"/>
              </w:rPr>
            </w:pPr>
            <w:r>
              <w:rPr>
                <w:sz w:val="20"/>
              </w:rPr>
              <w:t>CR 0181 29.591 Rel-18 Update the Nnef_UEId service for HR-SBO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DB96BAE" w14:textId="35A1BEA9" w:rsidR="00295427" w:rsidRPr="00750E57" w:rsidRDefault="00295427" w:rsidP="00295427">
            <w:pPr>
              <w:pStyle w:val="TAL"/>
              <w:rPr>
                <w:sz w:val="20"/>
              </w:rPr>
            </w:pPr>
            <w:r>
              <w:rPr>
                <w:sz w:val="20"/>
              </w:rPr>
              <w:t>Ericsson, Huawei</w:t>
            </w:r>
          </w:p>
        </w:tc>
        <w:tc>
          <w:tcPr>
            <w:tcW w:w="1080" w:type="dxa"/>
            <w:tcBorders>
              <w:left w:val="single" w:sz="12" w:space="0" w:color="auto"/>
              <w:bottom w:val="nil"/>
              <w:right w:val="single" w:sz="12" w:space="0" w:color="auto"/>
            </w:tcBorders>
            <w:shd w:val="clear" w:color="auto" w:fill="auto"/>
          </w:tcPr>
          <w:p w14:paraId="4D64FD81"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719AA57" w14:textId="77777777" w:rsidR="00295427" w:rsidRDefault="00295427" w:rsidP="00295427">
            <w:pPr>
              <w:pStyle w:val="TAL"/>
              <w:rPr>
                <w:sz w:val="20"/>
              </w:rPr>
            </w:pPr>
            <w:r>
              <w:rPr>
                <w:sz w:val="20"/>
              </w:rPr>
              <w:t>Revision of C3-242608</w:t>
            </w:r>
          </w:p>
          <w:p w14:paraId="4D640400" w14:textId="77777777" w:rsidR="00295427" w:rsidRDefault="00295427" w:rsidP="00295427">
            <w:pPr>
              <w:pStyle w:val="C3OpenAPI"/>
            </w:pPr>
            <w:r>
              <w:t>This CR introduces a backwards compatible feature to the OpenAPI description of the Nnef_UEId API</w:t>
            </w:r>
          </w:p>
          <w:p w14:paraId="1E51BC43" w14:textId="6A7609D4" w:rsidR="00295427" w:rsidRDefault="00295427" w:rsidP="00295427">
            <w:pPr>
              <w:pStyle w:val="C5Dependency"/>
              <w:rPr>
                <w:lang w:val="en-IN"/>
              </w:rPr>
            </w:pPr>
            <w:r>
              <w:lastRenderedPageBreak/>
              <w:br/>
              <w:t>Depends on TS 23.502 CR 4779</w:t>
            </w:r>
          </w:p>
          <w:p w14:paraId="365E0B1E" w14:textId="36F1D8DF" w:rsidR="00295427" w:rsidRDefault="00295427" w:rsidP="00295427">
            <w:pPr>
              <w:pStyle w:val="TAL"/>
              <w:rPr>
                <w:sz w:val="20"/>
              </w:rPr>
            </w:pPr>
          </w:p>
        </w:tc>
      </w:tr>
      <w:tr w:rsidR="00295427" w:rsidRPr="002F2600" w14:paraId="4AB785AB" w14:textId="77777777" w:rsidTr="00143C39">
        <w:tc>
          <w:tcPr>
            <w:tcW w:w="976" w:type="dxa"/>
            <w:tcBorders>
              <w:left w:val="single" w:sz="12" w:space="0" w:color="auto"/>
              <w:bottom w:val="nil"/>
              <w:right w:val="single" w:sz="12" w:space="0" w:color="auto"/>
            </w:tcBorders>
            <w:shd w:val="clear" w:color="auto" w:fill="auto"/>
          </w:tcPr>
          <w:p w14:paraId="2105B856" w14:textId="77777777" w:rsidR="00295427" w:rsidRPr="008376D4" w:rsidRDefault="00295427" w:rsidP="00295427">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8.27</w:t>
            </w:r>
          </w:p>
        </w:tc>
        <w:tc>
          <w:tcPr>
            <w:tcW w:w="2162" w:type="dxa"/>
            <w:tcBorders>
              <w:left w:val="single" w:sz="12" w:space="0" w:color="auto"/>
              <w:bottom w:val="nil"/>
              <w:right w:val="single" w:sz="12" w:space="0" w:color="auto"/>
            </w:tcBorders>
            <w:shd w:val="clear" w:color="auto" w:fill="auto"/>
          </w:tcPr>
          <w:p w14:paraId="737D8904" w14:textId="77777777" w:rsidR="00295427" w:rsidRPr="00614A35" w:rsidRDefault="00295427" w:rsidP="00295427">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31FE4D20" w14:textId="77777777" w:rsidR="00295427" w:rsidRPr="00EC002F" w:rsidRDefault="00295427" w:rsidP="00295427">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03E1830B" w14:textId="77777777" w:rsidR="00295427" w:rsidRPr="00750E57" w:rsidRDefault="00295427" w:rsidP="00295427">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7D6CFC3B" w14:textId="77777777" w:rsidR="00295427" w:rsidRPr="00750E57" w:rsidRDefault="00295427" w:rsidP="00295427">
            <w:pPr>
              <w:pStyle w:val="TAL"/>
              <w:rPr>
                <w:sz w:val="20"/>
              </w:rPr>
            </w:pPr>
          </w:p>
        </w:tc>
        <w:tc>
          <w:tcPr>
            <w:tcW w:w="1080" w:type="dxa"/>
            <w:tcBorders>
              <w:left w:val="single" w:sz="12" w:space="0" w:color="auto"/>
              <w:bottom w:val="nil"/>
              <w:right w:val="single" w:sz="12" w:space="0" w:color="auto"/>
            </w:tcBorders>
            <w:shd w:val="clear" w:color="auto" w:fill="auto"/>
          </w:tcPr>
          <w:p w14:paraId="59156F53"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265CA1CA" w14:textId="77777777" w:rsidR="00295427" w:rsidRPr="000C465E" w:rsidRDefault="00295427" w:rsidP="00295427">
            <w:pPr>
              <w:pStyle w:val="TAL"/>
            </w:pPr>
            <w:r>
              <w:rPr>
                <w:sz w:val="20"/>
              </w:rPr>
              <w:t>CP-223262 (CT1 leading)</w:t>
            </w:r>
          </w:p>
        </w:tc>
      </w:tr>
      <w:tr w:rsidR="00295427" w:rsidRPr="002F2600" w14:paraId="68EAEB20" w14:textId="77777777" w:rsidTr="0035300E">
        <w:tc>
          <w:tcPr>
            <w:tcW w:w="976" w:type="dxa"/>
            <w:tcBorders>
              <w:left w:val="single" w:sz="12" w:space="0" w:color="auto"/>
              <w:right w:val="single" w:sz="12" w:space="0" w:color="auto"/>
            </w:tcBorders>
            <w:shd w:val="clear" w:color="auto" w:fill="auto"/>
          </w:tcPr>
          <w:p w14:paraId="7D8FCF4D" w14:textId="77777777" w:rsidR="00295427" w:rsidRPr="000314BF" w:rsidRDefault="00295427" w:rsidP="00295427">
            <w:pPr>
              <w:pStyle w:val="TAL"/>
              <w:rPr>
                <w:sz w:val="20"/>
              </w:rPr>
            </w:pPr>
            <w:r>
              <w:rPr>
                <w:sz w:val="20"/>
              </w:rPr>
              <w:t>18.28</w:t>
            </w:r>
          </w:p>
        </w:tc>
        <w:tc>
          <w:tcPr>
            <w:tcW w:w="2162" w:type="dxa"/>
            <w:tcBorders>
              <w:left w:val="single" w:sz="12" w:space="0" w:color="auto"/>
              <w:right w:val="single" w:sz="12" w:space="0" w:color="auto"/>
            </w:tcBorders>
            <w:shd w:val="clear" w:color="auto" w:fill="auto"/>
          </w:tcPr>
          <w:p w14:paraId="1110C98B" w14:textId="77777777" w:rsidR="00295427" w:rsidRPr="00614A35" w:rsidRDefault="00295427" w:rsidP="00295427">
            <w:pPr>
              <w:pStyle w:val="TAL"/>
              <w:rPr>
                <w:sz w:val="20"/>
              </w:rPr>
            </w:pPr>
            <w:bookmarkStart w:id="13" w:name="OLE_LINK1"/>
            <w:bookmarkStart w:id="14" w:name="OLE_LINK2"/>
            <w:r w:rsidRPr="00982475">
              <w:rPr>
                <w:sz w:val="20"/>
              </w:rPr>
              <w:t xml:space="preserve">Protocol enhancements for Mission Critical </w:t>
            </w:r>
            <w:bookmarkEnd w:id="13"/>
            <w:bookmarkEnd w:id="14"/>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C1083AE" w14:textId="77777777" w:rsidR="00295427" w:rsidRPr="00EC002F" w:rsidRDefault="00295427" w:rsidP="0029542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0988E2B" w14:textId="77777777" w:rsidR="00295427" w:rsidRPr="00750E57" w:rsidRDefault="00295427" w:rsidP="0029542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792C6EF" w14:textId="77777777" w:rsidR="00295427" w:rsidRPr="00750E57" w:rsidRDefault="00295427" w:rsidP="00295427">
            <w:pPr>
              <w:pStyle w:val="TAL"/>
              <w:rPr>
                <w:sz w:val="20"/>
              </w:rPr>
            </w:pPr>
          </w:p>
        </w:tc>
        <w:tc>
          <w:tcPr>
            <w:tcW w:w="1080" w:type="dxa"/>
            <w:tcBorders>
              <w:left w:val="single" w:sz="12" w:space="0" w:color="auto"/>
              <w:right w:val="single" w:sz="12" w:space="0" w:color="auto"/>
            </w:tcBorders>
            <w:shd w:val="clear" w:color="auto" w:fill="auto"/>
          </w:tcPr>
          <w:p w14:paraId="04E6AB53"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2047433B" w14:textId="77777777" w:rsidR="00295427" w:rsidRPr="00A75EA0" w:rsidRDefault="00295427" w:rsidP="00295427">
            <w:pPr>
              <w:pStyle w:val="TAL"/>
              <w:rPr>
                <w:sz w:val="20"/>
              </w:rPr>
            </w:pPr>
            <w:r w:rsidRPr="00A75EA0">
              <w:rPr>
                <w:sz w:val="20"/>
              </w:rPr>
              <w:t>CP-2</w:t>
            </w:r>
            <w:r>
              <w:rPr>
                <w:sz w:val="20"/>
              </w:rPr>
              <w:t>33212 (CT1 leading)</w:t>
            </w:r>
          </w:p>
        </w:tc>
      </w:tr>
      <w:tr w:rsidR="00295427" w:rsidRPr="002F2600" w14:paraId="11783157" w14:textId="77777777" w:rsidTr="0035300E">
        <w:tc>
          <w:tcPr>
            <w:tcW w:w="976" w:type="dxa"/>
            <w:tcBorders>
              <w:left w:val="single" w:sz="12" w:space="0" w:color="auto"/>
              <w:right w:val="single" w:sz="12" w:space="0" w:color="auto"/>
            </w:tcBorders>
            <w:shd w:val="clear" w:color="auto" w:fill="auto"/>
          </w:tcPr>
          <w:p w14:paraId="174B0969" w14:textId="77777777" w:rsidR="00295427" w:rsidRPr="008376D4" w:rsidRDefault="00295427" w:rsidP="00295427">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162" w:type="dxa"/>
            <w:tcBorders>
              <w:left w:val="single" w:sz="12" w:space="0" w:color="auto"/>
              <w:right w:val="single" w:sz="12" w:space="0" w:color="auto"/>
            </w:tcBorders>
            <w:shd w:val="clear" w:color="auto" w:fill="auto"/>
          </w:tcPr>
          <w:p w14:paraId="34B4D25E" w14:textId="77777777" w:rsidR="00295427" w:rsidRDefault="00295427" w:rsidP="00295427">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17F73618" w14:textId="65DC1CE7" w:rsidR="00295427" w:rsidRPr="00EC002F" w:rsidRDefault="007718F5" w:rsidP="00295427">
            <w:pPr>
              <w:suppressLineNumbers/>
              <w:suppressAutoHyphens/>
              <w:spacing w:before="60" w:after="60"/>
              <w:jc w:val="center"/>
              <w:rPr>
                <w:color w:val="000000"/>
              </w:rPr>
            </w:pPr>
            <w:hyperlink r:id="rId194" w:history="1">
              <w:r w:rsidR="00295427">
                <w:rPr>
                  <w:rStyle w:val="Hyperlink"/>
                </w:rPr>
                <w:t>3132</w:t>
              </w:r>
            </w:hyperlink>
          </w:p>
        </w:tc>
        <w:tc>
          <w:tcPr>
            <w:tcW w:w="3420" w:type="dxa"/>
            <w:tcBorders>
              <w:left w:val="single" w:sz="12" w:space="0" w:color="auto"/>
              <w:bottom w:val="single" w:sz="4" w:space="0" w:color="auto"/>
              <w:right w:val="single" w:sz="12" w:space="0" w:color="auto"/>
            </w:tcBorders>
            <w:shd w:val="clear" w:color="auto" w:fill="FFFF00"/>
          </w:tcPr>
          <w:p w14:paraId="01E2F750" w14:textId="1D0C9B08" w:rsidR="00295427" w:rsidRPr="000314BF" w:rsidRDefault="00295427" w:rsidP="00295427">
            <w:pPr>
              <w:pStyle w:val="TAL"/>
              <w:rPr>
                <w:sz w:val="20"/>
              </w:rPr>
            </w:pPr>
            <w:r>
              <w:rPr>
                <w:sz w:val="20"/>
              </w:rPr>
              <w:t>CR 1280 29.522 Rel-18 Servers description update</w:t>
            </w:r>
          </w:p>
        </w:tc>
        <w:tc>
          <w:tcPr>
            <w:tcW w:w="1440" w:type="dxa"/>
            <w:tcBorders>
              <w:left w:val="single" w:sz="12" w:space="0" w:color="auto"/>
              <w:bottom w:val="single" w:sz="4" w:space="0" w:color="auto"/>
              <w:right w:val="single" w:sz="12" w:space="0" w:color="auto"/>
            </w:tcBorders>
            <w:shd w:val="clear" w:color="auto" w:fill="FFFF00"/>
          </w:tcPr>
          <w:p w14:paraId="7B365B33" w14:textId="07A43469" w:rsidR="00295427" w:rsidRPr="000314BF" w:rsidRDefault="00295427" w:rsidP="0029542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F55BAFF" w14:textId="77777777" w:rsidR="00295427" w:rsidRPr="000314BF"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32FCC3E1" w14:textId="77777777" w:rsidR="00295427" w:rsidRDefault="00295427" w:rsidP="00295427">
            <w:pPr>
              <w:pStyle w:val="TAL"/>
              <w:rPr>
                <w:sz w:val="20"/>
              </w:rPr>
            </w:pPr>
            <w:r>
              <w:rPr>
                <w:sz w:val="20"/>
              </w:rPr>
              <w:t>CP-240296</w:t>
            </w:r>
          </w:p>
          <w:p w14:paraId="57FE190C" w14:textId="77777777" w:rsidR="00295427" w:rsidRDefault="00295427" w:rsidP="00295427">
            <w:pPr>
              <w:pStyle w:val="C3OpenAPI"/>
              <w:rPr>
                <w:lang w:val="en-IN"/>
              </w:rPr>
            </w:pPr>
            <w:r>
              <w:t>This CR introduces a backwards compatible feature to the OpenAPI description of the GroupParametersProvisioning API</w:t>
            </w:r>
          </w:p>
          <w:p w14:paraId="46F3C923" w14:textId="25F361E9" w:rsidR="00295427" w:rsidRPr="005771DD" w:rsidRDefault="00295427" w:rsidP="00295427">
            <w:pPr>
              <w:pStyle w:val="TAL"/>
              <w:rPr>
                <w:rFonts w:eastAsia="SimSun"/>
                <w:color w:val="FF0000"/>
                <w:sz w:val="20"/>
                <w:lang w:eastAsia="zh-CN"/>
              </w:rPr>
            </w:pPr>
          </w:p>
        </w:tc>
      </w:tr>
      <w:tr w:rsidR="00295427" w:rsidRPr="002F2600" w14:paraId="04F00307" w14:textId="77777777" w:rsidTr="0035300E">
        <w:tc>
          <w:tcPr>
            <w:tcW w:w="976" w:type="dxa"/>
            <w:tcBorders>
              <w:left w:val="single" w:sz="12" w:space="0" w:color="auto"/>
              <w:right w:val="single" w:sz="12" w:space="0" w:color="auto"/>
            </w:tcBorders>
            <w:shd w:val="clear" w:color="auto" w:fill="auto"/>
          </w:tcPr>
          <w:p w14:paraId="5743364A" w14:textId="77777777" w:rsidR="00295427" w:rsidRPr="00C177C0"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8868F05" w14:textId="77777777" w:rsidR="00295427" w:rsidRPr="001E60A1"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D29A05C" w14:textId="4E03B12C" w:rsidR="00295427" w:rsidRDefault="007718F5" w:rsidP="00295427">
            <w:pPr>
              <w:suppressLineNumbers/>
              <w:suppressAutoHyphens/>
              <w:spacing w:before="60" w:after="60"/>
              <w:jc w:val="center"/>
            </w:pPr>
            <w:hyperlink r:id="rId195" w:history="1">
              <w:r w:rsidR="00295427">
                <w:rPr>
                  <w:rStyle w:val="Hyperlink"/>
                </w:rPr>
                <w:t>3237</w:t>
              </w:r>
            </w:hyperlink>
          </w:p>
        </w:tc>
        <w:tc>
          <w:tcPr>
            <w:tcW w:w="3420" w:type="dxa"/>
            <w:tcBorders>
              <w:left w:val="single" w:sz="12" w:space="0" w:color="auto"/>
              <w:bottom w:val="single" w:sz="4" w:space="0" w:color="auto"/>
              <w:right w:val="single" w:sz="12" w:space="0" w:color="auto"/>
            </w:tcBorders>
            <w:shd w:val="clear" w:color="auto" w:fill="FFFF00"/>
          </w:tcPr>
          <w:p w14:paraId="70F9D8B0" w14:textId="48E2503D" w:rsidR="00295427" w:rsidRDefault="00295427" w:rsidP="00295427">
            <w:pPr>
              <w:pStyle w:val="TAL"/>
              <w:rPr>
                <w:sz w:val="20"/>
              </w:rPr>
            </w:pPr>
            <w:r>
              <w:rPr>
                <w:sz w:val="20"/>
              </w:rPr>
              <w:t>CR 0123 29.565 Rel-18 Various GMEC related corrections</w:t>
            </w:r>
          </w:p>
        </w:tc>
        <w:tc>
          <w:tcPr>
            <w:tcW w:w="1440" w:type="dxa"/>
            <w:tcBorders>
              <w:left w:val="single" w:sz="12" w:space="0" w:color="auto"/>
              <w:bottom w:val="single" w:sz="4" w:space="0" w:color="auto"/>
              <w:right w:val="single" w:sz="12" w:space="0" w:color="auto"/>
            </w:tcBorders>
            <w:shd w:val="clear" w:color="auto" w:fill="FFFF00"/>
          </w:tcPr>
          <w:p w14:paraId="3BFACE1A" w14:textId="2D2D11F9" w:rsidR="00295427" w:rsidRDefault="00295427" w:rsidP="00295427">
            <w:pPr>
              <w:pStyle w:val="TAL"/>
              <w:rPr>
                <w:sz w:val="20"/>
              </w:rPr>
            </w:pPr>
            <w:r>
              <w:rPr>
                <w:sz w:val="20"/>
              </w:rPr>
              <w:t>Huawei, SIA</w:t>
            </w:r>
          </w:p>
        </w:tc>
        <w:tc>
          <w:tcPr>
            <w:tcW w:w="1080" w:type="dxa"/>
            <w:tcBorders>
              <w:left w:val="single" w:sz="12" w:space="0" w:color="auto"/>
              <w:right w:val="single" w:sz="12" w:space="0" w:color="auto"/>
            </w:tcBorders>
            <w:shd w:val="clear" w:color="auto" w:fill="auto"/>
          </w:tcPr>
          <w:p w14:paraId="1FC18028"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21C00B3A" w14:textId="77777777" w:rsidR="00295427" w:rsidRDefault="00295427" w:rsidP="00295427">
            <w:pPr>
              <w:pStyle w:val="TAL"/>
              <w:rPr>
                <w:sz w:val="20"/>
              </w:rPr>
            </w:pPr>
            <w:r>
              <w:rPr>
                <w:sz w:val="20"/>
              </w:rPr>
              <w:t>Revision of C3-242513</w:t>
            </w:r>
          </w:p>
          <w:p w14:paraId="696CFE58" w14:textId="77777777" w:rsidR="00295427" w:rsidRDefault="00295427" w:rsidP="00295427">
            <w:pPr>
              <w:pStyle w:val="C3OpenAPI"/>
              <w:rPr>
                <w:lang w:val="en-IN"/>
              </w:rPr>
            </w:pPr>
            <w:r>
              <w:t>This CR introduces a backwards compatible feature to the OpenAPI description of the Ntsctsf_QoSandTSCAssistance API</w:t>
            </w:r>
          </w:p>
          <w:p w14:paraId="5D5E47A9" w14:textId="16E6726A" w:rsidR="00295427" w:rsidRDefault="00295427" w:rsidP="00295427">
            <w:pPr>
              <w:pStyle w:val="TAL"/>
              <w:rPr>
                <w:sz w:val="20"/>
              </w:rPr>
            </w:pPr>
          </w:p>
        </w:tc>
      </w:tr>
      <w:tr w:rsidR="00295427" w:rsidRPr="002F2600" w14:paraId="5FC9AD7D" w14:textId="77777777" w:rsidTr="0035300E">
        <w:tc>
          <w:tcPr>
            <w:tcW w:w="976" w:type="dxa"/>
            <w:tcBorders>
              <w:left w:val="single" w:sz="12" w:space="0" w:color="auto"/>
              <w:right w:val="single" w:sz="12" w:space="0" w:color="auto"/>
            </w:tcBorders>
            <w:shd w:val="clear" w:color="auto" w:fill="auto"/>
          </w:tcPr>
          <w:p w14:paraId="03F25FC0" w14:textId="77777777" w:rsidR="00295427" w:rsidRPr="00C177C0"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44FEE71" w14:textId="77777777" w:rsidR="00295427" w:rsidRPr="001E60A1"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97B268B" w14:textId="21C1BE2C" w:rsidR="00295427" w:rsidRDefault="007718F5" w:rsidP="00295427">
            <w:pPr>
              <w:suppressLineNumbers/>
              <w:suppressAutoHyphens/>
              <w:spacing w:before="60" w:after="60"/>
              <w:jc w:val="center"/>
            </w:pPr>
            <w:hyperlink r:id="rId196" w:history="1">
              <w:r w:rsidR="00295427">
                <w:rPr>
                  <w:rStyle w:val="Hyperlink"/>
                </w:rPr>
                <w:t>3238</w:t>
              </w:r>
            </w:hyperlink>
          </w:p>
        </w:tc>
        <w:tc>
          <w:tcPr>
            <w:tcW w:w="3420" w:type="dxa"/>
            <w:tcBorders>
              <w:left w:val="single" w:sz="12" w:space="0" w:color="auto"/>
              <w:bottom w:val="single" w:sz="4" w:space="0" w:color="auto"/>
              <w:right w:val="single" w:sz="12" w:space="0" w:color="auto"/>
            </w:tcBorders>
            <w:shd w:val="clear" w:color="auto" w:fill="FFFF00"/>
          </w:tcPr>
          <w:p w14:paraId="54824C88" w14:textId="548E2A19" w:rsidR="00295427" w:rsidRDefault="00295427" w:rsidP="00295427">
            <w:pPr>
              <w:pStyle w:val="TAL"/>
              <w:rPr>
                <w:sz w:val="20"/>
              </w:rPr>
            </w:pPr>
            <w:r>
              <w:rPr>
                <w:sz w:val="20"/>
              </w:rPr>
              <w:t>CR 0130 29.565 Rel-18 Additional GMEC related corrections</w:t>
            </w:r>
          </w:p>
        </w:tc>
        <w:tc>
          <w:tcPr>
            <w:tcW w:w="1440" w:type="dxa"/>
            <w:tcBorders>
              <w:left w:val="single" w:sz="12" w:space="0" w:color="auto"/>
              <w:bottom w:val="single" w:sz="4" w:space="0" w:color="auto"/>
              <w:right w:val="single" w:sz="12" w:space="0" w:color="auto"/>
            </w:tcBorders>
            <w:shd w:val="clear" w:color="auto" w:fill="FFFF00"/>
          </w:tcPr>
          <w:p w14:paraId="25BED36D" w14:textId="6CF1F585" w:rsidR="00295427" w:rsidRDefault="00295427" w:rsidP="00295427">
            <w:pPr>
              <w:pStyle w:val="TAL"/>
              <w:rPr>
                <w:sz w:val="20"/>
              </w:rPr>
            </w:pPr>
            <w:r>
              <w:rPr>
                <w:sz w:val="20"/>
              </w:rPr>
              <w:t>Huawei, SIA</w:t>
            </w:r>
          </w:p>
        </w:tc>
        <w:tc>
          <w:tcPr>
            <w:tcW w:w="1080" w:type="dxa"/>
            <w:tcBorders>
              <w:left w:val="single" w:sz="12" w:space="0" w:color="auto"/>
              <w:right w:val="single" w:sz="12" w:space="0" w:color="auto"/>
            </w:tcBorders>
            <w:shd w:val="clear" w:color="auto" w:fill="auto"/>
          </w:tcPr>
          <w:p w14:paraId="24C1C428"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388EF7EA" w14:textId="77777777" w:rsidR="00295427" w:rsidRDefault="00295427" w:rsidP="00295427">
            <w:pPr>
              <w:pStyle w:val="TAL"/>
              <w:rPr>
                <w:sz w:val="20"/>
              </w:rPr>
            </w:pPr>
          </w:p>
        </w:tc>
      </w:tr>
      <w:tr w:rsidR="00295427" w:rsidRPr="002F2600" w14:paraId="7965A813" w14:textId="77777777" w:rsidTr="0035300E">
        <w:tc>
          <w:tcPr>
            <w:tcW w:w="976" w:type="dxa"/>
            <w:tcBorders>
              <w:left w:val="single" w:sz="12" w:space="0" w:color="auto"/>
              <w:right w:val="single" w:sz="12" w:space="0" w:color="auto"/>
            </w:tcBorders>
            <w:shd w:val="clear" w:color="auto" w:fill="auto"/>
          </w:tcPr>
          <w:p w14:paraId="56908E0F" w14:textId="77777777" w:rsidR="00295427" w:rsidRPr="00C177C0"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2A6C82B" w14:textId="77777777" w:rsidR="00295427" w:rsidRPr="001E60A1"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359D09E" w14:textId="5BC8D5DD" w:rsidR="00295427" w:rsidRDefault="007718F5" w:rsidP="00295427">
            <w:pPr>
              <w:suppressLineNumbers/>
              <w:suppressAutoHyphens/>
              <w:spacing w:before="60" w:after="60"/>
              <w:jc w:val="center"/>
            </w:pPr>
            <w:hyperlink r:id="rId197" w:history="1">
              <w:r w:rsidR="00295427">
                <w:rPr>
                  <w:rStyle w:val="Hyperlink"/>
                </w:rPr>
                <w:t>3285</w:t>
              </w:r>
            </w:hyperlink>
          </w:p>
        </w:tc>
        <w:tc>
          <w:tcPr>
            <w:tcW w:w="3420" w:type="dxa"/>
            <w:tcBorders>
              <w:left w:val="single" w:sz="12" w:space="0" w:color="auto"/>
              <w:bottom w:val="single" w:sz="4" w:space="0" w:color="auto"/>
              <w:right w:val="single" w:sz="12" w:space="0" w:color="auto"/>
            </w:tcBorders>
            <w:shd w:val="clear" w:color="auto" w:fill="FFFF00"/>
          </w:tcPr>
          <w:p w14:paraId="37A523AE" w14:textId="7CE21D02" w:rsidR="00295427" w:rsidRDefault="00295427" w:rsidP="00295427">
            <w:pPr>
              <w:pStyle w:val="TAL"/>
              <w:rPr>
                <w:sz w:val="20"/>
              </w:rPr>
            </w:pPr>
            <w:r>
              <w:rPr>
                <w:sz w:val="20"/>
              </w:rPr>
              <w:t>CR 1303 29.522 Rel-18 Corrections to Websocket Notification in 5GLANParameterProvision API</w:t>
            </w:r>
          </w:p>
        </w:tc>
        <w:tc>
          <w:tcPr>
            <w:tcW w:w="1440" w:type="dxa"/>
            <w:tcBorders>
              <w:left w:val="single" w:sz="12" w:space="0" w:color="auto"/>
              <w:bottom w:val="single" w:sz="4" w:space="0" w:color="auto"/>
              <w:right w:val="single" w:sz="12" w:space="0" w:color="auto"/>
            </w:tcBorders>
            <w:shd w:val="clear" w:color="auto" w:fill="FFFF00"/>
          </w:tcPr>
          <w:p w14:paraId="5556925E" w14:textId="097FC945"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539F6EA"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60B7EDFB" w14:textId="77777777" w:rsidR="00295427" w:rsidRDefault="00295427" w:rsidP="00295427">
            <w:pPr>
              <w:pStyle w:val="C3OpenAPI"/>
              <w:rPr>
                <w:lang w:val="en-IN"/>
              </w:rPr>
            </w:pPr>
            <w:r>
              <w:t>This CR introduces a backwards compatible feature to the OpenAPI description of the 5GLANParameterProvision API</w:t>
            </w:r>
          </w:p>
          <w:p w14:paraId="4BC255E2" w14:textId="77777777" w:rsidR="00295427" w:rsidRDefault="00295427" w:rsidP="00295427">
            <w:pPr>
              <w:pStyle w:val="TAL"/>
              <w:rPr>
                <w:sz w:val="20"/>
              </w:rPr>
            </w:pPr>
          </w:p>
        </w:tc>
      </w:tr>
      <w:tr w:rsidR="00295427" w:rsidRPr="002F2600" w14:paraId="04E236F2" w14:textId="77777777" w:rsidTr="0035300E">
        <w:tc>
          <w:tcPr>
            <w:tcW w:w="976" w:type="dxa"/>
            <w:tcBorders>
              <w:left w:val="single" w:sz="12" w:space="0" w:color="auto"/>
              <w:right w:val="single" w:sz="12" w:space="0" w:color="auto"/>
            </w:tcBorders>
            <w:shd w:val="clear" w:color="auto" w:fill="auto"/>
          </w:tcPr>
          <w:p w14:paraId="64C12F02" w14:textId="77777777" w:rsidR="00295427" w:rsidRPr="00C177C0"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2353957" w14:textId="77777777" w:rsidR="00295427" w:rsidRPr="001E60A1"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EE5A1BD" w14:textId="437F5BAB" w:rsidR="00295427" w:rsidRDefault="007718F5" w:rsidP="00295427">
            <w:pPr>
              <w:suppressLineNumbers/>
              <w:suppressAutoHyphens/>
              <w:spacing w:before="60" w:after="60"/>
              <w:jc w:val="center"/>
            </w:pPr>
            <w:hyperlink r:id="rId198" w:history="1">
              <w:r w:rsidR="00295427">
                <w:rPr>
                  <w:rStyle w:val="Hyperlink"/>
                </w:rPr>
                <w:t>3286</w:t>
              </w:r>
            </w:hyperlink>
          </w:p>
        </w:tc>
        <w:tc>
          <w:tcPr>
            <w:tcW w:w="3420" w:type="dxa"/>
            <w:tcBorders>
              <w:left w:val="single" w:sz="12" w:space="0" w:color="auto"/>
              <w:bottom w:val="single" w:sz="4" w:space="0" w:color="auto"/>
              <w:right w:val="single" w:sz="12" w:space="0" w:color="auto"/>
            </w:tcBorders>
            <w:shd w:val="clear" w:color="auto" w:fill="FFFF00"/>
          </w:tcPr>
          <w:p w14:paraId="3A7A8F0D" w14:textId="636E5EF6" w:rsidR="00295427" w:rsidRDefault="00295427" w:rsidP="00295427">
            <w:pPr>
              <w:pStyle w:val="TAL"/>
              <w:rPr>
                <w:sz w:val="20"/>
              </w:rPr>
            </w:pPr>
            <w:r>
              <w:rPr>
                <w:sz w:val="20"/>
              </w:rPr>
              <w:t>CR 1304 29.522 Rel-18 Error handling for Group parameters provisioning</w:t>
            </w:r>
          </w:p>
        </w:tc>
        <w:tc>
          <w:tcPr>
            <w:tcW w:w="1440" w:type="dxa"/>
            <w:tcBorders>
              <w:left w:val="single" w:sz="12" w:space="0" w:color="auto"/>
              <w:bottom w:val="single" w:sz="4" w:space="0" w:color="auto"/>
              <w:right w:val="single" w:sz="12" w:space="0" w:color="auto"/>
            </w:tcBorders>
            <w:shd w:val="clear" w:color="auto" w:fill="FFFF00"/>
          </w:tcPr>
          <w:p w14:paraId="0ACEB2D4" w14:textId="1C3DF6FC"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6AF1EF8"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7743F385" w14:textId="77777777" w:rsidR="00295427" w:rsidRDefault="00295427" w:rsidP="00295427">
            <w:pPr>
              <w:pStyle w:val="TAL"/>
              <w:rPr>
                <w:sz w:val="20"/>
              </w:rPr>
            </w:pPr>
          </w:p>
        </w:tc>
      </w:tr>
      <w:tr w:rsidR="00295427" w:rsidRPr="002F2600" w14:paraId="55791976" w14:textId="77777777" w:rsidTr="0035300E">
        <w:tc>
          <w:tcPr>
            <w:tcW w:w="976" w:type="dxa"/>
            <w:tcBorders>
              <w:left w:val="single" w:sz="12" w:space="0" w:color="auto"/>
              <w:right w:val="single" w:sz="12" w:space="0" w:color="auto"/>
            </w:tcBorders>
            <w:shd w:val="clear" w:color="auto" w:fill="auto"/>
          </w:tcPr>
          <w:p w14:paraId="70B9F115" w14:textId="77777777" w:rsidR="00295427" w:rsidRPr="00C177C0"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862A6D8" w14:textId="77777777" w:rsidR="00295427" w:rsidRPr="001E60A1"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BA77BD1" w14:textId="79ED3DDA" w:rsidR="00295427" w:rsidRDefault="007718F5" w:rsidP="00295427">
            <w:pPr>
              <w:suppressLineNumbers/>
              <w:suppressAutoHyphens/>
              <w:spacing w:before="60" w:after="60"/>
              <w:jc w:val="center"/>
            </w:pPr>
            <w:hyperlink r:id="rId199" w:history="1">
              <w:r w:rsidR="00295427">
                <w:rPr>
                  <w:rStyle w:val="Hyperlink"/>
                </w:rPr>
                <w:t>3335</w:t>
              </w:r>
            </w:hyperlink>
          </w:p>
        </w:tc>
        <w:tc>
          <w:tcPr>
            <w:tcW w:w="3420" w:type="dxa"/>
            <w:tcBorders>
              <w:left w:val="single" w:sz="12" w:space="0" w:color="auto"/>
              <w:bottom w:val="single" w:sz="4" w:space="0" w:color="auto"/>
              <w:right w:val="single" w:sz="12" w:space="0" w:color="auto"/>
            </w:tcBorders>
            <w:shd w:val="clear" w:color="auto" w:fill="FFFF00"/>
          </w:tcPr>
          <w:p w14:paraId="1345E87B" w14:textId="28B99D3A" w:rsidR="00295427" w:rsidRDefault="00295427" w:rsidP="00295427">
            <w:pPr>
              <w:pStyle w:val="TAL"/>
              <w:rPr>
                <w:sz w:val="20"/>
              </w:rPr>
            </w:pPr>
            <w:r>
              <w:rPr>
                <w:sz w:val="20"/>
              </w:rPr>
              <w:t>CR 0521 29.519 Rel-18 Removal of TSC related parameters and other corrections</w:t>
            </w:r>
          </w:p>
        </w:tc>
        <w:tc>
          <w:tcPr>
            <w:tcW w:w="1440" w:type="dxa"/>
            <w:tcBorders>
              <w:left w:val="single" w:sz="12" w:space="0" w:color="auto"/>
              <w:bottom w:val="single" w:sz="4" w:space="0" w:color="auto"/>
              <w:right w:val="single" w:sz="12" w:space="0" w:color="auto"/>
            </w:tcBorders>
            <w:shd w:val="clear" w:color="auto" w:fill="FFFF00"/>
          </w:tcPr>
          <w:p w14:paraId="7BF46B5B" w14:textId="73D183DF"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AC7767F"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29068B2F" w14:textId="77777777" w:rsidR="00295427" w:rsidRDefault="00295427" w:rsidP="00295427">
            <w:pPr>
              <w:pStyle w:val="C3OpenAPI"/>
              <w:rPr>
                <w:lang w:val="en-IN"/>
              </w:rPr>
            </w:pPr>
            <w:r>
              <w:t>This CR introduces a backwards compatible feature to the OpenAPI description of the Nudr_DataRepository API for Application Data</w:t>
            </w:r>
          </w:p>
          <w:p w14:paraId="0119CA78" w14:textId="77777777" w:rsidR="00295427" w:rsidRDefault="00295427" w:rsidP="00295427">
            <w:pPr>
              <w:pStyle w:val="TAL"/>
              <w:rPr>
                <w:sz w:val="20"/>
              </w:rPr>
            </w:pPr>
          </w:p>
        </w:tc>
      </w:tr>
      <w:tr w:rsidR="00295427" w:rsidRPr="002F2600" w14:paraId="210C741D" w14:textId="77777777" w:rsidTr="0035300E">
        <w:tc>
          <w:tcPr>
            <w:tcW w:w="976" w:type="dxa"/>
            <w:tcBorders>
              <w:left w:val="single" w:sz="12" w:space="0" w:color="auto"/>
              <w:right w:val="single" w:sz="12" w:space="0" w:color="auto"/>
            </w:tcBorders>
            <w:shd w:val="clear" w:color="auto" w:fill="auto"/>
          </w:tcPr>
          <w:p w14:paraId="5EFE4939" w14:textId="77777777" w:rsidR="00295427" w:rsidRPr="00C177C0"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C4BF7B5" w14:textId="77777777" w:rsidR="00295427" w:rsidRPr="001E60A1"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96AB916" w14:textId="56C37505" w:rsidR="00295427" w:rsidRDefault="007718F5" w:rsidP="00295427">
            <w:pPr>
              <w:suppressLineNumbers/>
              <w:suppressAutoHyphens/>
              <w:spacing w:before="60" w:after="60"/>
              <w:jc w:val="center"/>
            </w:pPr>
            <w:hyperlink r:id="rId200" w:history="1">
              <w:r w:rsidR="00295427">
                <w:rPr>
                  <w:rStyle w:val="Hyperlink"/>
                </w:rPr>
                <w:t>3336</w:t>
              </w:r>
            </w:hyperlink>
          </w:p>
        </w:tc>
        <w:tc>
          <w:tcPr>
            <w:tcW w:w="3420" w:type="dxa"/>
            <w:tcBorders>
              <w:left w:val="single" w:sz="12" w:space="0" w:color="auto"/>
              <w:bottom w:val="single" w:sz="4" w:space="0" w:color="auto"/>
              <w:right w:val="single" w:sz="12" w:space="0" w:color="auto"/>
            </w:tcBorders>
            <w:shd w:val="clear" w:color="auto" w:fill="FFFF00"/>
          </w:tcPr>
          <w:p w14:paraId="3E4B7522" w14:textId="2AD0397A" w:rsidR="00295427" w:rsidRDefault="00295427" w:rsidP="00295427">
            <w:pPr>
              <w:pStyle w:val="TAL"/>
              <w:rPr>
                <w:sz w:val="20"/>
              </w:rPr>
            </w:pPr>
            <w:r>
              <w:rPr>
                <w:sz w:val="20"/>
              </w:rPr>
              <w:t>CR 0132 29.565 Rel-18 Correction to Individual QoS parameters</w:t>
            </w:r>
          </w:p>
        </w:tc>
        <w:tc>
          <w:tcPr>
            <w:tcW w:w="1440" w:type="dxa"/>
            <w:tcBorders>
              <w:left w:val="single" w:sz="12" w:space="0" w:color="auto"/>
              <w:bottom w:val="single" w:sz="4" w:space="0" w:color="auto"/>
              <w:right w:val="single" w:sz="12" w:space="0" w:color="auto"/>
            </w:tcBorders>
            <w:shd w:val="clear" w:color="auto" w:fill="FFFF00"/>
          </w:tcPr>
          <w:p w14:paraId="6FD961A8" w14:textId="1139BD3D"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1844EBD"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2DFFB42B" w14:textId="77777777" w:rsidR="00295427" w:rsidRDefault="00295427" w:rsidP="00295427">
            <w:pPr>
              <w:pStyle w:val="C3OpenAPI"/>
              <w:rPr>
                <w:lang w:val="en-IN"/>
              </w:rPr>
            </w:pPr>
            <w:r>
              <w:t>This CR introduces a backwards compatible feature to the OpenAPI description of the Ntsctsf_QoSandTSCAssistance API</w:t>
            </w:r>
          </w:p>
          <w:p w14:paraId="4BCD60EE" w14:textId="77777777" w:rsidR="00295427" w:rsidRDefault="00295427" w:rsidP="00295427">
            <w:pPr>
              <w:pStyle w:val="TAL"/>
              <w:rPr>
                <w:sz w:val="20"/>
              </w:rPr>
            </w:pPr>
          </w:p>
        </w:tc>
      </w:tr>
      <w:tr w:rsidR="00295427" w:rsidRPr="002F2600" w14:paraId="4B3FDCB2" w14:textId="77777777" w:rsidTr="0035300E">
        <w:tc>
          <w:tcPr>
            <w:tcW w:w="976" w:type="dxa"/>
            <w:tcBorders>
              <w:left w:val="single" w:sz="12" w:space="0" w:color="auto"/>
              <w:right w:val="single" w:sz="12" w:space="0" w:color="auto"/>
            </w:tcBorders>
            <w:shd w:val="clear" w:color="auto" w:fill="auto"/>
          </w:tcPr>
          <w:p w14:paraId="300E5A25" w14:textId="77777777" w:rsidR="00295427" w:rsidRPr="00C177C0"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1A4FF3B" w14:textId="77777777" w:rsidR="00295427" w:rsidRPr="001E60A1"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1E04058" w14:textId="4AA8E9A9" w:rsidR="00295427" w:rsidRDefault="007718F5" w:rsidP="00295427">
            <w:pPr>
              <w:suppressLineNumbers/>
              <w:suppressAutoHyphens/>
              <w:spacing w:before="60" w:after="60"/>
              <w:jc w:val="center"/>
            </w:pPr>
            <w:hyperlink r:id="rId201" w:history="1">
              <w:r w:rsidR="00295427">
                <w:rPr>
                  <w:rStyle w:val="Hyperlink"/>
                </w:rPr>
                <w:t>3337</w:t>
              </w:r>
            </w:hyperlink>
          </w:p>
        </w:tc>
        <w:tc>
          <w:tcPr>
            <w:tcW w:w="3420" w:type="dxa"/>
            <w:tcBorders>
              <w:left w:val="single" w:sz="12" w:space="0" w:color="auto"/>
              <w:bottom w:val="single" w:sz="4" w:space="0" w:color="auto"/>
              <w:right w:val="single" w:sz="12" w:space="0" w:color="auto"/>
            </w:tcBorders>
            <w:shd w:val="clear" w:color="auto" w:fill="FFFF00"/>
          </w:tcPr>
          <w:p w14:paraId="33113581" w14:textId="360F039A" w:rsidR="00295427" w:rsidRDefault="00295427" w:rsidP="00295427">
            <w:pPr>
              <w:pStyle w:val="TAL"/>
              <w:rPr>
                <w:sz w:val="20"/>
              </w:rPr>
            </w:pPr>
            <w:r>
              <w:rPr>
                <w:sz w:val="20"/>
              </w:rPr>
              <w:t>CR 0522 29.519 Rel-18 Correction to Ethernet Flow information</w:t>
            </w:r>
          </w:p>
        </w:tc>
        <w:tc>
          <w:tcPr>
            <w:tcW w:w="1440" w:type="dxa"/>
            <w:tcBorders>
              <w:left w:val="single" w:sz="12" w:space="0" w:color="auto"/>
              <w:bottom w:val="single" w:sz="4" w:space="0" w:color="auto"/>
              <w:right w:val="single" w:sz="12" w:space="0" w:color="auto"/>
            </w:tcBorders>
            <w:shd w:val="clear" w:color="auto" w:fill="FFFF00"/>
          </w:tcPr>
          <w:p w14:paraId="363E5EEB" w14:textId="790A0E5F"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1CC3B09"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7BCBE545" w14:textId="77777777" w:rsidR="00295427" w:rsidRDefault="00295427" w:rsidP="00295427">
            <w:pPr>
              <w:pStyle w:val="C3OpenAPI"/>
              <w:rPr>
                <w:lang w:val="en-IN"/>
              </w:rPr>
            </w:pPr>
            <w:r>
              <w:t>This CR introduces a backwards compatible feature to the OpenAPI description of the Nudr_DataRepository API for Application Data</w:t>
            </w:r>
          </w:p>
          <w:p w14:paraId="63017DB1" w14:textId="77777777" w:rsidR="00295427" w:rsidRDefault="00295427" w:rsidP="00295427">
            <w:pPr>
              <w:pStyle w:val="TAL"/>
              <w:rPr>
                <w:sz w:val="20"/>
              </w:rPr>
            </w:pPr>
          </w:p>
        </w:tc>
      </w:tr>
      <w:tr w:rsidR="00295427" w:rsidRPr="002F2600" w14:paraId="5EFC758F" w14:textId="77777777" w:rsidTr="0035300E">
        <w:tc>
          <w:tcPr>
            <w:tcW w:w="976" w:type="dxa"/>
            <w:tcBorders>
              <w:left w:val="single" w:sz="12" w:space="0" w:color="auto"/>
              <w:right w:val="single" w:sz="12" w:space="0" w:color="auto"/>
            </w:tcBorders>
            <w:shd w:val="clear" w:color="auto" w:fill="auto"/>
          </w:tcPr>
          <w:p w14:paraId="4B09801E" w14:textId="77777777" w:rsidR="00295427" w:rsidRPr="00C177C0" w:rsidRDefault="00295427" w:rsidP="00295427">
            <w:pPr>
              <w:pStyle w:val="TAL"/>
              <w:rPr>
                <w:rFonts w:eastAsia="DengXian"/>
                <w:sz w:val="20"/>
                <w:lang w:eastAsia="zh-CN"/>
              </w:rPr>
            </w:pPr>
            <w:r w:rsidRPr="00C177C0">
              <w:rPr>
                <w:rFonts w:eastAsia="DengXian" w:hint="eastAsia"/>
                <w:sz w:val="20"/>
                <w:lang w:eastAsia="zh-CN"/>
              </w:rPr>
              <w:lastRenderedPageBreak/>
              <w:t>1</w:t>
            </w:r>
            <w:r w:rsidRPr="00C177C0">
              <w:rPr>
                <w:rFonts w:eastAsia="DengXian"/>
                <w:sz w:val="20"/>
                <w:lang w:eastAsia="zh-CN"/>
              </w:rPr>
              <w:t>8.30</w:t>
            </w:r>
          </w:p>
        </w:tc>
        <w:tc>
          <w:tcPr>
            <w:tcW w:w="2162" w:type="dxa"/>
            <w:tcBorders>
              <w:left w:val="single" w:sz="12" w:space="0" w:color="auto"/>
              <w:right w:val="single" w:sz="12" w:space="0" w:color="auto"/>
            </w:tcBorders>
            <w:shd w:val="clear" w:color="auto" w:fill="auto"/>
          </w:tcPr>
          <w:p w14:paraId="4684CA80" w14:textId="77777777" w:rsidR="00295427" w:rsidRPr="00982475" w:rsidRDefault="00295427" w:rsidP="00295427">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6F5974E7" w14:textId="599BC133" w:rsidR="00295427" w:rsidRPr="00EC002F" w:rsidRDefault="007718F5" w:rsidP="00295427">
            <w:pPr>
              <w:suppressLineNumbers/>
              <w:suppressAutoHyphens/>
              <w:spacing w:before="60" w:after="60"/>
              <w:jc w:val="center"/>
            </w:pPr>
            <w:hyperlink r:id="rId202" w:history="1">
              <w:r w:rsidR="00295427">
                <w:rPr>
                  <w:rStyle w:val="Hyperlink"/>
                </w:rPr>
                <w:t>3094</w:t>
              </w:r>
            </w:hyperlink>
          </w:p>
        </w:tc>
        <w:tc>
          <w:tcPr>
            <w:tcW w:w="3420" w:type="dxa"/>
            <w:tcBorders>
              <w:left w:val="single" w:sz="12" w:space="0" w:color="auto"/>
              <w:bottom w:val="single" w:sz="4" w:space="0" w:color="auto"/>
              <w:right w:val="single" w:sz="12" w:space="0" w:color="auto"/>
            </w:tcBorders>
            <w:shd w:val="clear" w:color="auto" w:fill="FFFF00"/>
          </w:tcPr>
          <w:p w14:paraId="55E6AB0B" w14:textId="70040814" w:rsidR="00295427" w:rsidRPr="00750E57" w:rsidRDefault="00295427" w:rsidP="00295427">
            <w:pPr>
              <w:pStyle w:val="TAL"/>
              <w:rPr>
                <w:sz w:val="20"/>
              </w:rPr>
            </w:pPr>
            <w:r>
              <w:rPr>
                <w:sz w:val="20"/>
              </w:rPr>
              <w:t>CR 0049 29.580 Rel-18 Support RedCap UEs indication in the MBS Session.</w:t>
            </w:r>
          </w:p>
        </w:tc>
        <w:tc>
          <w:tcPr>
            <w:tcW w:w="1440" w:type="dxa"/>
            <w:tcBorders>
              <w:left w:val="single" w:sz="12" w:space="0" w:color="auto"/>
              <w:bottom w:val="single" w:sz="4" w:space="0" w:color="auto"/>
              <w:right w:val="single" w:sz="12" w:space="0" w:color="auto"/>
            </w:tcBorders>
            <w:shd w:val="clear" w:color="auto" w:fill="FFFF00"/>
          </w:tcPr>
          <w:p w14:paraId="0D3C98D8" w14:textId="65B6CD64" w:rsidR="00295427" w:rsidRPr="00750E57" w:rsidRDefault="00295427" w:rsidP="00295427">
            <w:pPr>
              <w:pStyle w:val="TAL"/>
              <w:rPr>
                <w:sz w:val="20"/>
              </w:rPr>
            </w:pPr>
            <w:r>
              <w:rPr>
                <w:sz w:val="20"/>
              </w:rPr>
              <w:t>Nokia, Qualcomm Incorporated, Huawei</w:t>
            </w:r>
          </w:p>
        </w:tc>
        <w:tc>
          <w:tcPr>
            <w:tcW w:w="1080" w:type="dxa"/>
            <w:tcBorders>
              <w:left w:val="single" w:sz="12" w:space="0" w:color="auto"/>
              <w:right w:val="single" w:sz="12" w:space="0" w:color="auto"/>
            </w:tcBorders>
            <w:shd w:val="clear" w:color="auto" w:fill="auto"/>
          </w:tcPr>
          <w:p w14:paraId="68C053C2"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1206E446" w14:textId="77777777" w:rsidR="00295427" w:rsidRDefault="00295427" w:rsidP="00295427">
            <w:pPr>
              <w:pStyle w:val="TAL"/>
              <w:rPr>
                <w:sz w:val="20"/>
              </w:rPr>
            </w:pPr>
            <w:r>
              <w:rPr>
                <w:sz w:val="20"/>
              </w:rPr>
              <w:t>CP-232031 (CT4 leading)</w:t>
            </w:r>
          </w:p>
          <w:p w14:paraId="40DA4307" w14:textId="77777777" w:rsidR="00295427" w:rsidRDefault="00295427" w:rsidP="00295427">
            <w:pPr>
              <w:pStyle w:val="TAL"/>
              <w:rPr>
                <w:sz w:val="20"/>
              </w:rPr>
            </w:pPr>
          </w:p>
          <w:p w14:paraId="2A2CD309" w14:textId="77777777" w:rsidR="00295427" w:rsidRDefault="00295427" w:rsidP="00295427">
            <w:pPr>
              <w:pStyle w:val="TAL"/>
              <w:rPr>
                <w:sz w:val="20"/>
              </w:rPr>
            </w:pPr>
            <w:r>
              <w:rPr>
                <w:sz w:val="20"/>
              </w:rPr>
              <w:t>Revision of C3-242064</w:t>
            </w:r>
          </w:p>
          <w:p w14:paraId="08064976" w14:textId="77777777" w:rsidR="00295427" w:rsidRDefault="00295427" w:rsidP="00295427">
            <w:pPr>
              <w:pStyle w:val="C3OpenAPI"/>
              <w:rPr>
                <w:lang w:val="en-IN"/>
              </w:rPr>
            </w:pPr>
            <w:r>
              <w:t>This CR introduces a backwards compatible feature to the OpenAPI description of the Nmbsf_MBSUserDataIngestSession API</w:t>
            </w:r>
            <w:r>
              <w:br/>
            </w:r>
            <w:r w:rsidRPr="00F73525">
              <w:rPr>
                <w:noProof w:val="0"/>
                <w:color w:val="7030A0"/>
              </w:rPr>
              <w:t>Depends on TS 26.502 CR 0029</w:t>
            </w:r>
          </w:p>
          <w:p w14:paraId="355A29A5" w14:textId="12498981" w:rsidR="00295427" w:rsidRPr="005A4EE6" w:rsidRDefault="00295427" w:rsidP="00295427">
            <w:pPr>
              <w:pStyle w:val="TAL"/>
              <w:rPr>
                <w:sz w:val="20"/>
              </w:rPr>
            </w:pPr>
          </w:p>
        </w:tc>
      </w:tr>
      <w:tr w:rsidR="00295427" w:rsidRPr="002F2600" w14:paraId="4FDC96CB" w14:textId="77777777" w:rsidTr="0035300E">
        <w:tc>
          <w:tcPr>
            <w:tcW w:w="976" w:type="dxa"/>
            <w:tcBorders>
              <w:left w:val="single" w:sz="12" w:space="0" w:color="auto"/>
              <w:bottom w:val="nil"/>
              <w:right w:val="single" w:sz="12" w:space="0" w:color="auto"/>
            </w:tcBorders>
            <w:shd w:val="clear" w:color="auto" w:fill="auto"/>
          </w:tcPr>
          <w:p w14:paraId="68659731"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C662538" w14:textId="77777777" w:rsidR="00295427" w:rsidRPr="00EC67CE"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5AE96D6" w14:textId="10127F32" w:rsidR="00295427" w:rsidRDefault="007718F5" w:rsidP="00295427">
            <w:pPr>
              <w:suppressLineNumbers/>
              <w:suppressAutoHyphens/>
              <w:spacing w:before="60" w:after="60"/>
              <w:jc w:val="center"/>
            </w:pPr>
            <w:hyperlink r:id="rId203" w:history="1">
              <w:r w:rsidR="00295427">
                <w:rPr>
                  <w:rStyle w:val="Hyperlink"/>
                </w:rPr>
                <w:t>3239</w:t>
              </w:r>
            </w:hyperlink>
          </w:p>
        </w:tc>
        <w:tc>
          <w:tcPr>
            <w:tcW w:w="3420" w:type="dxa"/>
            <w:tcBorders>
              <w:left w:val="single" w:sz="12" w:space="0" w:color="auto"/>
              <w:bottom w:val="single" w:sz="4" w:space="0" w:color="auto"/>
              <w:right w:val="single" w:sz="12" w:space="0" w:color="auto"/>
            </w:tcBorders>
            <w:shd w:val="clear" w:color="auto" w:fill="FFFF00"/>
          </w:tcPr>
          <w:p w14:paraId="65DD39C6" w14:textId="6039D574" w:rsidR="00295427" w:rsidRDefault="00295427" w:rsidP="00295427">
            <w:pPr>
              <w:pStyle w:val="TAL"/>
              <w:rPr>
                <w:sz w:val="20"/>
              </w:rPr>
            </w:pPr>
            <w:r>
              <w:rPr>
                <w:sz w:val="20"/>
              </w:rPr>
              <w:t>Work Plan   Rel-18 Updated 5MBS_Ph2 CT3 work plan</w:t>
            </w:r>
          </w:p>
        </w:tc>
        <w:tc>
          <w:tcPr>
            <w:tcW w:w="1440" w:type="dxa"/>
            <w:tcBorders>
              <w:left w:val="single" w:sz="12" w:space="0" w:color="auto"/>
              <w:bottom w:val="single" w:sz="4" w:space="0" w:color="auto"/>
              <w:right w:val="single" w:sz="12" w:space="0" w:color="auto"/>
            </w:tcBorders>
            <w:shd w:val="clear" w:color="auto" w:fill="FFFF00"/>
          </w:tcPr>
          <w:p w14:paraId="72FE5D4F" w14:textId="25BEB40F"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34E8D9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79BD239" w14:textId="77777777" w:rsidR="00295427" w:rsidRDefault="00295427" w:rsidP="00295427">
            <w:pPr>
              <w:pStyle w:val="C1Normal"/>
            </w:pPr>
          </w:p>
        </w:tc>
      </w:tr>
      <w:tr w:rsidR="00295427" w:rsidRPr="002F2600" w14:paraId="4EAEA0A4" w14:textId="77777777" w:rsidTr="0035300E">
        <w:tc>
          <w:tcPr>
            <w:tcW w:w="976" w:type="dxa"/>
            <w:tcBorders>
              <w:left w:val="single" w:sz="12" w:space="0" w:color="auto"/>
              <w:bottom w:val="nil"/>
              <w:right w:val="single" w:sz="12" w:space="0" w:color="auto"/>
            </w:tcBorders>
            <w:shd w:val="clear" w:color="auto" w:fill="auto"/>
          </w:tcPr>
          <w:p w14:paraId="1636C7E4" w14:textId="77777777" w:rsidR="00295427" w:rsidRPr="00C177C0" w:rsidRDefault="00295427" w:rsidP="00295427">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8.31</w:t>
            </w:r>
          </w:p>
        </w:tc>
        <w:tc>
          <w:tcPr>
            <w:tcW w:w="2162" w:type="dxa"/>
            <w:tcBorders>
              <w:left w:val="single" w:sz="12" w:space="0" w:color="auto"/>
              <w:bottom w:val="nil"/>
              <w:right w:val="single" w:sz="12" w:space="0" w:color="auto"/>
            </w:tcBorders>
            <w:shd w:val="clear" w:color="auto" w:fill="auto"/>
          </w:tcPr>
          <w:p w14:paraId="4E9F409B" w14:textId="77777777" w:rsidR="00295427" w:rsidRPr="00982475" w:rsidRDefault="00295427" w:rsidP="00295427">
            <w:pPr>
              <w:pStyle w:val="TAL"/>
              <w:rPr>
                <w:sz w:val="20"/>
              </w:rPr>
            </w:pPr>
            <w:r w:rsidRPr="00EC67CE">
              <w:rPr>
                <w:sz w:val="20"/>
              </w:rPr>
              <w:t>CT aspects of System Support for AI/ML-based Services</w:t>
            </w:r>
            <w:r w:rsidRPr="000314BF">
              <w:rPr>
                <w:color w:val="0000FF"/>
                <w:sz w:val="20"/>
              </w:rPr>
              <w:t xml:space="preserve"> [</w:t>
            </w:r>
            <w:r>
              <w:rPr>
                <w:color w:val="0000FF"/>
                <w:sz w:val="20"/>
              </w:rPr>
              <w:t>AIMLsys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4E7E5EC9" w14:textId="78D4D49B" w:rsidR="00295427" w:rsidRPr="00EC002F" w:rsidRDefault="007718F5" w:rsidP="00295427">
            <w:pPr>
              <w:suppressLineNumbers/>
              <w:suppressAutoHyphens/>
              <w:spacing w:before="60" w:after="60"/>
              <w:jc w:val="center"/>
            </w:pPr>
            <w:hyperlink r:id="rId204" w:history="1">
              <w:r w:rsidR="00295427">
                <w:rPr>
                  <w:rStyle w:val="Hyperlink"/>
                </w:rPr>
                <w:t>3118</w:t>
              </w:r>
            </w:hyperlink>
          </w:p>
        </w:tc>
        <w:tc>
          <w:tcPr>
            <w:tcW w:w="3420" w:type="dxa"/>
            <w:tcBorders>
              <w:left w:val="single" w:sz="12" w:space="0" w:color="auto"/>
              <w:bottom w:val="single" w:sz="4" w:space="0" w:color="auto"/>
              <w:right w:val="single" w:sz="12" w:space="0" w:color="auto"/>
            </w:tcBorders>
            <w:shd w:val="clear" w:color="auto" w:fill="FFFF00"/>
          </w:tcPr>
          <w:p w14:paraId="6107351C" w14:textId="5825D142" w:rsidR="00295427" w:rsidRPr="00750E57" w:rsidRDefault="00295427" w:rsidP="00295427">
            <w:pPr>
              <w:pStyle w:val="TAL"/>
              <w:rPr>
                <w:sz w:val="20"/>
              </w:rPr>
            </w:pPr>
            <w:r>
              <w:rPr>
                <w:sz w:val="20"/>
              </w:rPr>
              <w:t>CR 0005 29.543 Rel-18 Addition of PDTQ policies Delete service operation</w:t>
            </w:r>
          </w:p>
        </w:tc>
        <w:tc>
          <w:tcPr>
            <w:tcW w:w="1440" w:type="dxa"/>
            <w:tcBorders>
              <w:left w:val="single" w:sz="12" w:space="0" w:color="auto"/>
              <w:bottom w:val="single" w:sz="4" w:space="0" w:color="auto"/>
              <w:right w:val="single" w:sz="12" w:space="0" w:color="auto"/>
            </w:tcBorders>
            <w:shd w:val="clear" w:color="auto" w:fill="FFFF00"/>
          </w:tcPr>
          <w:p w14:paraId="6C8D692E" w14:textId="3DD9C5CA" w:rsidR="00295427" w:rsidRPr="00750E5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8090D24"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274A2AD" w14:textId="385CB19D" w:rsidR="00295427" w:rsidRDefault="00295427" w:rsidP="00295427">
            <w:pPr>
              <w:pStyle w:val="C1Normal"/>
            </w:pPr>
            <w:r>
              <w:t>CP-230329</w:t>
            </w:r>
          </w:p>
          <w:p w14:paraId="3E41BA15" w14:textId="6DF3866D" w:rsidR="00295427" w:rsidRDefault="00295427" w:rsidP="00295427">
            <w:pPr>
              <w:pStyle w:val="C2Warning"/>
            </w:pPr>
            <w:r>
              <w:t>The Spec Version is not consistent. 3GU states 18.0.0, while the coverpage states 18.5.0.</w:t>
            </w:r>
          </w:p>
          <w:p w14:paraId="287AA925" w14:textId="77777777" w:rsidR="00295427" w:rsidRDefault="00295427" w:rsidP="00295427">
            <w:pPr>
              <w:pStyle w:val="C3OpenAPI"/>
              <w:rPr>
                <w:lang w:val="en-IN"/>
              </w:rPr>
            </w:pPr>
            <w:r>
              <w:t>This CR introduces a backwards compatible feature to the OpenAPI description of the Npcf_PDTQPolicyControl API</w:t>
            </w:r>
          </w:p>
          <w:p w14:paraId="742CAACF" w14:textId="77777777" w:rsidR="00295427" w:rsidRDefault="00295427" w:rsidP="00295427">
            <w:pPr>
              <w:pStyle w:val="C1Normal"/>
            </w:pPr>
          </w:p>
          <w:p w14:paraId="5E49C244" w14:textId="5F91B72A" w:rsidR="00295427" w:rsidRPr="00B30D85" w:rsidRDefault="00295427" w:rsidP="00295427">
            <w:pPr>
              <w:pStyle w:val="C1Normal"/>
              <w:rPr>
                <w:rFonts w:eastAsia="SimSun"/>
                <w:lang w:eastAsia="zh-CN"/>
              </w:rPr>
            </w:pPr>
          </w:p>
        </w:tc>
      </w:tr>
      <w:tr w:rsidR="00295427" w:rsidRPr="002F2600" w14:paraId="5DD26A5F" w14:textId="77777777" w:rsidTr="0035300E">
        <w:tc>
          <w:tcPr>
            <w:tcW w:w="976" w:type="dxa"/>
            <w:tcBorders>
              <w:left w:val="single" w:sz="12" w:space="0" w:color="auto"/>
              <w:bottom w:val="nil"/>
              <w:right w:val="single" w:sz="12" w:space="0" w:color="auto"/>
            </w:tcBorders>
            <w:shd w:val="clear" w:color="auto" w:fill="FFFFFF"/>
          </w:tcPr>
          <w:p w14:paraId="22875631"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3D024E39"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C7FB1EF" w14:textId="01D51D94" w:rsidR="00295427" w:rsidRPr="00EC002F" w:rsidRDefault="007718F5" w:rsidP="00295427">
            <w:pPr>
              <w:suppressLineNumbers/>
              <w:suppressAutoHyphens/>
              <w:spacing w:before="60" w:after="60"/>
              <w:jc w:val="center"/>
            </w:pPr>
            <w:hyperlink r:id="rId205" w:history="1">
              <w:r w:rsidR="00295427">
                <w:rPr>
                  <w:rStyle w:val="Hyperlink"/>
                </w:rPr>
                <w:t>3119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9D9CD67" w14:textId="14F100BC" w:rsidR="00295427" w:rsidRPr="00750E57" w:rsidRDefault="00295427" w:rsidP="00295427">
            <w:pPr>
              <w:pStyle w:val="TAL"/>
              <w:rPr>
                <w:sz w:val="20"/>
              </w:rPr>
            </w:pPr>
            <w:r>
              <w:rPr>
                <w:sz w:val="20"/>
              </w:rPr>
              <w:t>CR 0006 29.543 Rel-18 AF usage correction and Annex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3A9CF5E" w14:textId="7CB5FBCB" w:rsidR="00295427" w:rsidRPr="00750E5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04853905"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5A4F1897" w14:textId="77777777" w:rsidR="00295427" w:rsidRDefault="00295427" w:rsidP="00295427">
            <w:pPr>
              <w:pStyle w:val="C3OpenAPI"/>
              <w:rPr>
                <w:lang w:val="en-IN"/>
              </w:rPr>
            </w:pPr>
            <w:r>
              <w:t>This CR introduces a backwards compatible feature to the OpenAPI description of the General, Npcf_PDTQPolicyControl API</w:t>
            </w:r>
          </w:p>
          <w:p w14:paraId="05E92F90" w14:textId="77777777" w:rsidR="00295427" w:rsidRPr="00A75EA0" w:rsidRDefault="00295427" w:rsidP="00295427">
            <w:pPr>
              <w:pStyle w:val="C1Normal"/>
            </w:pPr>
          </w:p>
        </w:tc>
      </w:tr>
      <w:tr w:rsidR="00295427" w:rsidRPr="002F2600" w14:paraId="54506DCB" w14:textId="77777777" w:rsidTr="0035300E">
        <w:tc>
          <w:tcPr>
            <w:tcW w:w="976" w:type="dxa"/>
            <w:tcBorders>
              <w:left w:val="single" w:sz="12" w:space="0" w:color="auto"/>
              <w:bottom w:val="nil"/>
              <w:right w:val="single" w:sz="12" w:space="0" w:color="auto"/>
            </w:tcBorders>
            <w:shd w:val="clear" w:color="auto" w:fill="FFFFFF"/>
          </w:tcPr>
          <w:p w14:paraId="7DD3428E"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CAD2EFC"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AF0400F" w14:textId="0585FAE5" w:rsidR="00295427" w:rsidRPr="00EC002F" w:rsidRDefault="007718F5" w:rsidP="00295427">
            <w:pPr>
              <w:suppressLineNumbers/>
              <w:suppressAutoHyphens/>
              <w:spacing w:before="60" w:after="60"/>
              <w:jc w:val="center"/>
            </w:pPr>
            <w:hyperlink r:id="rId206" w:history="1">
              <w:r w:rsidR="00295427">
                <w:rPr>
                  <w:rStyle w:val="Hyperlink"/>
                </w:rPr>
                <w:t>3120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D63001" w14:textId="50164B5E" w:rsidR="00295427" w:rsidRPr="00750E57" w:rsidRDefault="00295427" w:rsidP="00295427">
            <w:pPr>
              <w:pStyle w:val="TAL"/>
              <w:rPr>
                <w:sz w:val="20"/>
              </w:rPr>
            </w:pPr>
            <w:r>
              <w:rPr>
                <w:sz w:val="20"/>
              </w:rPr>
              <w:t>CR 0185 29.591 Rel-18 NefEvent update in Nnef_EventExposure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CFC64D0" w14:textId="025625DA" w:rsidR="00295427" w:rsidRPr="00750E5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59B46038"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527A8FD0" w14:textId="77777777" w:rsidR="00295427" w:rsidRDefault="00295427" w:rsidP="00295427">
            <w:pPr>
              <w:pStyle w:val="C3OpenAPI"/>
              <w:rPr>
                <w:lang w:val="en-IN"/>
              </w:rPr>
            </w:pPr>
            <w:r>
              <w:t>This CR introduces a backwards compatible feature to the OpenAPI description of the General, Nnef_EventExposure API</w:t>
            </w:r>
          </w:p>
          <w:p w14:paraId="77DC2A51" w14:textId="77777777" w:rsidR="00295427" w:rsidRPr="00A75EA0" w:rsidRDefault="00295427" w:rsidP="00295427">
            <w:pPr>
              <w:pStyle w:val="C1Normal"/>
            </w:pPr>
          </w:p>
        </w:tc>
      </w:tr>
      <w:tr w:rsidR="00295427" w:rsidRPr="002F2600" w14:paraId="4F7B7911" w14:textId="77777777" w:rsidTr="0035300E">
        <w:tc>
          <w:tcPr>
            <w:tcW w:w="976" w:type="dxa"/>
            <w:tcBorders>
              <w:left w:val="single" w:sz="12" w:space="0" w:color="auto"/>
              <w:bottom w:val="nil"/>
              <w:right w:val="single" w:sz="12" w:space="0" w:color="auto"/>
            </w:tcBorders>
            <w:shd w:val="clear" w:color="auto" w:fill="FFFFFF"/>
          </w:tcPr>
          <w:p w14:paraId="4D35827B"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8DB7BA2"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722AC40" w14:textId="75204F13" w:rsidR="00295427" w:rsidRPr="00EC002F" w:rsidRDefault="007718F5" w:rsidP="00295427">
            <w:pPr>
              <w:suppressLineNumbers/>
              <w:suppressAutoHyphens/>
              <w:spacing w:before="60" w:after="60"/>
              <w:jc w:val="center"/>
            </w:pPr>
            <w:hyperlink r:id="rId207" w:history="1">
              <w:r w:rsidR="00295427">
                <w:rPr>
                  <w:rStyle w:val="Hyperlink"/>
                </w:rPr>
                <w:t>3121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836E825" w14:textId="10FF0F65" w:rsidR="00295427" w:rsidRPr="00750E57" w:rsidRDefault="00295427" w:rsidP="00295427">
            <w:pPr>
              <w:pStyle w:val="TAL"/>
              <w:rPr>
                <w:sz w:val="20"/>
              </w:rPr>
            </w:pPr>
            <w:r>
              <w:rPr>
                <w:sz w:val="20"/>
              </w:rPr>
              <w:t>CR 1278 29.522 Rel-18 Servers description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D74A58F" w14:textId="23FE4BF1" w:rsidR="00295427" w:rsidRPr="00750E5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7F006225"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4CC227BE" w14:textId="77777777" w:rsidR="00295427" w:rsidRPr="00A75EA0" w:rsidRDefault="00295427" w:rsidP="00295427">
            <w:pPr>
              <w:pStyle w:val="C1Normal"/>
            </w:pPr>
          </w:p>
        </w:tc>
      </w:tr>
      <w:tr w:rsidR="00295427" w:rsidRPr="002F2600" w14:paraId="6F070D46" w14:textId="77777777" w:rsidTr="0035300E">
        <w:tc>
          <w:tcPr>
            <w:tcW w:w="976" w:type="dxa"/>
            <w:tcBorders>
              <w:left w:val="single" w:sz="12" w:space="0" w:color="auto"/>
              <w:bottom w:val="nil"/>
              <w:right w:val="single" w:sz="12" w:space="0" w:color="auto"/>
            </w:tcBorders>
            <w:shd w:val="clear" w:color="auto" w:fill="FFFFFF"/>
          </w:tcPr>
          <w:p w14:paraId="0A873E91"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177F32E"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1B8EF85" w14:textId="107D0845" w:rsidR="00295427" w:rsidRDefault="007718F5" w:rsidP="00295427">
            <w:pPr>
              <w:suppressLineNumbers/>
              <w:suppressAutoHyphens/>
              <w:spacing w:before="60" w:after="60"/>
              <w:jc w:val="center"/>
            </w:pPr>
            <w:hyperlink r:id="rId208" w:history="1">
              <w:r w:rsidR="00295427">
                <w:rPr>
                  <w:rStyle w:val="Hyperlink"/>
                </w:rPr>
                <w:t>3161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EC9A9EA" w14:textId="7F4A4577" w:rsidR="00295427" w:rsidRDefault="00295427" w:rsidP="00295427">
            <w:pPr>
              <w:pStyle w:val="TAL"/>
              <w:rPr>
                <w:sz w:val="20"/>
              </w:rPr>
            </w:pPr>
            <w:r>
              <w:rPr>
                <w:sz w:val="20"/>
              </w:rPr>
              <w:t>CR 0273 29.508 Rel-18 Remove E2eDataVolTransTime feature completely</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9887143" w14:textId="5F57E5D5" w:rsidR="00295427" w:rsidRDefault="00295427" w:rsidP="00295427">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026E0FD4"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5361EE7D" w14:textId="026C14B8" w:rsidR="00295427" w:rsidRDefault="00295427" w:rsidP="00295427">
            <w:pPr>
              <w:pStyle w:val="C2Warning"/>
            </w:pPr>
            <w:r>
              <w:t>Proposed changes affects is missing.</w:t>
            </w:r>
          </w:p>
        </w:tc>
      </w:tr>
      <w:tr w:rsidR="00295427" w:rsidRPr="002F2600" w14:paraId="02972C4F" w14:textId="77777777" w:rsidTr="0035300E">
        <w:tc>
          <w:tcPr>
            <w:tcW w:w="976" w:type="dxa"/>
            <w:tcBorders>
              <w:left w:val="single" w:sz="12" w:space="0" w:color="auto"/>
              <w:bottom w:val="nil"/>
              <w:right w:val="single" w:sz="12" w:space="0" w:color="auto"/>
            </w:tcBorders>
            <w:shd w:val="clear" w:color="auto" w:fill="FFFFFF"/>
          </w:tcPr>
          <w:p w14:paraId="247FD6C7"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75F59F2"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00A87F6" w14:textId="59ED6D86" w:rsidR="00295427" w:rsidRDefault="007718F5" w:rsidP="00295427">
            <w:pPr>
              <w:suppressLineNumbers/>
              <w:suppressAutoHyphens/>
              <w:spacing w:before="60" w:after="60"/>
              <w:jc w:val="center"/>
            </w:pPr>
            <w:hyperlink r:id="rId209" w:history="1">
              <w:r w:rsidR="00295427">
                <w:rPr>
                  <w:rStyle w:val="Hyperlink"/>
                </w:rPr>
                <w:t>3162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F0EA330" w14:textId="0E626CA4" w:rsidR="00295427" w:rsidRDefault="00295427" w:rsidP="00295427">
            <w:pPr>
              <w:pStyle w:val="TAL"/>
              <w:rPr>
                <w:sz w:val="20"/>
              </w:rPr>
            </w:pPr>
            <w:r>
              <w:rPr>
                <w:sz w:val="20"/>
              </w:rPr>
              <w:t>CR 0844 29.122 Rel-18 Missing applicable feature ListUE_5G for QoS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F973277" w14:textId="70EE7890" w:rsidR="00295427" w:rsidRDefault="00295427" w:rsidP="00295427">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4677F864"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0380E328" w14:textId="6FD45D51" w:rsidR="00295427" w:rsidRDefault="00295427" w:rsidP="00295427">
            <w:pPr>
              <w:pStyle w:val="C2Warning"/>
            </w:pPr>
            <w:r>
              <w:t>Proposed changes affects is missing.</w:t>
            </w:r>
          </w:p>
        </w:tc>
      </w:tr>
      <w:tr w:rsidR="00295427" w:rsidRPr="002F2600" w14:paraId="6BE63A8B" w14:textId="77777777" w:rsidTr="0035300E">
        <w:tc>
          <w:tcPr>
            <w:tcW w:w="976" w:type="dxa"/>
            <w:tcBorders>
              <w:left w:val="single" w:sz="12" w:space="0" w:color="auto"/>
              <w:bottom w:val="nil"/>
              <w:right w:val="single" w:sz="12" w:space="0" w:color="auto"/>
            </w:tcBorders>
            <w:shd w:val="clear" w:color="auto" w:fill="FFFFFF"/>
          </w:tcPr>
          <w:p w14:paraId="10D1D38E"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CADB0F9"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E6B17C0" w14:textId="5338079C" w:rsidR="00295427" w:rsidRDefault="007718F5" w:rsidP="00295427">
            <w:pPr>
              <w:suppressLineNumbers/>
              <w:suppressAutoHyphens/>
              <w:spacing w:before="60" w:after="60"/>
              <w:jc w:val="center"/>
            </w:pPr>
            <w:hyperlink r:id="rId210" w:history="1">
              <w:r w:rsidR="00295427">
                <w:rPr>
                  <w:rStyle w:val="Hyperlink"/>
                </w:rPr>
                <w:t>3170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7AEBAE" w14:textId="6FC1D254" w:rsidR="00295427" w:rsidRDefault="00295427" w:rsidP="00295427">
            <w:pPr>
              <w:pStyle w:val="TAL"/>
              <w:rPr>
                <w:sz w:val="20"/>
              </w:rPr>
            </w:pPr>
            <w:r>
              <w:rPr>
                <w:sz w:val="20"/>
              </w:rPr>
              <w:t>Work Plan   Rel-18 Work plan for CT3 aspects of System Support for AI/ML-based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FB03E44" w14:textId="79AEC90A" w:rsidR="00295427" w:rsidRDefault="00295427" w:rsidP="00295427">
            <w:pPr>
              <w:pStyle w:val="TAL"/>
              <w:rPr>
                <w:sz w:val="20"/>
              </w:rPr>
            </w:pPr>
            <w:r>
              <w:rPr>
                <w:sz w:val="20"/>
              </w:rPr>
              <w:t>Samsung Electronics Co., Ltd</w:t>
            </w:r>
          </w:p>
        </w:tc>
        <w:tc>
          <w:tcPr>
            <w:tcW w:w="1080" w:type="dxa"/>
            <w:tcBorders>
              <w:left w:val="single" w:sz="12" w:space="0" w:color="auto"/>
              <w:bottom w:val="nil"/>
              <w:right w:val="single" w:sz="12" w:space="0" w:color="auto"/>
            </w:tcBorders>
            <w:shd w:val="clear" w:color="auto" w:fill="FFFFFF"/>
          </w:tcPr>
          <w:p w14:paraId="17517831"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2B7CC033" w14:textId="77777777" w:rsidR="00295427" w:rsidRDefault="00295427" w:rsidP="00295427">
            <w:pPr>
              <w:pStyle w:val="C1Normal"/>
            </w:pPr>
          </w:p>
        </w:tc>
      </w:tr>
      <w:tr w:rsidR="00295427" w:rsidRPr="002F2600" w14:paraId="36BAF21F" w14:textId="77777777" w:rsidTr="0035300E">
        <w:tc>
          <w:tcPr>
            <w:tcW w:w="976" w:type="dxa"/>
            <w:tcBorders>
              <w:left w:val="single" w:sz="12" w:space="0" w:color="auto"/>
              <w:bottom w:val="nil"/>
              <w:right w:val="single" w:sz="12" w:space="0" w:color="auto"/>
            </w:tcBorders>
            <w:shd w:val="clear" w:color="auto" w:fill="FFFFFF"/>
          </w:tcPr>
          <w:p w14:paraId="5A27EF7C"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91B4735"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68789F5" w14:textId="781DEF26" w:rsidR="00295427" w:rsidRDefault="007718F5" w:rsidP="00295427">
            <w:pPr>
              <w:suppressLineNumbers/>
              <w:suppressAutoHyphens/>
              <w:spacing w:before="60" w:after="60"/>
              <w:jc w:val="center"/>
            </w:pPr>
            <w:hyperlink r:id="rId211" w:history="1">
              <w:r w:rsidR="00295427">
                <w:rPr>
                  <w:rStyle w:val="Hyperlink"/>
                </w:rPr>
                <w:t>3172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8C43D58" w14:textId="150E183E" w:rsidR="00295427" w:rsidRDefault="00295427" w:rsidP="00295427">
            <w:pPr>
              <w:pStyle w:val="TAL"/>
              <w:rPr>
                <w:sz w:val="20"/>
              </w:rPr>
            </w:pPr>
            <w:r>
              <w:rPr>
                <w:sz w:val="20"/>
              </w:rPr>
              <w:t>CR 0517 29.519 Rel-18 Corrections related to mutual exclusivity in PdtqData</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B721B6E" w14:textId="58C4AD02"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13932939"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42D4D323" w14:textId="77777777" w:rsidR="00295427" w:rsidRDefault="00295427" w:rsidP="00295427">
            <w:pPr>
              <w:pStyle w:val="C3OpenAPI"/>
              <w:rPr>
                <w:lang w:val="en-IN"/>
              </w:rPr>
            </w:pPr>
            <w:r>
              <w:t>This CR introduces a backwards compatible feature to the OpenAPI description of the Nudr_DataRepository API for Policy Data</w:t>
            </w:r>
          </w:p>
          <w:p w14:paraId="0FA136AB" w14:textId="77777777" w:rsidR="00295427" w:rsidRDefault="00295427" w:rsidP="00295427">
            <w:pPr>
              <w:pStyle w:val="C1Normal"/>
            </w:pPr>
          </w:p>
        </w:tc>
      </w:tr>
      <w:tr w:rsidR="00295427" w:rsidRPr="002F2600" w14:paraId="70F999FC" w14:textId="77777777" w:rsidTr="0035300E">
        <w:tc>
          <w:tcPr>
            <w:tcW w:w="976" w:type="dxa"/>
            <w:tcBorders>
              <w:left w:val="single" w:sz="12" w:space="0" w:color="auto"/>
              <w:bottom w:val="nil"/>
              <w:right w:val="single" w:sz="12" w:space="0" w:color="auto"/>
            </w:tcBorders>
            <w:shd w:val="clear" w:color="auto" w:fill="FFFFFF"/>
          </w:tcPr>
          <w:p w14:paraId="66107730"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0B9679F"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3C909EB" w14:textId="2D2D27CF" w:rsidR="00295427" w:rsidRDefault="007718F5" w:rsidP="00295427">
            <w:pPr>
              <w:suppressLineNumbers/>
              <w:suppressAutoHyphens/>
              <w:spacing w:before="60" w:after="60"/>
              <w:jc w:val="center"/>
            </w:pPr>
            <w:hyperlink r:id="rId212" w:history="1">
              <w:r w:rsidR="00295427">
                <w:rPr>
                  <w:rStyle w:val="Hyperlink"/>
                </w:rPr>
                <w:t>3185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28E36F7" w14:textId="254CBD27" w:rsidR="00295427" w:rsidRDefault="00295427" w:rsidP="00295427">
            <w:pPr>
              <w:pStyle w:val="TAL"/>
              <w:rPr>
                <w:sz w:val="20"/>
              </w:rPr>
            </w:pPr>
            <w:r>
              <w:rPr>
                <w:sz w:val="20"/>
              </w:rPr>
              <w:t>CR 0276 29.508 Rel-18 Unused feature removal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4DF7D38" w14:textId="0C014CD9"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7CD39EDD"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5D82761A" w14:textId="77777777" w:rsidR="00295427" w:rsidRDefault="00295427" w:rsidP="00295427">
            <w:pPr>
              <w:pStyle w:val="C1Normal"/>
            </w:pPr>
          </w:p>
        </w:tc>
      </w:tr>
      <w:tr w:rsidR="00295427" w:rsidRPr="002F2600" w14:paraId="30538749" w14:textId="77777777" w:rsidTr="0035300E">
        <w:tc>
          <w:tcPr>
            <w:tcW w:w="976" w:type="dxa"/>
            <w:tcBorders>
              <w:left w:val="single" w:sz="12" w:space="0" w:color="auto"/>
              <w:bottom w:val="nil"/>
              <w:right w:val="single" w:sz="12" w:space="0" w:color="auto"/>
            </w:tcBorders>
            <w:shd w:val="clear" w:color="auto" w:fill="FFFFFF"/>
          </w:tcPr>
          <w:p w14:paraId="025358E7"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286346A"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1959D95" w14:textId="7E38C4A3" w:rsidR="00295427" w:rsidRDefault="007718F5" w:rsidP="00295427">
            <w:pPr>
              <w:suppressLineNumbers/>
              <w:suppressAutoHyphens/>
              <w:spacing w:before="60" w:after="60"/>
              <w:jc w:val="center"/>
            </w:pPr>
            <w:hyperlink r:id="rId213" w:history="1">
              <w:r w:rsidR="00295427">
                <w:rPr>
                  <w:rStyle w:val="Hyperlink"/>
                </w:rPr>
                <w:t>3206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3CB03CA" w14:textId="4F3D44A1" w:rsidR="00295427" w:rsidRDefault="00295427" w:rsidP="00295427">
            <w:pPr>
              <w:pStyle w:val="TAL"/>
              <w:rPr>
                <w:sz w:val="20"/>
              </w:rPr>
            </w:pPr>
            <w:r>
              <w:rPr>
                <w:sz w:val="20"/>
              </w:rPr>
              <w:t>CR 1284 29.522 Rel-18 Corrections on AIMLsys related features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E5D5218" w14:textId="7C7EB152"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5D2355BB"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2F9CE03E" w14:textId="77777777" w:rsidR="00295427" w:rsidRDefault="00295427" w:rsidP="00295427">
            <w:pPr>
              <w:pStyle w:val="C1Normal"/>
            </w:pPr>
          </w:p>
        </w:tc>
      </w:tr>
      <w:tr w:rsidR="00295427" w:rsidRPr="002F2600" w14:paraId="0936A480" w14:textId="77777777" w:rsidTr="0035300E">
        <w:tc>
          <w:tcPr>
            <w:tcW w:w="976" w:type="dxa"/>
            <w:tcBorders>
              <w:left w:val="single" w:sz="12" w:space="0" w:color="auto"/>
              <w:bottom w:val="nil"/>
              <w:right w:val="single" w:sz="12" w:space="0" w:color="auto"/>
            </w:tcBorders>
            <w:shd w:val="clear" w:color="auto" w:fill="FFFFFF"/>
          </w:tcPr>
          <w:p w14:paraId="5594B1B4"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4722360"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9C403AC" w14:textId="596947AE" w:rsidR="00295427" w:rsidRDefault="007718F5" w:rsidP="00295427">
            <w:pPr>
              <w:suppressLineNumbers/>
              <w:suppressAutoHyphens/>
              <w:spacing w:before="60" w:after="60"/>
              <w:jc w:val="center"/>
            </w:pPr>
            <w:hyperlink r:id="rId214" w:history="1">
              <w:r w:rsidR="00295427">
                <w:rPr>
                  <w:rStyle w:val="Hyperlink"/>
                </w:rPr>
                <w:t>3264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FCDC99C" w14:textId="1DC3850A" w:rsidR="00295427" w:rsidRDefault="00295427" w:rsidP="00295427">
            <w:pPr>
              <w:pStyle w:val="TAL"/>
              <w:rPr>
                <w:sz w:val="20"/>
              </w:rPr>
            </w:pPr>
            <w:r>
              <w:rPr>
                <w:sz w:val="20"/>
              </w:rPr>
              <w:t>CR 1294 29.522 Rel-18 Additional corrections and updates to the definition of the PdtqPolicyNegotiation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4BC1D45" w14:textId="70D3A573"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FBBB15D"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416EC810" w14:textId="77777777" w:rsidR="00295427" w:rsidRDefault="00295427" w:rsidP="00295427">
            <w:pPr>
              <w:pStyle w:val="C3OpenAPI"/>
              <w:rPr>
                <w:lang w:val="en-IN"/>
              </w:rPr>
            </w:pPr>
            <w:r>
              <w:t>This CR introduces a backwards compatible feature to the OpenAPI description of the PUT, PDTQPolicyNegotiation API</w:t>
            </w:r>
          </w:p>
          <w:p w14:paraId="4E9019B2" w14:textId="77777777" w:rsidR="00295427" w:rsidRDefault="00295427" w:rsidP="00295427">
            <w:pPr>
              <w:pStyle w:val="C1Normal"/>
            </w:pPr>
          </w:p>
        </w:tc>
      </w:tr>
      <w:tr w:rsidR="00295427" w:rsidRPr="002F2600" w14:paraId="471086AF" w14:textId="77777777" w:rsidTr="0035300E">
        <w:tc>
          <w:tcPr>
            <w:tcW w:w="976" w:type="dxa"/>
            <w:tcBorders>
              <w:left w:val="single" w:sz="12" w:space="0" w:color="auto"/>
              <w:bottom w:val="nil"/>
              <w:right w:val="single" w:sz="12" w:space="0" w:color="auto"/>
            </w:tcBorders>
            <w:shd w:val="clear" w:color="auto" w:fill="FFFFFF"/>
          </w:tcPr>
          <w:p w14:paraId="62003E43"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3E618933"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ED942D8" w14:textId="0E2DF674" w:rsidR="00295427" w:rsidRDefault="007718F5" w:rsidP="00295427">
            <w:pPr>
              <w:suppressLineNumbers/>
              <w:suppressAutoHyphens/>
              <w:spacing w:before="60" w:after="60"/>
              <w:jc w:val="center"/>
            </w:pPr>
            <w:hyperlink r:id="rId215" w:history="1">
              <w:r w:rsidR="00295427">
                <w:rPr>
                  <w:rStyle w:val="Hyperlink"/>
                </w:rPr>
                <w:t>3265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FE61FBA" w14:textId="3D1EFBA8" w:rsidR="00295427" w:rsidRDefault="00295427" w:rsidP="00295427">
            <w:pPr>
              <w:pStyle w:val="TAL"/>
              <w:rPr>
                <w:sz w:val="20"/>
              </w:rPr>
            </w:pPr>
            <w:r>
              <w:rPr>
                <w:sz w:val="20"/>
              </w:rPr>
              <w:t>CR 1295 29.522 Rel-18 Additional corrections and updates to the definition of the MemberUESelectionAssistance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A5BF272" w14:textId="68A929F4"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470CB05"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16293CDC" w14:textId="77777777" w:rsidR="00295427" w:rsidRDefault="00295427" w:rsidP="00295427">
            <w:pPr>
              <w:pStyle w:val="C1Normal"/>
            </w:pPr>
          </w:p>
        </w:tc>
      </w:tr>
      <w:tr w:rsidR="00295427" w:rsidRPr="002F2600" w14:paraId="519BFDD0" w14:textId="77777777" w:rsidTr="0035300E">
        <w:tc>
          <w:tcPr>
            <w:tcW w:w="976" w:type="dxa"/>
            <w:tcBorders>
              <w:left w:val="single" w:sz="12" w:space="0" w:color="auto"/>
              <w:bottom w:val="nil"/>
              <w:right w:val="single" w:sz="12" w:space="0" w:color="auto"/>
            </w:tcBorders>
            <w:shd w:val="clear" w:color="auto" w:fill="FFFFFF"/>
          </w:tcPr>
          <w:p w14:paraId="51A4046C"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C4A93A1"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40E4CA5" w14:textId="53BE1512" w:rsidR="00295427" w:rsidRDefault="007718F5" w:rsidP="00295427">
            <w:pPr>
              <w:suppressLineNumbers/>
              <w:suppressAutoHyphens/>
              <w:spacing w:before="60" w:after="60"/>
              <w:jc w:val="center"/>
            </w:pPr>
            <w:hyperlink r:id="rId216" w:history="1">
              <w:r w:rsidR="00295427">
                <w:rPr>
                  <w:rStyle w:val="Hyperlink"/>
                </w:rPr>
                <w:t>3293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39F48E1" w14:textId="05EC36A2" w:rsidR="00295427" w:rsidRDefault="00295427" w:rsidP="00295427">
            <w:pPr>
              <w:pStyle w:val="TAL"/>
              <w:rPr>
                <w:sz w:val="20"/>
              </w:rPr>
            </w:pPr>
            <w:r>
              <w:rPr>
                <w:sz w:val="20"/>
              </w:rPr>
              <w:t>CR 0836 29.122 Rel-18 NEF monitoring events to assist application AIML operation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0BBD227" w14:textId="51F8994D" w:rsidR="00295427" w:rsidRDefault="00295427" w:rsidP="00295427">
            <w:pPr>
              <w:pStyle w:val="TAL"/>
              <w:rPr>
                <w:sz w:val="20"/>
              </w:rPr>
            </w:pPr>
            <w:r>
              <w:rPr>
                <w:sz w:val="20"/>
              </w:rPr>
              <w:t>Ericsson, Nokia</w:t>
            </w:r>
          </w:p>
        </w:tc>
        <w:tc>
          <w:tcPr>
            <w:tcW w:w="1080" w:type="dxa"/>
            <w:tcBorders>
              <w:left w:val="single" w:sz="12" w:space="0" w:color="auto"/>
              <w:bottom w:val="nil"/>
              <w:right w:val="single" w:sz="12" w:space="0" w:color="auto"/>
            </w:tcBorders>
            <w:shd w:val="clear" w:color="auto" w:fill="FFFFFF"/>
          </w:tcPr>
          <w:p w14:paraId="707A0A04"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5CC2FFAF" w14:textId="77777777" w:rsidR="00295427" w:rsidRDefault="00295427" w:rsidP="00295427">
            <w:pPr>
              <w:pStyle w:val="C1Normal"/>
            </w:pPr>
            <w:r>
              <w:t>Revision of C3-242523</w:t>
            </w:r>
          </w:p>
          <w:p w14:paraId="19FB89C1" w14:textId="77777777" w:rsidR="00295427" w:rsidRDefault="00295427" w:rsidP="00295427">
            <w:pPr>
              <w:pStyle w:val="C3OpenAPI"/>
              <w:rPr>
                <w:lang w:val="en-IN"/>
              </w:rPr>
            </w:pPr>
            <w:r>
              <w:t>This CR introduces a backwards compatible feature to the OpenAPI description of the MonitoringEvent API</w:t>
            </w:r>
          </w:p>
          <w:p w14:paraId="14DF325E" w14:textId="6F459DC8" w:rsidR="00295427" w:rsidRDefault="00295427" w:rsidP="00295427">
            <w:pPr>
              <w:pStyle w:val="C1Normal"/>
            </w:pPr>
          </w:p>
        </w:tc>
      </w:tr>
      <w:tr w:rsidR="00295427" w:rsidRPr="002F2600" w14:paraId="73D59692" w14:textId="77777777" w:rsidTr="0035300E">
        <w:tc>
          <w:tcPr>
            <w:tcW w:w="976" w:type="dxa"/>
            <w:tcBorders>
              <w:left w:val="single" w:sz="12" w:space="0" w:color="auto"/>
              <w:bottom w:val="nil"/>
              <w:right w:val="single" w:sz="12" w:space="0" w:color="auto"/>
            </w:tcBorders>
            <w:shd w:val="clear" w:color="auto" w:fill="FFFFFF"/>
          </w:tcPr>
          <w:p w14:paraId="230A07D1"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2DAB185"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AD917EE" w14:textId="082A51D8" w:rsidR="00295427" w:rsidRDefault="007718F5" w:rsidP="00295427">
            <w:pPr>
              <w:suppressLineNumbers/>
              <w:suppressAutoHyphens/>
              <w:spacing w:before="60" w:after="60"/>
              <w:jc w:val="center"/>
            </w:pPr>
            <w:hyperlink r:id="rId217" w:history="1">
              <w:r w:rsidR="00295427">
                <w:rPr>
                  <w:rStyle w:val="Hyperlink"/>
                </w:rPr>
                <w:t>3294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577CC6B" w14:textId="308A3FFE" w:rsidR="00295427" w:rsidRDefault="00295427" w:rsidP="00295427">
            <w:pPr>
              <w:pStyle w:val="TAL"/>
              <w:rPr>
                <w:sz w:val="20"/>
              </w:rPr>
            </w:pPr>
            <w:r>
              <w:rPr>
                <w:sz w:val="20"/>
              </w:rPr>
              <w:t>CR 0111 29.552 Rel-18 Corrections to procedures of E2E data volume transfer time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FE9FF3C" w14:textId="42C5C8D7"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0EF17CE3"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03C2B7D3" w14:textId="77777777" w:rsidR="00295427" w:rsidRDefault="00295427" w:rsidP="00295427">
            <w:pPr>
              <w:pStyle w:val="C5Dependency"/>
              <w:rPr>
                <w:lang w:val="en-IN"/>
              </w:rPr>
            </w:pPr>
            <w:r>
              <w:t>Depends on TS 23.288 CR 1084</w:t>
            </w:r>
          </w:p>
          <w:p w14:paraId="6150CD01" w14:textId="77777777" w:rsidR="00295427" w:rsidRDefault="00295427" w:rsidP="00295427">
            <w:pPr>
              <w:pStyle w:val="C1Normal"/>
            </w:pPr>
          </w:p>
        </w:tc>
      </w:tr>
      <w:tr w:rsidR="00295427" w:rsidRPr="002F2600" w14:paraId="2B19732D" w14:textId="77777777" w:rsidTr="0035300E">
        <w:tc>
          <w:tcPr>
            <w:tcW w:w="976" w:type="dxa"/>
            <w:tcBorders>
              <w:left w:val="single" w:sz="12" w:space="0" w:color="auto"/>
              <w:bottom w:val="nil"/>
              <w:right w:val="single" w:sz="12" w:space="0" w:color="auto"/>
            </w:tcBorders>
            <w:shd w:val="clear" w:color="auto" w:fill="FFFFFF"/>
          </w:tcPr>
          <w:p w14:paraId="36E71130"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98B2CBD"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B402161" w14:textId="4464F955" w:rsidR="00295427" w:rsidRDefault="007718F5" w:rsidP="00295427">
            <w:pPr>
              <w:suppressLineNumbers/>
              <w:suppressAutoHyphens/>
              <w:spacing w:before="60" w:after="60"/>
              <w:jc w:val="center"/>
            </w:pPr>
            <w:hyperlink r:id="rId218" w:history="1">
              <w:r w:rsidR="00295427">
                <w:rPr>
                  <w:rStyle w:val="Hyperlink"/>
                </w:rPr>
                <w:t>3295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64D7474" w14:textId="452382F3" w:rsidR="00295427" w:rsidRDefault="00295427" w:rsidP="00295427">
            <w:pPr>
              <w:pStyle w:val="TAL"/>
              <w:rPr>
                <w:sz w:val="20"/>
              </w:rPr>
            </w:pPr>
            <w:r>
              <w:rPr>
                <w:sz w:val="20"/>
              </w:rPr>
              <w:t>CR 1307 29.522 Rel-18 Error handling for Pdtq policy negotiation service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4798DC4" w14:textId="7E637BF1"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164042FD"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3A56B2E3" w14:textId="77777777" w:rsidR="00295427" w:rsidRDefault="00295427" w:rsidP="00295427">
            <w:pPr>
              <w:pStyle w:val="C1Normal"/>
            </w:pPr>
          </w:p>
        </w:tc>
      </w:tr>
      <w:tr w:rsidR="00295427" w:rsidRPr="002F2600" w14:paraId="694F19EA" w14:textId="77777777" w:rsidTr="0035300E">
        <w:tc>
          <w:tcPr>
            <w:tcW w:w="976" w:type="dxa"/>
            <w:tcBorders>
              <w:left w:val="single" w:sz="12" w:space="0" w:color="auto"/>
              <w:bottom w:val="nil"/>
              <w:right w:val="single" w:sz="12" w:space="0" w:color="auto"/>
            </w:tcBorders>
            <w:shd w:val="clear" w:color="auto" w:fill="FFFFFF"/>
          </w:tcPr>
          <w:p w14:paraId="3FB7F93F"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FE1BC0F"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1F83A94" w14:textId="3A088E94" w:rsidR="00295427" w:rsidRDefault="007718F5" w:rsidP="00295427">
            <w:pPr>
              <w:suppressLineNumbers/>
              <w:suppressAutoHyphens/>
              <w:spacing w:before="60" w:after="60"/>
              <w:jc w:val="center"/>
            </w:pPr>
            <w:hyperlink r:id="rId219" w:history="1">
              <w:r w:rsidR="00295427">
                <w:rPr>
                  <w:rStyle w:val="Hyperlink"/>
                </w:rPr>
                <w:t>3314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AEC2346" w14:textId="56F1B632" w:rsidR="00295427" w:rsidRDefault="00295427" w:rsidP="00295427">
            <w:pPr>
              <w:pStyle w:val="TAL"/>
              <w:rPr>
                <w:sz w:val="20"/>
              </w:rPr>
            </w:pPr>
            <w:r>
              <w:rPr>
                <w:sz w:val="20"/>
              </w:rPr>
              <w:t>CR 1308 29.522 Rel-18 Corrections on Member UE Selection Assistance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011F04D" w14:textId="11E78F68"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6B3C7277"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09003DCA" w14:textId="77777777" w:rsidR="00295427" w:rsidRDefault="00295427" w:rsidP="00295427">
            <w:pPr>
              <w:pStyle w:val="C1Normal"/>
            </w:pPr>
          </w:p>
        </w:tc>
      </w:tr>
      <w:tr w:rsidR="00295427" w:rsidRPr="002F2600" w14:paraId="72709BB8" w14:textId="77777777" w:rsidTr="0035300E">
        <w:tc>
          <w:tcPr>
            <w:tcW w:w="976" w:type="dxa"/>
            <w:tcBorders>
              <w:left w:val="single" w:sz="12" w:space="0" w:color="auto"/>
              <w:bottom w:val="nil"/>
              <w:right w:val="single" w:sz="12" w:space="0" w:color="auto"/>
            </w:tcBorders>
            <w:shd w:val="clear" w:color="auto" w:fill="FFFFFF"/>
          </w:tcPr>
          <w:p w14:paraId="52D08A68"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55AA088"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0CD58B3" w14:textId="6595BAEB" w:rsidR="00295427" w:rsidRDefault="007718F5" w:rsidP="00295427">
            <w:pPr>
              <w:suppressLineNumbers/>
              <w:suppressAutoHyphens/>
              <w:spacing w:before="60" w:after="60"/>
              <w:jc w:val="center"/>
            </w:pPr>
            <w:hyperlink r:id="rId220" w:history="1">
              <w:r w:rsidR="00295427">
                <w:rPr>
                  <w:rStyle w:val="Hyperlink"/>
                </w:rPr>
                <w:t>3315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0D095F6" w14:textId="20F81237" w:rsidR="00295427" w:rsidRDefault="00295427" w:rsidP="00295427">
            <w:pPr>
              <w:pStyle w:val="TAL"/>
              <w:rPr>
                <w:sz w:val="20"/>
              </w:rPr>
            </w:pPr>
            <w:r>
              <w:rPr>
                <w:sz w:val="20"/>
              </w:rPr>
              <w:t>CR 0007 29.543 Rel-18 Corrections on Npcf_PDTQPolicyControl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D15A40E" w14:textId="67DF8160"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24394F1"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30F5E5D8" w14:textId="77777777" w:rsidR="00295427" w:rsidRDefault="00295427" w:rsidP="00295427">
            <w:pPr>
              <w:pStyle w:val="C3OpenAPI"/>
              <w:rPr>
                <w:lang w:val="en-IN"/>
              </w:rPr>
            </w:pPr>
            <w:r>
              <w:t>This CR introduces a backwards compatible feature to the OpenAPI description of the Npcf_PDTQPolicyControl API</w:t>
            </w:r>
          </w:p>
          <w:p w14:paraId="15B5970D" w14:textId="77777777" w:rsidR="00295427" w:rsidRDefault="00295427" w:rsidP="00295427">
            <w:pPr>
              <w:pStyle w:val="C1Normal"/>
            </w:pPr>
          </w:p>
        </w:tc>
      </w:tr>
      <w:tr w:rsidR="00295427" w:rsidRPr="002F2600" w14:paraId="6852E878" w14:textId="77777777" w:rsidTr="0035300E">
        <w:tc>
          <w:tcPr>
            <w:tcW w:w="976" w:type="dxa"/>
            <w:tcBorders>
              <w:left w:val="single" w:sz="12" w:space="0" w:color="auto"/>
              <w:bottom w:val="nil"/>
              <w:right w:val="single" w:sz="12" w:space="0" w:color="auto"/>
            </w:tcBorders>
            <w:shd w:val="clear" w:color="auto" w:fill="FFFFFF"/>
          </w:tcPr>
          <w:p w14:paraId="6D1A0B08"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B262E84"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2D33421" w14:textId="137A6303" w:rsidR="00295427" w:rsidRDefault="007718F5" w:rsidP="00295427">
            <w:pPr>
              <w:suppressLineNumbers/>
              <w:suppressAutoHyphens/>
              <w:spacing w:before="60" w:after="60"/>
              <w:jc w:val="center"/>
            </w:pPr>
            <w:hyperlink r:id="rId221" w:history="1">
              <w:r w:rsidR="00295427">
                <w:rPr>
                  <w:rStyle w:val="Hyperlink"/>
                </w:rPr>
                <w:t>3316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B8395FB" w14:textId="44B87EA9" w:rsidR="00295427" w:rsidRDefault="00295427" w:rsidP="00295427">
            <w:pPr>
              <w:pStyle w:val="TAL"/>
              <w:rPr>
                <w:sz w:val="20"/>
              </w:rPr>
            </w:pPr>
            <w:r>
              <w:rPr>
                <w:sz w:val="20"/>
              </w:rPr>
              <w:t>CR 1309 29.522 Rel-18 Corrections on WLAN performance analytics exposure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21D764F" w14:textId="74DFFB53"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5F506A0C"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2B0134CA" w14:textId="77777777" w:rsidR="00295427" w:rsidRDefault="00295427" w:rsidP="00295427">
            <w:pPr>
              <w:pStyle w:val="C1Normal"/>
            </w:pPr>
          </w:p>
        </w:tc>
      </w:tr>
      <w:tr w:rsidR="00295427" w:rsidRPr="002F2600" w14:paraId="7A6E48E2" w14:textId="77777777" w:rsidTr="0035300E">
        <w:tc>
          <w:tcPr>
            <w:tcW w:w="976" w:type="dxa"/>
            <w:tcBorders>
              <w:left w:val="single" w:sz="12" w:space="0" w:color="auto"/>
              <w:bottom w:val="nil"/>
              <w:right w:val="single" w:sz="12" w:space="0" w:color="auto"/>
            </w:tcBorders>
            <w:shd w:val="clear" w:color="auto" w:fill="FFFFFF"/>
          </w:tcPr>
          <w:p w14:paraId="7553CFA1"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B51562B"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A6371C8" w14:textId="6C7E4CC0" w:rsidR="00295427" w:rsidRDefault="007718F5" w:rsidP="00295427">
            <w:pPr>
              <w:suppressLineNumbers/>
              <w:suppressAutoHyphens/>
              <w:spacing w:before="60" w:after="60"/>
              <w:jc w:val="center"/>
            </w:pPr>
            <w:hyperlink r:id="rId222" w:history="1">
              <w:r w:rsidR="00295427">
                <w:rPr>
                  <w:rStyle w:val="Hyperlink"/>
                </w:rPr>
                <w:t>3317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410EE69" w14:textId="3372D46D" w:rsidR="00295427" w:rsidRDefault="00295427" w:rsidP="00295427">
            <w:pPr>
              <w:pStyle w:val="TAL"/>
              <w:rPr>
                <w:sz w:val="20"/>
              </w:rPr>
            </w:pPr>
            <w:r>
              <w:rPr>
                <w:sz w:val="20"/>
              </w:rPr>
              <w:t>CR 1235 29.522 Rel-18 Support of data rate monitoring for the list of UEs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896E313" w14:textId="574C2F8A" w:rsidR="00295427" w:rsidRDefault="00295427" w:rsidP="00295427">
            <w:pPr>
              <w:pStyle w:val="TAL"/>
              <w:rPr>
                <w:sz w:val="20"/>
              </w:rPr>
            </w:pPr>
            <w:r>
              <w:rPr>
                <w:sz w:val="20"/>
              </w:rPr>
              <w:t>Huawei, Qualcomm Incorporated, Nokia, Ericsson</w:t>
            </w:r>
          </w:p>
        </w:tc>
        <w:tc>
          <w:tcPr>
            <w:tcW w:w="1080" w:type="dxa"/>
            <w:tcBorders>
              <w:left w:val="single" w:sz="12" w:space="0" w:color="auto"/>
              <w:bottom w:val="nil"/>
              <w:right w:val="single" w:sz="12" w:space="0" w:color="auto"/>
            </w:tcBorders>
            <w:shd w:val="clear" w:color="auto" w:fill="FFFFFF"/>
          </w:tcPr>
          <w:p w14:paraId="6F921AD4"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531C296E" w14:textId="20C8A816" w:rsidR="00295427" w:rsidRDefault="00295427" w:rsidP="00295427">
            <w:pPr>
              <w:pStyle w:val="C1Normal"/>
            </w:pPr>
            <w:r>
              <w:t>Revision of C3-242580</w:t>
            </w:r>
          </w:p>
        </w:tc>
      </w:tr>
      <w:tr w:rsidR="00295427" w:rsidRPr="002F2600" w14:paraId="519FB2B6" w14:textId="77777777" w:rsidTr="0035300E">
        <w:tc>
          <w:tcPr>
            <w:tcW w:w="976" w:type="dxa"/>
            <w:tcBorders>
              <w:left w:val="single" w:sz="12" w:space="0" w:color="auto"/>
              <w:bottom w:val="nil"/>
              <w:right w:val="single" w:sz="12" w:space="0" w:color="auto"/>
            </w:tcBorders>
            <w:shd w:val="clear" w:color="auto" w:fill="FFFFFF"/>
          </w:tcPr>
          <w:p w14:paraId="7E0869B7"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3CC7F54"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73D7814" w14:textId="1E247821" w:rsidR="00295427" w:rsidRDefault="007718F5" w:rsidP="00295427">
            <w:pPr>
              <w:suppressLineNumbers/>
              <w:suppressAutoHyphens/>
              <w:spacing w:before="60" w:after="60"/>
              <w:jc w:val="center"/>
            </w:pPr>
            <w:hyperlink r:id="rId223" w:history="1">
              <w:r w:rsidR="00295427">
                <w:rPr>
                  <w:rStyle w:val="Hyperlink"/>
                </w:rPr>
                <w:t>3318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C348ACF" w14:textId="3978FEAD" w:rsidR="00295427" w:rsidRDefault="00295427" w:rsidP="00295427">
            <w:pPr>
              <w:pStyle w:val="TAL"/>
              <w:rPr>
                <w:sz w:val="20"/>
              </w:rPr>
            </w:pPr>
            <w:r>
              <w:rPr>
                <w:sz w:val="20"/>
              </w:rPr>
              <w:t>CR 0912 29.520 Rel-18 Support of RAT type and access type in the E2E data volume transmission time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6BDDE45" w14:textId="71CEFAB4"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D04EA50"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448B2042" w14:textId="77777777" w:rsidR="00295427" w:rsidRDefault="00295427" w:rsidP="00295427">
            <w:pPr>
              <w:pStyle w:val="C3OpenAPI"/>
              <w:rPr>
                <w:lang w:val="en-IN"/>
              </w:rPr>
            </w:pPr>
            <w:r>
              <w:t>This CR introduces a backwards compatible feature to the OpenAPI description of the Nnwdaf_EventsSubscription API</w:t>
            </w:r>
          </w:p>
          <w:p w14:paraId="509DD275" w14:textId="77777777" w:rsidR="00295427" w:rsidRDefault="00295427" w:rsidP="00295427">
            <w:pPr>
              <w:pStyle w:val="C1Normal"/>
            </w:pPr>
          </w:p>
        </w:tc>
      </w:tr>
      <w:tr w:rsidR="00295427" w:rsidRPr="002F2600" w14:paraId="41E2E550" w14:textId="77777777" w:rsidTr="0035300E">
        <w:tc>
          <w:tcPr>
            <w:tcW w:w="976" w:type="dxa"/>
            <w:tcBorders>
              <w:left w:val="single" w:sz="12" w:space="0" w:color="auto"/>
              <w:bottom w:val="nil"/>
              <w:right w:val="single" w:sz="12" w:space="0" w:color="auto"/>
            </w:tcBorders>
            <w:shd w:val="clear" w:color="auto" w:fill="FFFFFF"/>
          </w:tcPr>
          <w:p w14:paraId="21AE8B09"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0188F58" w14:textId="77777777" w:rsidR="00295427" w:rsidRPr="00FF0B1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93FE9DB" w14:textId="5D1BFADF" w:rsidR="00295427" w:rsidRDefault="007718F5" w:rsidP="00295427">
            <w:pPr>
              <w:suppressLineNumbers/>
              <w:suppressAutoHyphens/>
              <w:spacing w:before="60" w:after="60"/>
              <w:jc w:val="center"/>
            </w:pPr>
            <w:hyperlink r:id="rId224" w:history="1">
              <w:r w:rsidR="00295427">
                <w:rPr>
                  <w:rStyle w:val="Hyperlink"/>
                </w:rPr>
                <w:t>3362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3FB2396" w14:textId="3B35E5D7" w:rsidR="00295427" w:rsidRDefault="00295427" w:rsidP="00295427">
            <w:pPr>
              <w:pStyle w:val="TAL"/>
              <w:rPr>
                <w:sz w:val="20"/>
              </w:rPr>
            </w:pPr>
            <w:r>
              <w:rPr>
                <w:sz w:val="20"/>
              </w:rPr>
              <w:t>CR 1313 29.522 Rel-18 Missing target UE information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4913811" w14:textId="1DBF4FC2" w:rsidR="00295427" w:rsidRDefault="00295427" w:rsidP="00295427">
            <w:pPr>
              <w:pStyle w:val="TAL"/>
              <w:rPr>
                <w:sz w:val="20"/>
              </w:rPr>
            </w:pPr>
            <w:r>
              <w:rPr>
                <w:sz w:val="20"/>
              </w:rPr>
              <w:t>Samsung</w:t>
            </w:r>
          </w:p>
        </w:tc>
        <w:tc>
          <w:tcPr>
            <w:tcW w:w="1080" w:type="dxa"/>
            <w:tcBorders>
              <w:left w:val="single" w:sz="12" w:space="0" w:color="auto"/>
              <w:bottom w:val="nil"/>
              <w:right w:val="single" w:sz="12" w:space="0" w:color="auto"/>
            </w:tcBorders>
            <w:shd w:val="clear" w:color="auto" w:fill="FFFFFF"/>
          </w:tcPr>
          <w:p w14:paraId="5220A058"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48B42456" w14:textId="07370EF8" w:rsidR="00295427" w:rsidRDefault="00295427" w:rsidP="00295427">
            <w:pPr>
              <w:pStyle w:val="C2Warning"/>
            </w:pPr>
            <w:r>
              <w:t>Proposed changes affects is missing.</w:t>
            </w:r>
          </w:p>
        </w:tc>
      </w:tr>
      <w:tr w:rsidR="00295427" w:rsidRPr="002F2600" w14:paraId="43090607" w14:textId="77777777" w:rsidTr="0035300E">
        <w:tc>
          <w:tcPr>
            <w:tcW w:w="976" w:type="dxa"/>
            <w:tcBorders>
              <w:left w:val="single" w:sz="12" w:space="0" w:color="auto"/>
              <w:bottom w:val="nil"/>
              <w:right w:val="single" w:sz="12" w:space="0" w:color="auto"/>
            </w:tcBorders>
            <w:shd w:val="clear" w:color="auto" w:fill="FFFFFF"/>
          </w:tcPr>
          <w:p w14:paraId="1C5589AC" w14:textId="77777777" w:rsidR="00295427" w:rsidRPr="005D1DA2" w:rsidRDefault="00295427" w:rsidP="0029542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162" w:type="dxa"/>
            <w:tcBorders>
              <w:left w:val="single" w:sz="12" w:space="0" w:color="auto"/>
              <w:bottom w:val="nil"/>
              <w:right w:val="single" w:sz="12" w:space="0" w:color="auto"/>
            </w:tcBorders>
            <w:shd w:val="clear" w:color="auto" w:fill="FFFFFF"/>
          </w:tcPr>
          <w:p w14:paraId="188F5A03" w14:textId="77777777" w:rsidR="00295427" w:rsidRPr="00982475" w:rsidRDefault="00295427" w:rsidP="00295427">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E7CE65A" w14:textId="76744C60" w:rsidR="00295427" w:rsidRPr="00EC002F" w:rsidRDefault="007718F5" w:rsidP="00295427">
            <w:pPr>
              <w:suppressLineNumbers/>
              <w:suppressAutoHyphens/>
              <w:spacing w:before="60" w:after="60"/>
              <w:jc w:val="center"/>
            </w:pPr>
            <w:hyperlink r:id="rId225" w:history="1">
              <w:r w:rsidR="00295427">
                <w:rPr>
                  <w:rStyle w:val="Hyperlink"/>
                </w:rPr>
                <w:t>3127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89DEC8E" w14:textId="7D314E71" w:rsidR="00295427" w:rsidRPr="00750E57" w:rsidRDefault="00295427" w:rsidP="00295427">
            <w:pPr>
              <w:pStyle w:val="TAL"/>
              <w:rPr>
                <w:sz w:val="20"/>
              </w:rPr>
            </w:pPr>
            <w:r>
              <w:rPr>
                <w:sz w:val="20"/>
              </w:rPr>
              <w:t>CR 1233 29.512 Rel-18 PSDB and PSER usage for PDU Set handling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D88BF9A" w14:textId="679B3F42" w:rsidR="00295427" w:rsidRPr="00750E5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122B63B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3150B78A" w14:textId="77777777" w:rsidR="00295427" w:rsidRDefault="00295427" w:rsidP="00295427">
            <w:pPr>
              <w:pStyle w:val="C1Normal"/>
            </w:pPr>
            <w:r>
              <w:t>CP-240081</w:t>
            </w:r>
          </w:p>
          <w:p w14:paraId="48D0BD09" w14:textId="77777777" w:rsidR="00295427" w:rsidRDefault="00295427" w:rsidP="00295427">
            <w:pPr>
              <w:pStyle w:val="C1Normal"/>
            </w:pPr>
          </w:p>
          <w:p w14:paraId="259E3FF9" w14:textId="009E0274" w:rsidR="00295427" w:rsidRPr="00245061" w:rsidRDefault="00295427" w:rsidP="00295427">
            <w:pPr>
              <w:pStyle w:val="C1Normal"/>
              <w:rPr>
                <w:rFonts w:eastAsia="SimSun"/>
                <w:bCs/>
                <w:lang w:eastAsia="zh-CN"/>
              </w:rPr>
            </w:pPr>
          </w:p>
        </w:tc>
      </w:tr>
      <w:tr w:rsidR="00295427" w:rsidRPr="002F2600" w14:paraId="122D3AC7" w14:textId="77777777" w:rsidTr="0035300E">
        <w:tc>
          <w:tcPr>
            <w:tcW w:w="976" w:type="dxa"/>
            <w:tcBorders>
              <w:left w:val="single" w:sz="12" w:space="0" w:color="auto"/>
              <w:bottom w:val="nil"/>
              <w:right w:val="single" w:sz="12" w:space="0" w:color="auto"/>
            </w:tcBorders>
            <w:shd w:val="clear" w:color="auto" w:fill="auto"/>
          </w:tcPr>
          <w:p w14:paraId="2DE0E0A3"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716A81B"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B3BD3F3" w14:textId="1723668F" w:rsidR="00295427" w:rsidRDefault="007718F5" w:rsidP="00295427">
            <w:pPr>
              <w:suppressLineNumbers/>
              <w:suppressAutoHyphens/>
              <w:spacing w:before="60" w:after="60"/>
              <w:jc w:val="center"/>
            </w:pPr>
            <w:hyperlink r:id="rId226" w:history="1">
              <w:r w:rsidR="00295427">
                <w:rPr>
                  <w:rStyle w:val="Hyperlink"/>
                </w:rPr>
                <w:t>3128</w:t>
              </w:r>
            </w:hyperlink>
          </w:p>
        </w:tc>
        <w:tc>
          <w:tcPr>
            <w:tcW w:w="3420" w:type="dxa"/>
            <w:tcBorders>
              <w:left w:val="single" w:sz="12" w:space="0" w:color="auto"/>
              <w:bottom w:val="single" w:sz="4" w:space="0" w:color="auto"/>
              <w:right w:val="single" w:sz="12" w:space="0" w:color="auto"/>
            </w:tcBorders>
            <w:shd w:val="clear" w:color="auto" w:fill="FFFF00"/>
          </w:tcPr>
          <w:p w14:paraId="313ED756" w14:textId="3B303566" w:rsidR="00295427" w:rsidRDefault="00295427" w:rsidP="00295427">
            <w:pPr>
              <w:pStyle w:val="TAL"/>
              <w:rPr>
                <w:sz w:val="20"/>
              </w:rPr>
            </w:pPr>
            <w:r>
              <w:rPr>
                <w:sz w:val="20"/>
              </w:rPr>
              <w:t>CR 1279 29.522 Rel-18 Multimodal data flow QoS parameters editors note removal</w:t>
            </w:r>
          </w:p>
        </w:tc>
        <w:tc>
          <w:tcPr>
            <w:tcW w:w="1440" w:type="dxa"/>
            <w:tcBorders>
              <w:left w:val="single" w:sz="12" w:space="0" w:color="auto"/>
              <w:bottom w:val="single" w:sz="4" w:space="0" w:color="auto"/>
              <w:right w:val="single" w:sz="12" w:space="0" w:color="auto"/>
            </w:tcBorders>
            <w:shd w:val="clear" w:color="auto" w:fill="FFFF00"/>
          </w:tcPr>
          <w:p w14:paraId="52D7D1B6" w14:textId="437D653E"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C951A4B"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3F1E8DA8" w14:textId="77777777" w:rsidR="00295427" w:rsidRDefault="00295427" w:rsidP="00295427">
            <w:pPr>
              <w:pStyle w:val="C1Normal"/>
            </w:pPr>
          </w:p>
        </w:tc>
      </w:tr>
      <w:tr w:rsidR="00295427" w:rsidRPr="002F2600" w14:paraId="095ED1B4" w14:textId="77777777" w:rsidTr="0035300E">
        <w:tc>
          <w:tcPr>
            <w:tcW w:w="976" w:type="dxa"/>
            <w:tcBorders>
              <w:left w:val="single" w:sz="12" w:space="0" w:color="auto"/>
              <w:bottom w:val="nil"/>
              <w:right w:val="single" w:sz="12" w:space="0" w:color="auto"/>
            </w:tcBorders>
            <w:shd w:val="clear" w:color="auto" w:fill="auto"/>
          </w:tcPr>
          <w:p w14:paraId="5BA14802"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5544B6B"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DDE27C8" w14:textId="34EDEE80" w:rsidR="00295427" w:rsidRDefault="007718F5" w:rsidP="00295427">
            <w:pPr>
              <w:suppressLineNumbers/>
              <w:suppressAutoHyphens/>
              <w:spacing w:before="60" w:after="60"/>
              <w:jc w:val="center"/>
            </w:pPr>
            <w:hyperlink r:id="rId227" w:history="1">
              <w:r w:rsidR="00295427">
                <w:rPr>
                  <w:rStyle w:val="Hyperlink"/>
                </w:rPr>
                <w:t>3129</w:t>
              </w:r>
            </w:hyperlink>
          </w:p>
        </w:tc>
        <w:tc>
          <w:tcPr>
            <w:tcW w:w="3420" w:type="dxa"/>
            <w:tcBorders>
              <w:left w:val="single" w:sz="12" w:space="0" w:color="auto"/>
              <w:bottom w:val="single" w:sz="4" w:space="0" w:color="auto"/>
              <w:right w:val="single" w:sz="12" w:space="0" w:color="auto"/>
            </w:tcBorders>
            <w:shd w:val="clear" w:color="auto" w:fill="FFFF00"/>
          </w:tcPr>
          <w:p w14:paraId="6EA8EA50" w14:textId="27C780D9" w:rsidR="00295427" w:rsidRDefault="00295427" w:rsidP="00295427">
            <w:pPr>
              <w:pStyle w:val="TAL"/>
              <w:rPr>
                <w:sz w:val="20"/>
              </w:rPr>
            </w:pPr>
            <w:r>
              <w:rPr>
                <w:sz w:val="20"/>
              </w:rPr>
              <w:t>CR 0837 29.122 Rel-18 Multimodal data flow QoS parameters editors note removal</w:t>
            </w:r>
          </w:p>
        </w:tc>
        <w:tc>
          <w:tcPr>
            <w:tcW w:w="1440" w:type="dxa"/>
            <w:tcBorders>
              <w:left w:val="single" w:sz="12" w:space="0" w:color="auto"/>
              <w:bottom w:val="single" w:sz="4" w:space="0" w:color="auto"/>
              <w:right w:val="single" w:sz="12" w:space="0" w:color="auto"/>
            </w:tcBorders>
            <w:shd w:val="clear" w:color="auto" w:fill="FFFF00"/>
          </w:tcPr>
          <w:p w14:paraId="6131E3EA" w14:textId="2BA6C353"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20174BA"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CE7F2EB" w14:textId="77777777" w:rsidR="00295427" w:rsidRDefault="00295427" w:rsidP="00295427">
            <w:pPr>
              <w:pStyle w:val="C1Normal"/>
            </w:pPr>
          </w:p>
        </w:tc>
      </w:tr>
      <w:tr w:rsidR="00295427" w:rsidRPr="002F2600" w14:paraId="7CCE6A3B" w14:textId="77777777" w:rsidTr="0035300E">
        <w:tc>
          <w:tcPr>
            <w:tcW w:w="976" w:type="dxa"/>
            <w:tcBorders>
              <w:left w:val="single" w:sz="12" w:space="0" w:color="auto"/>
              <w:bottom w:val="nil"/>
              <w:right w:val="single" w:sz="12" w:space="0" w:color="auto"/>
            </w:tcBorders>
            <w:shd w:val="clear" w:color="auto" w:fill="auto"/>
          </w:tcPr>
          <w:p w14:paraId="35CEEACC"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E1253DF"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02881F5" w14:textId="0E483CB1" w:rsidR="00295427" w:rsidRDefault="007718F5" w:rsidP="00295427">
            <w:pPr>
              <w:suppressLineNumbers/>
              <w:suppressAutoHyphens/>
              <w:spacing w:before="60" w:after="60"/>
              <w:jc w:val="center"/>
            </w:pPr>
            <w:hyperlink r:id="rId228" w:history="1">
              <w:r w:rsidR="00295427">
                <w:rPr>
                  <w:rStyle w:val="Hyperlink"/>
                </w:rPr>
                <w:t>3130</w:t>
              </w:r>
            </w:hyperlink>
          </w:p>
        </w:tc>
        <w:tc>
          <w:tcPr>
            <w:tcW w:w="3420" w:type="dxa"/>
            <w:tcBorders>
              <w:left w:val="single" w:sz="12" w:space="0" w:color="auto"/>
              <w:bottom w:val="single" w:sz="4" w:space="0" w:color="auto"/>
              <w:right w:val="single" w:sz="12" w:space="0" w:color="auto"/>
            </w:tcBorders>
            <w:shd w:val="clear" w:color="auto" w:fill="FFFF00"/>
          </w:tcPr>
          <w:p w14:paraId="2D0E55B8" w14:textId="253B2E88" w:rsidR="00295427" w:rsidRDefault="00295427" w:rsidP="00295427">
            <w:pPr>
              <w:pStyle w:val="TAL"/>
              <w:rPr>
                <w:sz w:val="20"/>
              </w:rPr>
            </w:pPr>
            <w:r>
              <w:rPr>
                <w:sz w:val="20"/>
              </w:rPr>
              <w:t>CR 0838 29.122 Rel-18 altSerReqs and altSerReqsData attributes openAPI update</w:t>
            </w:r>
          </w:p>
        </w:tc>
        <w:tc>
          <w:tcPr>
            <w:tcW w:w="1440" w:type="dxa"/>
            <w:tcBorders>
              <w:left w:val="single" w:sz="12" w:space="0" w:color="auto"/>
              <w:bottom w:val="single" w:sz="4" w:space="0" w:color="auto"/>
              <w:right w:val="single" w:sz="12" w:space="0" w:color="auto"/>
            </w:tcBorders>
            <w:shd w:val="clear" w:color="auto" w:fill="FFFF00"/>
          </w:tcPr>
          <w:p w14:paraId="19FB32CA" w14:textId="6A74DD16" w:rsidR="00295427" w:rsidRDefault="00295427" w:rsidP="00295427">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auto"/>
          </w:tcPr>
          <w:p w14:paraId="54D8210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68C0FA22" w14:textId="77777777" w:rsidR="00295427" w:rsidRDefault="00295427" w:rsidP="00295427">
            <w:pPr>
              <w:pStyle w:val="C3OpenAPI"/>
              <w:rPr>
                <w:lang w:val="en-IN"/>
              </w:rPr>
            </w:pPr>
            <w:r>
              <w:t>This CR introduces a backwards compatible feature to the OpenAPI description of the AsSessionWithQoS API</w:t>
            </w:r>
          </w:p>
          <w:p w14:paraId="027926B4" w14:textId="77777777" w:rsidR="00295427" w:rsidRDefault="00295427" w:rsidP="00295427">
            <w:pPr>
              <w:pStyle w:val="C1Normal"/>
            </w:pPr>
          </w:p>
        </w:tc>
      </w:tr>
      <w:tr w:rsidR="00295427" w:rsidRPr="002F2600" w14:paraId="66C2CA49" w14:textId="77777777" w:rsidTr="0035300E">
        <w:tc>
          <w:tcPr>
            <w:tcW w:w="976" w:type="dxa"/>
            <w:tcBorders>
              <w:left w:val="single" w:sz="12" w:space="0" w:color="auto"/>
              <w:bottom w:val="nil"/>
              <w:right w:val="single" w:sz="12" w:space="0" w:color="auto"/>
            </w:tcBorders>
            <w:shd w:val="clear" w:color="auto" w:fill="auto"/>
          </w:tcPr>
          <w:p w14:paraId="79E75B2E"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BA1FA5C"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00E5EA2" w14:textId="4663C8F3" w:rsidR="00295427" w:rsidRDefault="007718F5" w:rsidP="00295427">
            <w:pPr>
              <w:suppressLineNumbers/>
              <w:suppressAutoHyphens/>
              <w:spacing w:before="60" w:after="60"/>
              <w:jc w:val="center"/>
            </w:pPr>
            <w:hyperlink r:id="rId229" w:history="1">
              <w:r w:rsidR="00295427">
                <w:rPr>
                  <w:rStyle w:val="Hyperlink"/>
                </w:rPr>
                <w:t>3154</w:t>
              </w:r>
            </w:hyperlink>
          </w:p>
        </w:tc>
        <w:tc>
          <w:tcPr>
            <w:tcW w:w="3420" w:type="dxa"/>
            <w:tcBorders>
              <w:left w:val="single" w:sz="12" w:space="0" w:color="auto"/>
              <w:bottom w:val="single" w:sz="4" w:space="0" w:color="auto"/>
              <w:right w:val="single" w:sz="12" w:space="0" w:color="auto"/>
            </w:tcBorders>
            <w:shd w:val="clear" w:color="auto" w:fill="FFFF00"/>
          </w:tcPr>
          <w:p w14:paraId="52514411" w14:textId="31517A20" w:rsidR="00295427" w:rsidRDefault="00295427" w:rsidP="00295427">
            <w:pPr>
              <w:pStyle w:val="TAL"/>
              <w:rPr>
                <w:sz w:val="20"/>
              </w:rPr>
            </w:pPr>
            <w:r>
              <w:rPr>
                <w:sz w:val="20"/>
              </w:rPr>
              <w:t>CR 0840 29.122 Rel-18 Corrections to QosMonitoringInformation data type</w:t>
            </w:r>
          </w:p>
        </w:tc>
        <w:tc>
          <w:tcPr>
            <w:tcW w:w="1440" w:type="dxa"/>
            <w:tcBorders>
              <w:left w:val="single" w:sz="12" w:space="0" w:color="auto"/>
              <w:bottom w:val="single" w:sz="4" w:space="0" w:color="auto"/>
              <w:right w:val="single" w:sz="12" w:space="0" w:color="auto"/>
            </w:tcBorders>
            <w:shd w:val="clear" w:color="auto" w:fill="FFFF00"/>
          </w:tcPr>
          <w:p w14:paraId="12AD2A81" w14:textId="1DC6F49F" w:rsidR="00295427" w:rsidRDefault="00295427" w:rsidP="00295427">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184440AD"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D31028F" w14:textId="77777777" w:rsidR="00295427" w:rsidRDefault="00295427" w:rsidP="00295427">
            <w:pPr>
              <w:pStyle w:val="C2Warning"/>
            </w:pPr>
            <w:r>
              <w:t>Proposed changes affects is missing.</w:t>
            </w:r>
          </w:p>
          <w:p w14:paraId="4358695B" w14:textId="77777777" w:rsidR="00295427" w:rsidRDefault="00295427" w:rsidP="00295427">
            <w:pPr>
              <w:pStyle w:val="C3OpenAPI"/>
            </w:pPr>
          </w:p>
          <w:p w14:paraId="3AB0753D" w14:textId="065699D6" w:rsidR="00295427" w:rsidRDefault="00295427" w:rsidP="00295427">
            <w:pPr>
              <w:pStyle w:val="C3OpenAPI"/>
              <w:rPr>
                <w:lang w:val="en-IN"/>
              </w:rPr>
            </w:pPr>
            <w:r>
              <w:t>This CR introduces a backwards compatible feature to the OpenAPI description of the AsSessionWithQoS API</w:t>
            </w:r>
          </w:p>
          <w:p w14:paraId="0D71EDF7" w14:textId="77777777" w:rsidR="00295427" w:rsidRDefault="00295427" w:rsidP="00295427">
            <w:pPr>
              <w:pStyle w:val="C1Normal"/>
            </w:pPr>
          </w:p>
        </w:tc>
      </w:tr>
      <w:tr w:rsidR="00295427" w:rsidRPr="002F2600" w14:paraId="77F1CCA3" w14:textId="77777777" w:rsidTr="0035300E">
        <w:tc>
          <w:tcPr>
            <w:tcW w:w="976" w:type="dxa"/>
            <w:tcBorders>
              <w:left w:val="single" w:sz="12" w:space="0" w:color="auto"/>
              <w:bottom w:val="nil"/>
              <w:right w:val="single" w:sz="12" w:space="0" w:color="auto"/>
            </w:tcBorders>
            <w:shd w:val="clear" w:color="auto" w:fill="auto"/>
          </w:tcPr>
          <w:p w14:paraId="24F3F4DB"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E0537DF"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93D3655" w14:textId="10C8E9AB" w:rsidR="00295427" w:rsidRDefault="007718F5" w:rsidP="00295427">
            <w:pPr>
              <w:suppressLineNumbers/>
              <w:suppressAutoHyphens/>
              <w:spacing w:before="60" w:after="60"/>
              <w:jc w:val="center"/>
            </w:pPr>
            <w:hyperlink r:id="rId230" w:history="1">
              <w:r w:rsidR="00295427">
                <w:rPr>
                  <w:rStyle w:val="Hyperlink"/>
                </w:rPr>
                <w:t>3155</w:t>
              </w:r>
            </w:hyperlink>
          </w:p>
        </w:tc>
        <w:tc>
          <w:tcPr>
            <w:tcW w:w="3420" w:type="dxa"/>
            <w:tcBorders>
              <w:left w:val="single" w:sz="12" w:space="0" w:color="auto"/>
              <w:bottom w:val="single" w:sz="4" w:space="0" w:color="auto"/>
              <w:right w:val="single" w:sz="12" w:space="0" w:color="auto"/>
            </w:tcBorders>
            <w:shd w:val="clear" w:color="auto" w:fill="FFFF00"/>
          </w:tcPr>
          <w:p w14:paraId="6C5A504A" w14:textId="66B269B9" w:rsidR="00295427" w:rsidRDefault="00295427" w:rsidP="00295427">
            <w:pPr>
              <w:pStyle w:val="TAL"/>
              <w:rPr>
                <w:sz w:val="20"/>
              </w:rPr>
            </w:pPr>
            <w:r>
              <w:rPr>
                <w:sz w:val="20"/>
              </w:rPr>
              <w:t>CR 1234 29.512 Rel-18 Corrections related to measurement failure report</w:t>
            </w:r>
          </w:p>
        </w:tc>
        <w:tc>
          <w:tcPr>
            <w:tcW w:w="1440" w:type="dxa"/>
            <w:tcBorders>
              <w:left w:val="single" w:sz="12" w:space="0" w:color="auto"/>
              <w:bottom w:val="single" w:sz="4" w:space="0" w:color="auto"/>
              <w:right w:val="single" w:sz="12" w:space="0" w:color="auto"/>
            </w:tcBorders>
            <w:shd w:val="clear" w:color="auto" w:fill="FFFF00"/>
          </w:tcPr>
          <w:p w14:paraId="5FC718EC" w14:textId="658EC229" w:rsidR="00295427" w:rsidRDefault="00295427" w:rsidP="00295427">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74140141"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DB26039" w14:textId="77777777" w:rsidR="00295427" w:rsidRDefault="00295427" w:rsidP="00295427">
            <w:pPr>
              <w:pStyle w:val="C2Warning"/>
            </w:pPr>
            <w:r>
              <w:t>Proposed changes affects is missing.</w:t>
            </w:r>
          </w:p>
          <w:p w14:paraId="3E810D8E" w14:textId="77777777" w:rsidR="00295427" w:rsidRDefault="00295427" w:rsidP="00295427">
            <w:pPr>
              <w:pStyle w:val="C1Normal"/>
            </w:pPr>
          </w:p>
        </w:tc>
      </w:tr>
      <w:tr w:rsidR="00295427" w:rsidRPr="002F2600" w14:paraId="6CCCE9EB" w14:textId="77777777" w:rsidTr="0035300E">
        <w:tc>
          <w:tcPr>
            <w:tcW w:w="976" w:type="dxa"/>
            <w:tcBorders>
              <w:left w:val="single" w:sz="12" w:space="0" w:color="auto"/>
              <w:bottom w:val="nil"/>
              <w:right w:val="single" w:sz="12" w:space="0" w:color="auto"/>
            </w:tcBorders>
            <w:shd w:val="clear" w:color="auto" w:fill="auto"/>
          </w:tcPr>
          <w:p w14:paraId="013FD2AF"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88226B8"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4141B98" w14:textId="17A950CC" w:rsidR="00295427" w:rsidRDefault="007718F5" w:rsidP="00295427">
            <w:pPr>
              <w:suppressLineNumbers/>
              <w:suppressAutoHyphens/>
              <w:spacing w:before="60" w:after="60"/>
              <w:jc w:val="center"/>
            </w:pPr>
            <w:hyperlink r:id="rId231" w:history="1">
              <w:r w:rsidR="00295427">
                <w:rPr>
                  <w:rStyle w:val="Hyperlink"/>
                </w:rPr>
                <w:t>3156</w:t>
              </w:r>
            </w:hyperlink>
          </w:p>
        </w:tc>
        <w:tc>
          <w:tcPr>
            <w:tcW w:w="3420" w:type="dxa"/>
            <w:tcBorders>
              <w:left w:val="single" w:sz="12" w:space="0" w:color="auto"/>
              <w:bottom w:val="single" w:sz="4" w:space="0" w:color="auto"/>
              <w:right w:val="single" w:sz="12" w:space="0" w:color="auto"/>
            </w:tcBorders>
            <w:shd w:val="clear" w:color="auto" w:fill="FFFF00"/>
          </w:tcPr>
          <w:p w14:paraId="12733E6C" w14:textId="2C630BA3" w:rsidR="00295427" w:rsidRDefault="00295427" w:rsidP="00295427">
            <w:pPr>
              <w:pStyle w:val="TAL"/>
              <w:rPr>
                <w:sz w:val="20"/>
              </w:rPr>
            </w:pPr>
            <w:r>
              <w:rPr>
                <w:sz w:val="20"/>
              </w:rPr>
              <w:t>CR 0841 29.122 Rel-18 Completion of EnQoSMon feature description in 5.8</w:t>
            </w:r>
          </w:p>
        </w:tc>
        <w:tc>
          <w:tcPr>
            <w:tcW w:w="1440" w:type="dxa"/>
            <w:tcBorders>
              <w:left w:val="single" w:sz="12" w:space="0" w:color="auto"/>
              <w:bottom w:val="single" w:sz="4" w:space="0" w:color="auto"/>
              <w:right w:val="single" w:sz="12" w:space="0" w:color="auto"/>
            </w:tcBorders>
            <w:shd w:val="clear" w:color="auto" w:fill="FFFF00"/>
          </w:tcPr>
          <w:p w14:paraId="6A2E66CC" w14:textId="6EC22981" w:rsidR="00295427" w:rsidRDefault="00295427" w:rsidP="00295427">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112A9317"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E12A89A" w14:textId="77777777" w:rsidR="00295427" w:rsidRDefault="00295427" w:rsidP="00295427">
            <w:pPr>
              <w:pStyle w:val="C2Warning"/>
            </w:pPr>
            <w:r>
              <w:t>Proposed changes affects is missing.</w:t>
            </w:r>
          </w:p>
          <w:p w14:paraId="29599599" w14:textId="77777777" w:rsidR="00295427" w:rsidRDefault="00295427" w:rsidP="00295427">
            <w:pPr>
              <w:pStyle w:val="C1Normal"/>
            </w:pPr>
          </w:p>
        </w:tc>
      </w:tr>
      <w:tr w:rsidR="00295427" w:rsidRPr="002F2600" w14:paraId="34C7D627" w14:textId="77777777" w:rsidTr="0035300E">
        <w:tc>
          <w:tcPr>
            <w:tcW w:w="976" w:type="dxa"/>
            <w:tcBorders>
              <w:left w:val="single" w:sz="12" w:space="0" w:color="auto"/>
              <w:bottom w:val="nil"/>
              <w:right w:val="single" w:sz="12" w:space="0" w:color="auto"/>
            </w:tcBorders>
            <w:shd w:val="clear" w:color="auto" w:fill="auto"/>
          </w:tcPr>
          <w:p w14:paraId="47056DE0"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6550184"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628084E" w14:textId="36F41673" w:rsidR="00295427" w:rsidRDefault="007718F5" w:rsidP="00295427">
            <w:pPr>
              <w:suppressLineNumbers/>
              <w:suppressAutoHyphens/>
              <w:spacing w:before="60" w:after="60"/>
              <w:jc w:val="center"/>
            </w:pPr>
            <w:hyperlink r:id="rId232" w:history="1">
              <w:r w:rsidR="00295427">
                <w:rPr>
                  <w:rStyle w:val="Hyperlink"/>
                </w:rPr>
                <w:t>3157</w:t>
              </w:r>
            </w:hyperlink>
          </w:p>
        </w:tc>
        <w:tc>
          <w:tcPr>
            <w:tcW w:w="3420" w:type="dxa"/>
            <w:tcBorders>
              <w:left w:val="single" w:sz="12" w:space="0" w:color="auto"/>
              <w:bottom w:val="single" w:sz="4" w:space="0" w:color="auto"/>
              <w:right w:val="single" w:sz="12" w:space="0" w:color="auto"/>
            </w:tcBorders>
            <w:shd w:val="clear" w:color="auto" w:fill="FFFF00"/>
          </w:tcPr>
          <w:p w14:paraId="78D392FE" w14:textId="57269C91" w:rsidR="00295427" w:rsidRDefault="00295427" w:rsidP="00295427">
            <w:pPr>
              <w:pStyle w:val="TAL"/>
              <w:rPr>
                <w:sz w:val="20"/>
              </w:rPr>
            </w:pPr>
            <w:r>
              <w:rPr>
                <w:sz w:val="20"/>
              </w:rPr>
              <w:t>CR 0634 29.514 Rel-18 Completion of EnQoSMon feature description in 5.8</w:t>
            </w:r>
          </w:p>
        </w:tc>
        <w:tc>
          <w:tcPr>
            <w:tcW w:w="1440" w:type="dxa"/>
            <w:tcBorders>
              <w:left w:val="single" w:sz="12" w:space="0" w:color="auto"/>
              <w:bottom w:val="single" w:sz="4" w:space="0" w:color="auto"/>
              <w:right w:val="single" w:sz="12" w:space="0" w:color="auto"/>
            </w:tcBorders>
            <w:shd w:val="clear" w:color="auto" w:fill="FFFF00"/>
          </w:tcPr>
          <w:p w14:paraId="67BB0173" w14:textId="7F514D8C" w:rsidR="00295427" w:rsidRDefault="00295427" w:rsidP="00295427">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0C337744"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0183D6E0" w14:textId="77777777" w:rsidR="00295427" w:rsidRDefault="00295427" w:rsidP="00295427">
            <w:pPr>
              <w:pStyle w:val="C2Warning"/>
            </w:pPr>
            <w:r>
              <w:t>Proposed changes affects is missing.</w:t>
            </w:r>
          </w:p>
          <w:p w14:paraId="2D73210E" w14:textId="77777777" w:rsidR="00295427" w:rsidRDefault="00295427" w:rsidP="00295427">
            <w:pPr>
              <w:pStyle w:val="C1Normal"/>
            </w:pPr>
          </w:p>
        </w:tc>
      </w:tr>
      <w:tr w:rsidR="00295427" w:rsidRPr="002F2600" w14:paraId="4479DD50" w14:textId="77777777" w:rsidTr="0035300E">
        <w:tc>
          <w:tcPr>
            <w:tcW w:w="976" w:type="dxa"/>
            <w:tcBorders>
              <w:left w:val="single" w:sz="12" w:space="0" w:color="auto"/>
              <w:bottom w:val="nil"/>
              <w:right w:val="single" w:sz="12" w:space="0" w:color="auto"/>
            </w:tcBorders>
            <w:shd w:val="clear" w:color="auto" w:fill="auto"/>
          </w:tcPr>
          <w:p w14:paraId="332FD678"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D43930F"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46D7BA5" w14:textId="41DDC9A8" w:rsidR="00295427" w:rsidRDefault="007718F5" w:rsidP="00295427">
            <w:pPr>
              <w:suppressLineNumbers/>
              <w:suppressAutoHyphens/>
              <w:spacing w:before="60" w:after="60"/>
              <w:jc w:val="center"/>
            </w:pPr>
            <w:hyperlink r:id="rId233" w:history="1">
              <w:r w:rsidR="00295427">
                <w:rPr>
                  <w:rStyle w:val="Hyperlink"/>
                </w:rPr>
                <w:t>3158</w:t>
              </w:r>
            </w:hyperlink>
          </w:p>
        </w:tc>
        <w:tc>
          <w:tcPr>
            <w:tcW w:w="3420" w:type="dxa"/>
            <w:tcBorders>
              <w:left w:val="single" w:sz="12" w:space="0" w:color="auto"/>
              <w:bottom w:val="single" w:sz="4" w:space="0" w:color="auto"/>
              <w:right w:val="single" w:sz="12" w:space="0" w:color="auto"/>
            </w:tcBorders>
            <w:shd w:val="clear" w:color="auto" w:fill="FFFF00"/>
          </w:tcPr>
          <w:p w14:paraId="672D3092" w14:textId="42B6A83E" w:rsidR="00295427" w:rsidRDefault="00295427" w:rsidP="00295427">
            <w:pPr>
              <w:pStyle w:val="TAL"/>
              <w:rPr>
                <w:sz w:val="20"/>
              </w:rPr>
            </w:pPr>
            <w:r>
              <w:rPr>
                <w:sz w:val="20"/>
              </w:rPr>
              <w:t>CR 0842 29.122 Rel-18 Remove default boolean value for attributes in modification request</w:t>
            </w:r>
          </w:p>
        </w:tc>
        <w:tc>
          <w:tcPr>
            <w:tcW w:w="1440" w:type="dxa"/>
            <w:tcBorders>
              <w:left w:val="single" w:sz="12" w:space="0" w:color="auto"/>
              <w:bottom w:val="single" w:sz="4" w:space="0" w:color="auto"/>
              <w:right w:val="single" w:sz="12" w:space="0" w:color="auto"/>
            </w:tcBorders>
            <w:shd w:val="clear" w:color="auto" w:fill="FFFF00"/>
          </w:tcPr>
          <w:p w14:paraId="4BAD43C1" w14:textId="74613B7F" w:rsidR="00295427" w:rsidRDefault="00295427" w:rsidP="00295427">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510D2079"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635B3CA0" w14:textId="1D0A55FF" w:rsidR="00295427" w:rsidRDefault="00295427" w:rsidP="00295427">
            <w:pPr>
              <w:pStyle w:val="C2Warning"/>
              <w:rPr>
                <w:sz w:val="22"/>
                <w:szCs w:val="22"/>
                <w:lang w:val="en-IN"/>
              </w:rPr>
            </w:pPr>
            <w:r>
              <w:t xml:space="preserve">The Work Item is not consistent. 3GU states XRM, while the cover page states XRM, GMEC, TRS_URLLC. </w:t>
            </w:r>
          </w:p>
          <w:p w14:paraId="179039A5" w14:textId="77777777" w:rsidR="00295427" w:rsidRDefault="00295427" w:rsidP="00295427">
            <w:pPr>
              <w:pStyle w:val="C2Warning"/>
            </w:pPr>
          </w:p>
          <w:p w14:paraId="4F71A08F" w14:textId="378C2C67" w:rsidR="00295427" w:rsidRDefault="00295427" w:rsidP="00295427">
            <w:pPr>
              <w:pStyle w:val="C2Warning"/>
            </w:pPr>
            <w:r>
              <w:t>Proposed changes affects is missing.</w:t>
            </w:r>
          </w:p>
          <w:p w14:paraId="656A7578" w14:textId="77777777" w:rsidR="00295427" w:rsidRDefault="00295427" w:rsidP="00295427">
            <w:pPr>
              <w:pStyle w:val="C3OpenAPI"/>
            </w:pPr>
          </w:p>
          <w:p w14:paraId="6F7BD760" w14:textId="44A0BC74" w:rsidR="00295427" w:rsidRDefault="00295427" w:rsidP="00295427">
            <w:pPr>
              <w:pStyle w:val="C3OpenAPI"/>
              <w:rPr>
                <w:lang w:val="en-IN"/>
              </w:rPr>
            </w:pPr>
            <w:r>
              <w:t>This CR introduces a backwards compatible feature to the OpenAPI description of the AsSessionWithQoS API</w:t>
            </w:r>
          </w:p>
          <w:p w14:paraId="7FA3A83B" w14:textId="77777777" w:rsidR="00295427" w:rsidRDefault="00295427" w:rsidP="00295427">
            <w:pPr>
              <w:pStyle w:val="C1Normal"/>
            </w:pPr>
          </w:p>
        </w:tc>
      </w:tr>
      <w:tr w:rsidR="00295427" w:rsidRPr="002F2600" w14:paraId="5C814565" w14:textId="77777777" w:rsidTr="0035300E">
        <w:tc>
          <w:tcPr>
            <w:tcW w:w="976" w:type="dxa"/>
            <w:tcBorders>
              <w:left w:val="single" w:sz="12" w:space="0" w:color="auto"/>
              <w:bottom w:val="nil"/>
              <w:right w:val="single" w:sz="12" w:space="0" w:color="auto"/>
            </w:tcBorders>
            <w:shd w:val="clear" w:color="auto" w:fill="auto"/>
          </w:tcPr>
          <w:p w14:paraId="05387614"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2168E1E"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656FF39" w14:textId="41854213" w:rsidR="00295427" w:rsidRDefault="007718F5" w:rsidP="00295427">
            <w:pPr>
              <w:suppressLineNumbers/>
              <w:suppressAutoHyphens/>
              <w:spacing w:before="60" w:after="60"/>
              <w:jc w:val="center"/>
            </w:pPr>
            <w:hyperlink r:id="rId234" w:history="1">
              <w:r w:rsidR="00295427">
                <w:rPr>
                  <w:rStyle w:val="Hyperlink"/>
                </w:rPr>
                <w:t>3159</w:t>
              </w:r>
            </w:hyperlink>
          </w:p>
        </w:tc>
        <w:tc>
          <w:tcPr>
            <w:tcW w:w="3420" w:type="dxa"/>
            <w:tcBorders>
              <w:left w:val="single" w:sz="12" w:space="0" w:color="auto"/>
              <w:bottom w:val="single" w:sz="4" w:space="0" w:color="auto"/>
              <w:right w:val="single" w:sz="12" w:space="0" w:color="auto"/>
            </w:tcBorders>
            <w:shd w:val="clear" w:color="auto" w:fill="FFFF00"/>
          </w:tcPr>
          <w:p w14:paraId="2289FDE2" w14:textId="27BC70BC" w:rsidR="00295427" w:rsidRDefault="00295427" w:rsidP="00295427">
            <w:pPr>
              <w:pStyle w:val="TAL"/>
              <w:rPr>
                <w:sz w:val="20"/>
              </w:rPr>
            </w:pPr>
            <w:r>
              <w:rPr>
                <w:sz w:val="20"/>
              </w:rPr>
              <w:t>CR 0635 29.514 Rel-18 Remove default boolean value for attributes in modification request</w:t>
            </w:r>
          </w:p>
        </w:tc>
        <w:tc>
          <w:tcPr>
            <w:tcW w:w="1440" w:type="dxa"/>
            <w:tcBorders>
              <w:left w:val="single" w:sz="12" w:space="0" w:color="auto"/>
              <w:bottom w:val="single" w:sz="4" w:space="0" w:color="auto"/>
              <w:right w:val="single" w:sz="12" w:space="0" w:color="auto"/>
            </w:tcBorders>
            <w:shd w:val="clear" w:color="auto" w:fill="FFFF00"/>
          </w:tcPr>
          <w:p w14:paraId="22DD8837" w14:textId="033DB098" w:rsidR="00295427" w:rsidRDefault="00295427" w:rsidP="00295427">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27BF79E7"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4CAEDCEC" w14:textId="3BC1076E" w:rsidR="00295427" w:rsidRDefault="00295427" w:rsidP="00295427">
            <w:pPr>
              <w:pStyle w:val="C2Warning"/>
            </w:pPr>
            <w:r>
              <w:t xml:space="preserve">The Work Item is not consistent. 3GU states XRM, while the cover page states XRM, TRS_URLLC. </w:t>
            </w:r>
          </w:p>
          <w:p w14:paraId="382FB380" w14:textId="77777777" w:rsidR="00295427" w:rsidRDefault="00295427" w:rsidP="00295427">
            <w:pPr>
              <w:pStyle w:val="C2Warning"/>
              <w:rPr>
                <w:sz w:val="22"/>
                <w:szCs w:val="22"/>
                <w:lang w:val="en-IN"/>
              </w:rPr>
            </w:pPr>
          </w:p>
          <w:p w14:paraId="7061E014" w14:textId="0AC825BA" w:rsidR="00295427" w:rsidRDefault="00295427" w:rsidP="00295427">
            <w:pPr>
              <w:pStyle w:val="C2Warning"/>
            </w:pPr>
            <w:r>
              <w:t>Proposed changes affects is missing.</w:t>
            </w:r>
          </w:p>
          <w:p w14:paraId="3B5BFBF4" w14:textId="77777777" w:rsidR="00295427" w:rsidRDefault="00295427" w:rsidP="00295427">
            <w:pPr>
              <w:pStyle w:val="C3OpenAPI"/>
            </w:pPr>
          </w:p>
          <w:p w14:paraId="3FF67024" w14:textId="21A5CACD" w:rsidR="00295427" w:rsidRDefault="00295427" w:rsidP="00295427">
            <w:pPr>
              <w:pStyle w:val="C3OpenAPI"/>
              <w:rPr>
                <w:lang w:val="en-IN"/>
              </w:rPr>
            </w:pPr>
            <w:r>
              <w:t>This CR introduces a backwards compatible feature to the OpenAPI description of the Npcf_PolicyAuthorization API</w:t>
            </w:r>
          </w:p>
          <w:p w14:paraId="77B4572D" w14:textId="77777777" w:rsidR="00295427" w:rsidRDefault="00295427" w:rsidP="00295427">
            <w:pPr>
              <w:pStyle w:val="C1Normal"/>
            </w:pPr>
          </w:p>
        </w:tc>
      </w:tr>
      <w:tr w:rsidR="00295427" w:rsidRPr="002F2600" w14:paraId="19F2FDFC" w14:textId="77777777" w:rsidTr="0035300E">
        <w:tc>
          <w:tcPr>
            <w:tcW w:w="976" w:type="dxa"/>
            <w:tcBorders>
              <w:left w:val="single" w:sz="12" w:space="0" w:color="auto"/>
              <w:bottom w:val="nil"/>
              <w:right w:val="single" w:sz="12" w:space="0" w:color="auto"/>
            </w:tcBorders>
            <w:shd w:val="clear" w:color="auto" w:fill="auto"/>
          </w:tcPr>
          <w:p w14:paraId="607AA7AC"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C7F6001"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D92DD22" w14:textId="0BE87522" w:rsidR="00295427" w:rsidRDefault="007718F5" w:rsidP="00295427">
            <w:pPr>
              <w:suppressLineNumbers/>
              <w:suppressAutoHyphens/>
              <w:spacing w:before="60" w:after="60"/>
              <w:jc w:val="center"/>
            </w:pPr>
            <w:hyperlink r:id="rId235" w:history="1">
              <w:r w:rsidR="00295427">
                <w:rPr>
                  <w:rStyle w:val="Hyperlink"/>
                </w:rPr>
                <w:t>3160</w:t>
              </w:r>
            </w:hyperlink>
          </w:p>
        </w:tc>
        <w:tc>
          <w:tcPr>
            <w:tcW w:w="3420" w:type="dxa"/>
            <w:tcBorders>
              <w:left w:val="single" w:sz="12" w:space="0" w:color="auto"/>
              <w:bottom w:val="single" w:sz="4" w:space="0" w:color="auto"/>
              <w:right w:val="single" w:sz="12" w:space="0" w:color="auto"/>
            </w:tcBorders>
            <w:shd w:val="clear" w:color="auto" w:fill="FFFF00"/>
          </w:tcPr>
          <w:p w14:paraId="263A21DE" w14:textId="02A9EBD4" w:rsidR="00295427" w:rsidRDefault="00295427" w:rsidP="00295427">
            <w:pPr>
              <w:pStyle w:val="TAL"/>
              <w:rPr>
                <w:sz w:val="20"/>
              </w:rPr>
            </w:pPr>
            <w:r>
              <w:rPr>
                <w:sz w:val="20"/>
              </w:rPr>
              <w:t>CR 0843 29.122 Rel-18 Completion of re-used data types table</w:t>
            </w:r>
          </w:p>
        </w:tc>
        <w:tc>
          <w:tcPr>
            <w:tcW w:w="1440" w:type="dxa"/>
            <w:tcBorders>
              <w:left w:val="single" w:sz="12" w:space="0" w:color="auto"/>
              <w:bottom w:val="single" w:sz="4" w:space="0" w:color="auto"/>
              <w:right w:val="single" w:sz="12" w:space="0" w:color="auto"/>
            </w:tcBorders>
            <w:shd w:val="clear" w:color="auto" w:fill="FFFF00"/>
          </w:tcPr>
          <w:p w14:paraId="1F320430" w14:textId="4BC8D76B" w:rsidR="00295427" w:rsidRDefault="00295427" w:rsidP="00295427">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5CD7644D"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6AE34E59" w14:textId="1C02148B" w:rsidR="00295427" w:rsidRDefault="00295427" w:rsidP="00295427">
            <w:pPr>
              <w:pStyle w:val="C2Warning"/>
            </w:pPr>
            <w:r>
              <w:t xml:space="preserve">The Work Item is not consistent. 3GU states XRM, while the coverpage states XRM, GMEC, TRS_URLLC. </w:t>
            </w:r>
          </w:p>
          <w:p w14:paraId="16DADBB6" w14:textId="77777777" w:rsidR="00295427" w:rsidRDefault="00295427" w:rsidP="00295427">
            <w:pPr>
              <w:pStyle w:val="C2Warning"/>
              <w:rPr>
                <w:sz w:val="22"/>
                <w:szCs w:val="22"/>
                <w:lang w:val="en-IN"/>
              </w:rPr>
            </w:pPr>
          </w:p>
          <w:p w14:paraId="4E2FC706" w14:textId="2D419010" w:rsidR="00295427" w:rsidRDefault="00295427" w:rsidP="00295427">
            <w:pPr>
              <w:pStyle w:val="C2Warning"/>
            </w:pPr>
            <w:r>
              <w:t>Proposed changes affects is missing.</w:t>
            </w:r>
          </w:p>
        </w:tc>
      </w:tr>
      <w:tr w:rsidR="00295427" w:rsidRPr="002F2600" w14:paraId="29B3C4BF" w14:textId="77777777" w:rsidTr="0035300E">
        <w:tc>
          <w:tcPr>
            <w:tcW w:w="976" w:type="dxa"/>
            <w:tcBorders>
              <w:left w:val="single" w:sz="12" w:space="0" w:color="auto"/>
              <w:bottom w:val="nil"/>
              <w:right w:val="single" w:sz="12" w:space="0" w:color="auto"/>
            </w:tcBorders>
            <w:shd w:val="clear" w:color="auto" w:fill="auto"/>
          </w:tcPr>
          <w:p w14:paraId="24723D47"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DA5A223"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649EE48" w14:textId="59175CBE" w:rsidR="00295427" w:rsidRDefault="007718F5" w:rsidP="00295427">
            <w:pPr>
              <w:suppressLineNumbers/>
              <w:suppressAutoHyphens/>
              <w:spacing w:before="60" w:after="60"/>
              <w:jc w:val="center"/>
            </w:pPr>
            <w:hyperlink r:id="rId236" w:history="1">
              <w:r w:rsidR="00295427">
                <w:rPr>
                  <w:rStyle w:val="Hyperlink"/>
                </w:rPr>
                <w:t>3350</w:t>
              </w:r>
            </w:hyperlink>
          </w:p>
        </w:tc>
        <w:tc>
          <w:tcPr>
            <w:tcW w:w="3420" w:type="dxa"/>
            <w:tcBorders>
              <w:left w:val="single" w:sz="12" w:space="0" w:color="auto"/>
              <w:bottom w:val="single" w:sz="4" w:space="0" w:color="auto"/>
              <w:right w:val="single" w:sz="12" w:space="0" w:color="auto"/>
            </w:tcBorders>
            <w:shd w:val="clear" w:color="auto" w:fill="FFFF00"/>
          </w:tcPr>
          <w:p w14:paraId="3D472AA1" w14:textId="4FF01E88" w:rsidR="00295427" w:rsidRDefault="00295427" w:rsidP="00295427">
            <w:pPr>
              <w:pStyle w:val="TAL"/>
              <w:rPr>
                <w:sz w:val="20"/>
              </w:rPr>
            </w:pPr>
            <w:r>
              <w:rPr>
                <w:sz w:val="20"/>
              </w:rPr>
              <w:t>CR 0640 29.514 Rel-18 Correction to Individual QoS parameters and miscellaneous corrections</w:t>
            </w:r>
          </w:p>
        </w:tc>
        <w:tc>
          <w:tcPr>
            <w:tcW w:w="1440" w:type="dxa"/>
            <w:tcBorders>
              <w:left w:val="single" w:sz="12" w:space="0" w:color="auto"/>
              <w:bottom w:val="single" w:sz="4" w:space="0" w:color="auto"/>
              <w:right w:val="single" w:sz="12" w:space="0" w:color="auto"/>
            </w:tcBorders>
            <w:shd w:val="clear" w:color="auto" w:fill="FFFF00"/>
          </w:tcPr>
          <w:p w14:paraId="6E3B4099" w14:textId="49D01CE6"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22A0CD0"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4BC57B00" w14:textId="77777777" w:rsidR="00295427" w:rsidRDefault="00295427" w:rsidP="00295427">
            <w:pPr>
              <w:pStyle w:val="C3OpenAPI"/>
              <w:rPr>
                <w:lang w:val="en-IN"/>
              </w:rPr>
            </w:pPr>
            <w:r>
              <w:t>This CR introduces a backwards compatible feature to the OpenAPI description of the Npcf_PolicyAuthorization API</w:t>
            </w:r>
          </w:p>
          <w:p w14:paraId="523A82AB" w14:textId="77777777" w:rsidR="00295427" w:rsidRDefault="00295427" w:rsidP="00295427">
            <w:pPr>
              <w:pStyle w:val="C1Normal"/>
            </w:pPr>
          </w:p>
        </w:tc>
      </w:tr>
      <w:tr w:rsidR="00295427" w:rsidRPr="002F2600" w14:paraId="2A92FA08" w14:textId="77777777" w:rsidTr="0035300E">
        <w:tc>
          <w:tcPr>
            <w:tcW w:w="976" w:type="dxa"/>
            <w:tcBorders>
              <w:left w:val="single" w:sz="12" w:space="0" w:color="auto"/>
              <w:bottom w:val="nil"/>
              <w:right w:val="single" w:sz="12" w:space="0" w:color="auto"/>
            </w:tcBorders>
            <w:shd w:val="clear" w:color="auto" w:fill="auto"/>
          </w:tcPr>
          <w:p w14:paraId="3165C3CA"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814E1EB"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42BBD6D" w14:textId="174420AA" w:rsidR="00295427" w:rsidRDefault="007718F5" w:rsidP="00295427">
            <w:pPr>
              <w:suppressLineNumbers/>
              <w:suppressAutoHyphens/>
              <w:spacing w:before="60" w:after="60"/>
              <w:jc w:val="center"/>
            </w:pPr>
            <w:hyperlink r:id="rId237" w:history="1">
              <w:r w:rsidR="00295427">
                <w:rPr>
                  <w:rStyle w:val="Hyperlink"/>
                </w:rPr>
                <w:t>3351</w:t>
              </w:r>
            </w:hyperlink>
          </w:p>
        </w:tc>
        <w:tc>
          <w:tcPr>
            <w:tcW w:w="3420" w:type="dxa"/>
            <w:tcBorders>
              <w:left w:val="single" w:sz="12" w:space="0" w:color="auto"/>
              <w:bottom w:val="single" w:sz="4" w:space="0" w:color="auto"/>
              <w:right w:val="single" w:sz="12" w:space="0" w:color="auto"/>
            </w:tcBorders>
            <w:shd w:val="clear" w:color="auto" w:fill="FFFF00"/>
          </w:tcPr>
          <w:p w14:paraId="5D0EDC42" w14:textId="77B9DCF3" w:rsidR="00295427" w:rsidRDefault="00295427" w:rsidP="00295427">
            <w:pPr>
              <w:pStyle w:val="TAL"/>
              <w:rPr>
                <w:sz w:val="20"/>
              </w:rPr>
            </w:pPr>
            <w:r>
              <w:rPr>
                <w:sz w:val="20"/>
              </w:rPr>
              <w:t>CR 0848 29.122 Rel-18 Correction to Individual QoS parameters</w:t>
            </w:r>
          </w:p>
        </w:tc>
        <w:tc>
          <w:tcPr>
            <w:tcW w:w="1440" w:type="dxa"/>
            <w:tcBorders>
              <w:left w:val="single" w:sz="12" w:space="0" w:color="auto"/>
              <w:bottom w:val="single" w:sz="4" w:space="0" w:color="auto"/>
              <w:right w:val="single" w:sz="12" w:space="0" w:color="auto"/>
            </w:tcBorders>
            <w:shd w:val="clear" w:color="auto" w:fill="FFFF00"/>
          </w:tcPr>
          <w:p w14:paraId="1E24ABC4" w14:textId="305E41E0"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FDE453B"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7773122" w14:textId="77777777" w:rsidR="00295427" w:rsidRDefault="00295427" w:rsidP="00295427">
            <w:pPr>
              <w:pStyle w:val="C3OpenAPI"/>
              <w:rPr>
                <w:lang w:val="en-IN"/>
              </w:rPr>
            </w:pPr>
            <w:r>
              <w:t>This CR introduces a backwards compatible feature to the OpenAPI description of the AsSessionWithQoS API</w:t>
            </w:r>
          </w:p>
          <w:p w14:paraId="0D12F022" w14:textId="77777777" w:rsidR="00295427" w:rsidRDefault="00295427" w:rsidP="00295427">
            <w:pPr>
              <w:pStyle w:val="C1Normal"/>
            </w:pPr>
          </w:p>
        </w:tc>
      </w:tr>
      <w:tr w:rsidR="00295427" w:rsidRPr="002F2600" w14:paraId="7FB64EFF" w14:textId="77777777" w:rsidTr="0035300E">
        <w:tc>
          <w:tcPr>
            <w:tcW w:w="976" w:type="dxa"/>
            <w:tcBorders>
              <w:left w:val="single" w:sz="12" w:space="0" w:color="auto"/>
              <w:bottom w:val="nil"/>
              <w:right w:val="single" w:sz="12" w:space="0" w:color="auto"/>
            </w:tcBorders>
            <w:shd w:val="clear" w:color="auto" w:fill="auto"/>
          </w:tcPr>
          <w:p w14:paraId="463C3CF3"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FFB0A46"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CC5EAA9" w14:textId="22A9D1FF" w:rsidR="00295427" w:rsidRDefault="007718F5" w:rsidP="00295427">
            <w:pPr>
              <w:suppressLineNumbers/>
              <w:suppressAutoHyphens/>
              <w:spacing w:before="60" w:after="60"/>
              <w:jc w:val="center"/>
            </w:pPr>
            <w:hyperlink r:id="rId238" w:history="1">
              <w:r w:rsidR="00295427">
                <w:rPr>
                  <w:rStyle w:val="Hyperlink"/>
                </w:rPr>
                <w:t>3352</w:t>
              </w:r>
            </w:hyperlink>
          </w:p>
        </w:tc>
        <w:tc>
          <w:tcPr>
            <w:tcW w:w="3420" w:type="dxa"/>
            <w:tcBorders>
              <w:left w:val="single" w:sz="12" w:space="0" w:color="auto"/>
              <w:bottom w:val="single" w:sz="4" w:space="0" w:color="auto"/>
              <w:right w:val="single" w:sz="12" w:space="0" w:color="auto"/>
            </w:tcBorders>
            <w:shd w:val="clear" w:color="auto" w:fill="FFFF00"/>
          </w:tcPr>
          <w:p w14:paraId="3FC816F5" w14:textId="23F58357" w:rsidR="00295427" w:rsidRDefault="00295427" w:rsidP="00295427">
            <w:pPr>
              <w:pStyle w:val="TAL"/>
              <w:rPr>
                <w:sz w:val="20"/>
              </w:rPr>
            </w:pPr>
            <w:r>
              <w:rPr>
                <w:sz w:val="20"/>
              </w:rPr>
              <w:t>CR 0849 29.122 Rel-18 pdmf applicability</w:t>
            </w:r>
          </w:p>
        </w:tc>
        <w:tc>
          <w:tcPr>
            <w:tcW w:w="1440" w:type="dxa"/>
            <w:tcBorders>
              <w:left w:val="single" w:sz="12" w:space="0" w:color="auto"/>
              <w:bottom w:val="single" w:sz="4" w:space="0" w:color="auto"/>
              <w:right w:val="single" w:sz="12" w:space="0" w:color="auto"/>
            </w:tcBorders>
            <w:shd w:val="clear" w:color="auto" w:fill="FFFF00"/>
          </w:tcPr>
          <w:p w14:paraId="7A258C5E" w14:textId="1CBC6D7C"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D86EA69"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0BDB8627" w14:textId="77777777" w:rsidR="00295427" w:rsidRDefault="00295427" w:rsidP="00295427">
            <w:pPr>
              <w:pStyle w:val="C1Normal"/>
            </w:pPr>
          </w:p>
        </w:tc>
      </w:tr>
      <w:tr w:rsidR="00295427" w:rsidRPr="002F2600" w14:paraId="4A565015" w14:textId="77777777" w:rsidTr="0035300E">
        <w:tc>
          <w:tcPr>
            <w:tcW w:w="976" w:type="dxa"/>
            <w:tcBorders>
              <w:left w:val="single" w:sz="12" w:space="0" w:color="auto"/>
              <w:bottom w:val="nil"/>
              <w:right w:val="single" w:sz="12" w:space="0" w:color="auto"/>
            </w:tcBorders>
            <w:shd w:val="clear" w:color="auto" w:fill="auto"/>
          </w:tcPr>
          <w:p w14:paraId="70BEAB18"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DB6A018"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228939B" w14:textId="580B48F1" w:rsidR="00295427" w:rsidRDefault="007718F5" w:rsidP="00295427">
            <w:pPr>
              <w:suppressLineNumbers/>
              <w:suppressAutoHyphens/>
              <w:spacing w:before="60" w:after="60"/>
              <w:jc w:val="center"/>
            </w:pPr>
            <w:hyperlink r:id="rId239" w:history="1">
              <w:r w:rsidR="00295427">
                <w:rPr>
                  <w:rStyle w:val="Hyperlink"/>
                </w:rPr>
                <w:t>3353</w:t>
              </w:r>
            </w:hyperlink>
          </w:p>
        </w:tc>
        <w:tc>
          <w:tcPr>
            <w:tcW w:w="3420" w:type="dxa"/>
            <w:tcBorders>
              <w:left w:val="single" w:sz="12" w:space="0" w:color="auto"/>
              <w:bottom w:val="single" w:sz="4" w:space="0" w:color="auto"/>
              <w:right w:val="single" w:sz="12" w:space="0" w:color="auto"/>
            </w:tcBorders>
            <w:shd w:val="clear" w:color="auto" w:fill="FFFF00"/>
          </w:tcPr>
          <w:p w14:paraId="29B387D0" w14:textId="17919547" w:rsidR="00295427" w:rsidRDefault="00295427" w:rsidP="00295427">
            <w:pPr>
              <w:pStyle w:val="TAL"/>
              <w:rPr>
                <w:sz w:val="20"/>
              </w:rPr>
            </w:pPr>
            <w:r>
              <w:rPr>
                <w:sz w:val="20"/>
              </w:rPr>
              <w:t>CR 1248 29.512 Rel-18 Correction on QoS monitoring handling</w:t>
            </w:r>
          </w:p>
        </w:tc>
        <w:tc>
          <w:tcPr>
            <w:tcW w:w="1440" w:type="dxa"/>
            <w:tcBorders>
              <w:left w:val="single" w:sz="12" w:space="0" w:color="auto"/>
              <w:bottom w:val="single" w:sz="4" w:space="0" w:color="auto"/>
              <w:right w:val="single" w:sz="12" w:space="0" w:color="auto"/>
            </w:tcBorders>
            <w:shd w:val="clear" w:color="auto" w:fill="FFFF00"/>
          </w:tcPr>
          <w:p w14:paraId="676DFC9E" w14:textId="471872E0"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181333C"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034DEFD" w14:textId="77777777" w:rsidR="00295427" w:rsidRPr="00374DCF" w:rsidRDefault="00295427" w:rsidP="00295427">
            <w:pPr>
              <w:rPr>
                <w:rFonts w:ascii="Arial" w:hAnsi="Arial" w:cs="Arial"/>
                <w:noProof/>
                <w:color w:val="0070C0"/>
                <w:sz w:val="20"/>
                <w:szCs w:val="20"/>
                <w:lang w:val="en-GB" w:eastAsia="en-US"/>
              </w:rPr>
            </w:pPr>
            <w:r w:rsidRPr="00374DCF">
              <w:rPr>
                <w:rFonts w:ascii="Arial" w:hAnsi="Arial" w:cs="Arial"/>
                <w:noProof/>
                <w:color w:val="0070C0"/>
                <w:sz w:val="20"/>
                <w:szCs w:val="20"/>
                <w:lang w:val="en-GB" w:eastAsia="en-US"/>
              </w:rPr>
              <w:t>This CR introduces a backwards compatible feature to the OpenAPI description</w:t>
            </w:r>
            <w:r>
              <w:rPr>
                <w:rFonts w:ascii="Arial" w:hAnsi="Arial" w:cs="Arial"/>
                <w:sz w:val="20"/>
                <w:szCs w:val="20"/>
              </w:rPr>
              <w:t xml:space="preserve"> </w:t>
            </w:r>
            <w:r w:rsidRPr="00374DCF">
              <w:rPr>
                <w:rFonts w:ascii="Arial" w:hAnsi="Arial" w:cs="Arial"/>
                <w:noProof/>
                <w:color w:val="0070C0"/>
                <w:sz w:val="20"/>
                <w:szCs w:val="20"/>
                <w:lang w:val="en-GB" w:eastAsia="en-US"/>
              </w:rPr>
              <w:t>of the Npcf_SMPolicyControl API</w:t>
            </w:r>
          </w:p>
          <w:p w14:paraId="5497459C" w14:textId="77777777" w:rsidR="00295427" w:rsidRDefault="00295427" w:rsidP="00295427">
            <w:pPr>
              <w:pStyle w:val="C1Normal"/>
            </w:pPr>
          </w:p>
        </w:tc>
      </w:tr>
      <w:tr w:rsidR="00295427" w:rsidRPr="002F2600" w14:paraId="70F8BF0C" w14:textId="77777777" w:rsidTr="0035300E">
        <w:tc>
          <w:tcPr>
            <w:tcW w:w="976" w:type="dxa"/>
            <w:tcBorders>
              <w:left w:val="single" w:sz="12" w:space="0" w:color="auto"/>
              <w:bottom w:val="nil"/>
              <w:right w:val="single" w:sz="12" w:space="0" w:color="auto"/>
            </w:tcBorders>
            <w:shd w:val="clear" w:color="auto" w:fill="auto"/>
          </w:tcPr>
          <w:p w14:paraId="1AC4FE61"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25F8424"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55D15B1" w14:textId="7A1EE5B7" w:rsidR="00295427" w:rsidRDefault="007718F5" w:rsidP="00295427">
            <w:pPr>
              <w:suppressLineNumbers/>
              <w:suppressAutoHyphens/>
              <w:spacing w:before="60" w:after="60"/>
              <w:jc w:val="center"/>
            </w:pPr>
            <w:hyperlink r:id="rId240" w:history="1">
              <w:r w:rsidR="00295427">
                <w:rPr>
                  <w:rStyle w:val="Hyperlink"/>
                </w:rPr>
                <w:t>3354</w:t>
              </w:r>
            </w:hyperlink>
          </w:p>
        </w:tc>
        <w:tc>
          <w:tcPr>
            <w:tcW w:w="3420" w:type="dxa"/>
            <w:tcBorders>
              <w:left w:val="single" w:sz="12" w:space="0" w:color="auto"/>
              <w:bottom w:val="single" w:sz="4" w:space="0" w:color="auto"/>
              <w:right w:val="single" w:sz="12" w:space="0" w:color="auto"/>
            </w:tcBorders>
            <w:shd w:val="clear" w:color="auto" w:fill="FFFF00"/>
          </w:tcPr>
          <w:p w14:paraId="0F16257C" w14:textId="7BEA6FBF" w:rsidR="00295427" w:rsidRDefault="00295427" w:rsidP="00295427">
            <w:pPr>
              <w:pStyle w:val="TAL"/>
              <w:rPr>
                <w:sz w:val="20"/>
              </w:rPr>
            </w:pPr>
            <w:r>
              <w:rPr>
                <w:sz w:val="20"/>
              </w:rPr>
              <w:t>CR 0641 29.514 Rel-18 Correction on pdmf handling</w:t>
            </w:r>
          </w:p>
        </w:tc>
        <w:tc>
          <w:tcPr>
            <w:tcW w:w="1440" w:type="dxa"/>
            <w:tcBorders>
              <w:left w:val="single" w:sz="12" w:space="0" w:color="auto"/>
              <w:bottom w:val="single" w:sz="4" w:space="0" w:color="auto"/>
              <w:right w:val="single" w:sz="12" w:space="0" w:color="auto"/>
            </w:tcBorders>
            <w:shd w:val="clear" w:color="auto" w:fill="FFFF00"/>
          </w:tcPr>
          <w:p w14:paraId="5FA8B506" w14:textId="6BCDDCEF"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635A31C"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32BF53A5" w14:textId="77777777" w:rsidR="00295427" w:rsidRDefault="00295427" w:rsidP="00295427">
            <w:pPr>
              <w:pStyle w:val="C1Normal"/>
            </w:pPr>
          </w:p>
        </w:tc>
      </w:tr>
      <w:tr w:rsidR="00295427" w:rsidRPr="002F2600" w14:paraId="17714A6E" w14:textId="77777777" w:rsidTr="0035300E">
        <w:tc>
          <w:tcPr>
            <w:tcW w:w="976" w:type="dxa"/>
            <w:tcBorders>
              <w:left w:val="single" w:sz="12" w:space="0" w:color="auto"/>
              <w:bottom w:val="nil"/>
              <w:right w:val="single" w:sz="12" w:space="0" w:color="auto"/>
            </w:tcBorders>
            <w:shd w:val="clear" w:color="auto" w:fill="auto"/>
          </w:tcPr>
          <w:p w14:paraId="24702392"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D115C25"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E08FBEB" w14:textId="0426520A" w:rsidR="00295427" w:rsidRDefault="007718F5" w:rsidP="00295427">
            <w:pPr>
              <w:suppressLineNumbers/>
              <w:suppressAutoHyphens/>
              <w:spacing w:before="60" w:after="60"/>
              <w:jc w:val="center"/>
            </w:pPr>
            <w:hyperlink r:id="rId241" w:history="1">
              <w:r w:rsidR="00295427">
                <w:rPr>
                  <w:rStyle w:val="Hyperlink"/>
                </w:rPr>
                <w:t>3355</w:t>
              </w:r>
            </w:hyperlink>
          </w:p>
        </w:tc>
        <w:tc>
          <w:tcPr>
            <w:tcW w:w="3420" w:type="dxa"/>
            <w:tcBorders>
              <w:left w:val="single" w:sz="12" w:space="0" w:color="auto"/>
              <w:bottom w:val="single" w:sz="4" w:space="0" w:color="auto"/>
              <w:right w:val="single" w:sz="12" w:space="0" w:color="auto"/>
            </w:tcBorders>
            <w:shd w:val="clear" w:color="auto" w:fill="FFFF00"/>
          </w:tcPr>
          <w:p w14:paraId="59B51F3E" w14:textId="0E8861DC" w:rsidR="00295427" w:rsidRDefault="00295427" w:rsidP="00295427">
            <w:pPr>
              <w:pStyle w:val="TAL"/>
              <w:rPr>
                <w:sz w:val="20"/>
              </w:rPr>
            </w:pPr>
            <w:r>
              <w:rPr>
                <w:sz w:val="20"/>
              </w:rPr>
              <w:t>CR 0642 29.514 Rel-18 Correction on PDU Set QoS</w:t>
            </w:r>
          </w:p>
        </w:tc>
        <w:tc>
          <w:tcPr>
            <w:tcW w:w="1440" w:type="dxa"/>
            <w:tcBorders>
              <w:left w:val="single" w:sz="12" w:space="0" w:color="auto"/>
              <w:bottom w:val="single" w:sz="4" w:space="0" w:color="auto"/>
              <w:right w:val="single" w:sz="12" w:space="0" w:color="auto"/>
            </w:tcBorders>
            <w:shd w:val="clear" w:color="auto" w:fill="FFFF00"/>
          </w:tcPr>
          <w:p w14:paraId="147C6232" w14:textId="211EE21B"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2CFD562"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A39D36F" w14:textId="77777777" w:rsidR="00295427" w:rsidRDefault="00295427" w:rsidP="00295427">
            <w:pPr>
              <w:pStyle w:val="C1Normal"/>
            </w:pPr>
          </w:p>
        </w:tc>
      </w:tr>
      <w:tr w:rsidR="00295427" w:rsidRPr="002F2600" w14:paraId="397EB417" w14:textId="77777777" w:rsidTr="0035300E">
        <w:tc>
          <w:tcPr>
            <w:tcW w:w="976" w:type="dxa"/>
            <w:tcBorders>
              <w:left w:val="single" w:sz="12" w:space="0" w:color="auto"/>
              <w:bottom w:val="nil"/>
              <w:right w:val="single" w:sz="12" w:space="0" w:color="auto"/>
            </w:tcBorders>
            <w:shd w:val="clear" w:color="auto" w:fill="auto"/>
          </w:tcPr>
          <w:p w14:paraId="7D8B958D"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EF5468C"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2A0513C" w14:textId="57F28C48" w:rsidR="00295427" w:rsidRDefault="007718F5" w:rsidP="00295427">
            <w:pPr>
              <w:suppressLineNumbers/>
              <w:suppressAutoHyphens/>
              <w:spacing w:before="60" w:after="60"/>
              <w:jc w:val="center"/>
            </w:pPr>
            <w:hyperlink r:id="rId242" w:history="1">
              <w:r w:rsidR="00295427">
                <w:rPr>
                  <w:rStyle w:val="Hyperlink"/>
                </w:rPr>
                <w:t>3356</w:t>
              </w:r>
            </w:hyperlink>
          </w:p>
        </w:tc>
        <w:tc>
          <w:tcPr>
            <w:tcW w:w="3420" w:type="dxa"/>
            <w:tcBorders>
              <w:left w:val="single" w:sz="12" w:space="0" w:color="auto"/>
              <w:bottom w:val="single" w:sz="4" w:space="0" w:color="auto"/>
              <w:right w:val="single" w:sz="12" w:space="0" w:color="auto"/>
            </w:tcBorders>
            <w:shd w:val="clear" w:color="auto" w:fill="FFFF00"/>
          </w:tcPr>
          <w:p w14:paraId="6B5945AF" w14:textId="53AD821B" w:rsidR="00295427" w:rsidRDefault="00295427" w:rsidP="00295427">
            <w:pPr>
              <w:pStyle w:val="TAL"/>
              <w:rPr>
                <w:sz w:val="20"/>
              </w:rPr>
            </w:pPr>
            <w:r>
              <w:rPr>
                <w:sz w:val="20"/>
              </w:rPr>
              <w:t>CR 1249 29.512 Rel-18 Correction on PDU Set QoS</w:t>
            </w:r>
          </w:p>
        </w:tc>
        <w:tc>
          <w:tcPr>
            <w:tcW w:w="1440" w:type="dxa"/>
            <w:tcBorders>
              <w:left w:val="single" w:sz="12" w:space="0" w:color="auto"/>
              <w:bottom w:val="single" w:sz="4" w:space="0" w:color="auto"/>
              <w:right w:val="single" w:sz="12" w:space="0" w:color="auto"/>
            </w:tcBorders>
            <w:shd w:val="clear" w:color="auto" w:fill="FFFF00"/>
          </w:tcPr>
          <w:p w14:paraId="5AD33113" w14:textId="4265311B"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30E9252"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1104DA0" w14:textId="77777777" w:rsidR="00295427" w:rsidRDefault="00295427" w:rsidP="00295427">
            <w:pPr>
              <w:pStyle w:val="C1Normal"/>
            </w:pPr>
          </w:p>
        </w:tc>
      </w:tr>
      <w:tr w:rsidR="00295427" w:rsidRPr="002F2600" w14:paraId="450E6C88" w14:textId="77777777" w:rsidTr="0035300E">
        <w:tc>
          <w:tcPr>
            <w:tcW w:w="976" w:type="dxa"/>
            <w:tcBorders>
              <w:left w:val="single" w:sz="12" w:space="0" w:color="auto"/>
              <w:bottom w:val="nil"/>
              <w:right w:val="single" w:sz="12" w:space="0" w:color="auto"/>
            </w:tcBorders>
            <w:shd w:val="clear" w:color="auto" w:fill="auto"/>
          </w:tcPr>
          <w:p w14:paraId="31B02BFD"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E946286"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D9491D0" w14:textId="101FA0BE" w:rsidR="00295427" w:rsidRDefault="007718F5" w:rsidP="00295427">
            <w:pPr>
              <w:suppressLineNumbers/>
              <w:suppressAutoHyphens/>
              <w:spacing w:before="60" w:after="60"/>
              <w:jc w:val="center"/>
            </w:pPr>
            <w:hyperlink r:id="rId243" w:history="1">
              <w:r w:rsidR="00295427">
                <w:rPr>
                  <w:rStyle w:val="Hyperlink"/>
                </w:rPr>
                <w:t>3357</w:t>
              </w:r>
            </w:hyperlink>
          </w:p>
        </w:tc>
        <w:tc>
          <w:tcPr>
            <w:tcW w:w="3420" w:type="dxa"/>
            <w:tcBorders>
              <w:left w:val="single" w:sz="12" w:space="0" w:color="auto"/>
              <w:bottom w:val="single" w:sz="4" w:space="0" w:color="auto"/>
              <w:right w:val="single" w:sz="12" w:space="0" w:color="auto"/>
            </w:tcBorders>
            <w:shd w:val="clear" w:color="auto" w:fill="FFFF00"/>
          </w:tcPr>
          <w:p w14:paraId="37AA97F4" w14:textId="58582DC8" w:rsidR="00295427" w:rsidRDefault="00295427" w:rsidP="00295427">
            <w:pPr>
              <w:pStyle w:val="TAL"/>
              <w:rPr>
                <w:sz w:val="20"/>
              </w:rPr>
            </w:pPr>
            <w:r>
              <w:rPr>
                <w:sz w:val="20"/>
              </w:rPr>
              <w:t>CR 0630 29.514 Rel-18 Completion of Round Trip Time over two QoS flows</w:t>
            </w:r>
          </w:p>
        </w:tc>
        <w:tc>
          <w:tcPr>
            <w:tcW w:w="1440" w:type="dxa"/>
            <w:tcBorders>
              <w:left w:val="single" w:sz="12" w:space="0" w:color="auto"/>
              <w:bottom w:val="single" w:sz="4" w:space="0" w:color="auto"/>
              <w:right w:val="single" w:sz="12" w:space="0" w:color="auto"/>
            </w:tcBorders>
            <w:shd w:val="clear" w:color="auto" w:fill="FFFF00"/>
          </w:tcPr>
          <w:p w14:paraId="269438BE" w14:textId="49E12700" w:rsidR="00295427" w:rsidRDefault="00295427" w:rsidP="00295427">
            <w:pPr>
              <w:pStyle w:val="TAL"/>
              <w:rPr>
                <w:sz w:val="20"/>
              </w:rPr>
            </w:pPr>
            <w:r>
              <w:rPr>
                <w:sz w:val="20"/>
              </w:rPr>
              <w:t>Ericsson, Huawei, Nokia, China Mobile</w:t>
            </w:r>
          </w:p>
        </w:tc>
        <w:tc>
          <w:tcPr>
            <w:tcW w:w="1080" w:type="dxa"/>
            <w:tcBorders>
              <w:left w:val="single" w:sz="12" w:space="0" w:color="auto"/>
              <w:bottom w:val="nil"/>
              <w:right w:val="single" w:sz="12" w:space="0" w:color="auto"/>
            </w:tcBorders>
            <w:shd w:val="clear" w:color="auto" w:fill="auto"/>
          </w:tcPr>
          <w:p w14:paraId="1F51A758"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52FA0FB" w14:textId="77777777" w:rsidR="00295427" w:rsidRDefault="00295427" w:rsidP="00295427">
            <w:pPr>
              <w:pStyle w:val="C1Normal"/>
            </w:pPr>
            <w:r>
              <w:t>Revision of C3-242662</w:t>
            </w:r>
          </w:p>
          <w:p w14:paraId="2CF9D688" w14:textId="77777777" w:rsidR="00295427" w:rsidRDefault="00295427" w:rsidP="00295427">
            <w:pPr>
              <w:pStyle w:val="C3OpenAPI"/>
              <w:rPr>
                <w:lang w:val="en-IN"/>
              </w:rPr>
            </w:pPr>
            <w:r>
              <w:t>This CR introduces a backwards compatible feature to the OpenAPI description of the Npcf_PolicyAuthorization API</w:t>
            </w:r>
          </w:p>
          <w:p w14:paraId="1A8D980A" w14:textId="77109561" w:rsidR="00295427" w:rsidRDefault="00295427" w:rsidP="00295427">
            <w:pPr>
              <w:pStyle w:val="C1Normal"/>
            </w:pPr>
          </w:p>
        </w:tc>
      </w:tr>
      <w:tr w:rsidR="00295427" w:rsidRPr="002F2600" w14:paraId="6EB5AD71" w14:textId="77777777" w:rsidTr="0035300E">
        <w:tc>
          <w:tcPr>
            <w:tcW w:w="976" w:type="dxa"/>
            <w:tcBorders>
              <w:left w:val="single" w:sz="12" w:space="0" w:color="auto"/>
              <w:bottom w:val="nil"/>
              <w:right w:val="single" w:sz="12" w:space="0" w:color="auto"/>
            </w:tcBorders>
            <w:shd w:val="clear" w:color="auto" w:fill="auto"/>
          </w:tcPr>
          <w:p w14:paraId="5C6F750A"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AE9DA2C"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863A626" w14:textId="72148EB9" w:rsidR="00295427" w:rsidRDefault="007718F5" w:rsidP="00295427">
            <w:pPr>
              <w:suppressLineNumbers/>
              <w:suppressAutoHyphens/>
              <w:spacing w:before="60" w:after="60"/>
              <w:jc w:val="center"/>
            </w:pPr>
            <w:hyperlink r:id="rId244" w:history="1">
              <w:r w:rsidR="00295427">
                <w:rPr>
                  <w:rStyle w:val="Hyperlink"/>
                </w:rPr>
                <w:t>3372</w:t>
              </w:r>
            </w:hyperlink>
          </w:p>
        </w:tc>
        <w:tc>
          <w:tcPr>
            <w:tcW w:w="3420" w:type="dxa"/>
            <w:tcBorders>
              <w:left w:val="single" w:sz="12" w:space="0" w:color="auto"/>
              <w:bottom w:val="single" w:sz="4" w:space="0" w:color="auto"/>
              <w:right w:val="single" w:sz="12" w:space="0" w:color="auto"/>
            </w:tcBorders>
            <w:shd w:val="clear" w:color="auto" w:fill="FFFF00"/>
          </w:tcPr>
          <w:p w14:paraId="61E9C350" w14:textId="0510AB56" w:rsidR="00295427" w:rsidRDefault="00295427" w:rsidP="00295427">
            <w:pPr>
              <w:pStyle w:val="TAL"/>
              <w:rPr>
                <w:sz w:val="20"/>
              </w:rPr>
            </w:pPr>
            <w:r>
              <w:rPr>
                <w:sz w:val="20"/>
              </w:rPr>
              <w:t>CR 1250 29.512 Rel-18 Clarification for UL and DL policy control based on Round-Trip latency requirements</w:t>
            </w:r>
          </w:p>
        </w:tc>
        <w:tc>
          <w:tcPr>
            <w:tcW w:w="1440" w:type="dxa"/>
            <w:tcBorders>
              <w:left w:val="single" w:sz="12" w:space="0" w:color="auto"/>
              <w:bottom w:val="single" w:sz="4" w:space="0" w:color="auto"/>
              <w:right w:val="single" w:sz="12" w:space="0" w:color="auto"/>
            </w:tcBorders>
            <w:shd w:val="clear" w:color="auto" w:fill="FFFF00"/>
          </w:tcPr>
          <w:p w14:paraId="5FF6C727" w14:textId="6B89A7DB" w:rsidR="00295427" w:rsidRDefault="00295427" w:rsidP="00295427">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1942FD02"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39F10766" w14:textId="77777777" w:rsidR="00295427" w:rsidRDefault="00295427" w:rsidP="00295427">
            <w:pPr>
              <w:pStyle w:val="C1Normal"/>
            </w:pPr>
          </w:p>
        </w:tc>
      </w:tr>
      <w:tr w:rsidR="00295427" w:rsidRPr="002F2600" w14:paraId="1DEA1B1A" w14:textId="77777777" w:rsidTr="0035300E">
        <w:tc>
          <w:tcPr>
            <w:tcW w:w="976" w:type="dxa"/>
            <w:tcBorders>
              <w:left w:val="single" w:sz="12" w:space="0" w:color="auto"/>
              <w:bottom w:val="nil"/>
              <w:right w:val="single" w:sz="12" w:space="0" w:color="auto"/>
            </w:tcBorders>
            <w:shd w:val="clear" w:color="auto" w:fill="auto"/>
          </w:tcPr>
          <w:p w14:paraId="15E6DC93"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4A8A262"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46A5F2B" w14:textId="34E2294F" w:rsidR="00295427" w:rsidRDefault="007718F5" w:rsidP="00295427">
            <w:pPr>
              <w:suppressLineNumbers/>
              <w:suppressAutoHyphens/>
              <w:spacing w:before="60" w:after="60"/>
              <w:jc w:val="center"/>
            </w:pPr>
            <w:hyperlink r:id="rId245" w:history="1">
              <w:r w:rsidR="00295427">
                <w:rPr>
                  <w:rStyle w:val="Hyperlink"/>
                </w:rPr>
                <w:t>3373</w:t>
              </w:r>
            </w:hyperlink>
          </w:p>
        </w:tc>
        <w:tc>
          <w:tcPr>
            <w:tcW w:w="3420" w:type="dxa"/>
            <w:tcBorders>
              <w:left w:val="single" w:sz="12" w:space="0" w:color="auto"/>
              <w:bottom w:val="single" w:sz="4" w:space="0" w:color="auto"/>
              <w:right w:val="single" w:sz="12" w:space="0" w:color="auto"/>
            </w:tcBorders>
            <w:shd w:val="clear" w:color="auto" w:fill="FFFF00"/>
          </w:tcPr>
          <w:p w14:paraId="5FD1DF18" w14:textId="62E987D7" w:rsidR="00295427" w:rsidRDefault="00295427" w:rsidP="00295427">
            <w:pPr>
              <w:pStyle w:val="TAL"/>
              <w:rPr>
                <w:sz w:val="20"/>
              </w:rPr>
            </w:pPr>
            <w:r>
              <w:rPr>
                <w:sz w:val="20"/>
              </w:rPr>
              <w:t>CR 1251 29.512 Rel-18 Corrections on delivery of multi-modal service and L4S</w:t>
            </w:r>
          </w:p>
        </w:tc>
        <w:tc>
          <w:tcPr>
            <w:tcW w:w="1440" w:type="dxa"/>
            <w:tcBorders>
              <w:left w:val="single" w:sz="12" w:space="0" w:color="auto"/>
              <w:bottom w:val="single" w:sz="4" w:space="0" w:color="auto"/>
              <w:right w:val="single" w:sz="12" w:space="0" w:color="auto"/>
            </w:tcBorders>
            <w:shd w:val="clear" w:color="auto" w:fill="FFFF00"/>
          </w:tcPr>
          <w:p w14:paraId="116879D5" w14:textId="340D1C6C"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016993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2E0200EC" w14:textId="77777777" w:rsidR="00295427" w:rsidRDefault="00295427" w:rsidP="00295427">
            <w:pPr>
              <w:pStyle w:val="C1Normal"/>
            </w:pPr>
          </w:p>
        </w:tc>
      </w:tr>
      <w:tr w:rsidR="00295427" w:rsidRPr="002F2600" w14:paraId="2CB022B7" w14:textId="77777777" w:rsidTr="0035300E">
        <w:tc>
          <w:tcPr>
            <w:tcW w:w="976" w:type="dxa"/>
            <w:tcBorders>
              <w:left w:val="single" w:sz="12" w:space="0" w:color="auto"/>
              <w:bottom w:val="nil"/>
              <w:right w:val="single" w:sz="12" w:space="0" w:color="auto"/>
            </w:tcBorders>
            <w:shd w:val="clear" w:color="auto" w:fill="auto"/>
          </w:tcPr>
          <w:p w14:paraId="6D60CFBC"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60E6006"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086A26A" w14:textId="1FE60ECD" w:rsidR="00295427" w:rsidRDefault="007718F5" w:rsidP="00295427">
            <w:pPr>
              <w:suppressLineNumbers/>
              <w:suppressAutoHyphens/>
              <w:spacing w:before="60" w:after="60"/>
              <w:jc w:val="center"/>
            </w:pPr>
            <w:hyperlink r:id="rId246" w:history="1">
              <w:r w:rsidR="00295427">
                <w:rPr>
                  <w:rStyle w:val="Hyperlink"/>
                </w:rPr>
                <w:t>3374</w:t>
              </w:r>
            </w:hyperlink>
          </w:p>
        </w:tc>
        <w:tc>
          <w:tcPr>
            <w:tcW w:w="3420" w:type="dxa"/>
            <w:tcBorders>
              <w:left w:val="single" w:sz="12" w:space="0" w:color="auto"/>
              <w:bottom w:val="single" w:sz="4" w:space="0" w:color="auto"/>
              <w:right w:val="single" w:sz="12" w:space="0" w:color="auto"/>
            </w:tcBorders>
            <w:shd w:val="clear" w:color="auto" w:fill="FFFF00"/>
          </w:tcPr>
          <w:p w14:paraId="2811AD5A" w14:textId="7018E03E" w:rsidR="00295427" w:rsidRDefault="00295427" w:rsidP="00295427">
            <w:pPr>
              <w:pStyle w:val="TAL"/>
              <w:rPr>
                <w:sz w:val="20"/>
              </w:rPr>
            </w:pPr>
            <w:r>
              <w:rPr>
                <w:sz w:val="20"/>
              </w:rPr>
              <w:t>CR 0643 29.514 Rel-18 Miscellaneous corrections on QoS monitoring</w:t>
            </w:r>
          </w:p>
        </w:tc>
        <w:tc>
          <w:tcPr>
            <w:tcW w:w="1440" w:type="dxa"/>
            <w:tcBorders>
              <w:left w:val="single" w:sz="12" w:space="0" w:color="auto"/>
              <w:bottom w:val="single" w:sz="4" w:space="0" w:color="auto"/>
              <w:right w:val="single" w:sz="12" w:space="0" w:color="auto"/>
            </w:tcBorders>
            <w:shd w:val="clear" w:color="auto" w:fill="FFFF00"/>
          </w:tcPr>
          <w:p w14:paraId="49341E4D" w14:textId="055FA962"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F7B4A2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67D9E196" w14:textId="77777777" w:rsidR="00295427" w:rsidRDefault="00295427" w:rsidP="00295427">
            <w:pPr>
              <w:pStyle w:val="C1Normal"/>
            </w:pPr>
          </w:p>
        </w:tc>
      </w:tr>
      <w:tr w:rsidR="00295427" w:rsidRPr="002F2600" w14:paraId="101BE158" w14:textId="77777777" w:rsidTr="0035300E">
        <w:tc>
          <w:tcPr>
            <w:tcW w:w="976" w:type="dxa"/>
            <w:tcBorders>
              <w:left w:val="single" w:sz="12" w:space="0" w:color="auto"/>
              <w:bottom w:val="nil"/>
              <w:right w:val="single" w:sz="12" w:space="0" w:color="auto"/>
            </w:tcBorders>
            <w:shd w:val="clear" w:color="auto" w:fill="auto"/>
          </w:tcPr>
          <w:p w14:paraId="03146F56"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1FFE9A5"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1B329A7" w14:textId="2D4B91BB" w:rsidR="00295427" w:rsidRDefault="007718F5" w:rsidP="00295427">
            <w:pPr>
              <w:suppressLineNumbers/>
              <w:suppressAutoHyphens/>
              <w:spacing w:before="60" w:after="60"/>
              <w:jc w:val="center"/>
            </w:pPr>
            <w:hyperlink r:id="rId247" w:history="1">
              <w:r w:rsidR="00295427">
                <w:rPr>
                  <w:rStyle w:val="Hyperlink"/>
                </w:rPr>
                <w:t>3375</w:t>
              </w:r>
            </w:hyperlink>
          </w:p>
        </w:tc>
        <w:tc>
          <w:tcPr>
            <w:tcW w:w="3420" w:type="dxa"/>
            <w:tcBorders>
              <w:left w:val="single" w:sz="12" w:space="0" w:color="auto"/>
              <w:bottom w:val="single" w:sz="4" w:space="0" w:color="auto"/>
              <w:right w:val="single" w:sz="12" w:space="0" w:color="auto"/>
            </w:tcBorders>
            <w:shd w:val="clear" w:color="auto" w:fill="FFFF00"/>
          </w:tcPr>
          <w:p w14:paraId="21519375" w14:textId="67AD8AC3" w:rsidR="00295427" w:rsidRDefault="00295427" w:rsidP="00295427">
            <w:pPr>
              <w:pStyle w:val="TAL"/>
              <w:rPr>
                <w:sz w:val="20"/>
              </w:rPr>
            </w:pPr>
            <w:r>
              <w:rPr>
                <w:sz w:val="20"/>
              </w:rPr>
              <w:t>CR 1314 29.522 Rel-18 Corrections on PowerSaving feature</w:t>
            </w:r>
          </w:p>
        </w:tc>
        <w:tc>
          <w:tcPr>
            <w:tcW w:w="1440" w:type="dxa"/>
            <w:tcBorders>
              <w:left w:val="single" w:sz="12" w:space="0" w:color="auto"/>
              <w:bottom w:val="single" w:sz="4" w:space="0" w:color="auto"/>
              <w:right w:val="single" w:sz="12" w:space="0" w:color="auto"/>
            </w:tcBorders>
            <w:shd w:val="clear" w:color="auto" w:fill="FFFF00"/>
          </w:tcPr>
          <w:p w14:paraId="5192B44A" w14:textId="07B14671"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41B4AFC"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26185FB1" w14:textId="77777777" w:rsidR="00295427" w:rsidRDefault="00295427" w:rsidP="00295427">
            <w:pPr>
              <w:pStyle w:val="C1Normal"/>
            </w:pPr>
          </w:p>
        </w:tc>
      </w:tr>
      <w:tr w:rsidR="00295427" w:rsidRPr="002F2600" w14:paraId="224147F0" w14:textId="77777777" w:rsidTr="0035300E">
        <w:tc>
          <w:tcPr>
            <w:tcW w:w="976" w:type="dxa"/>
            <w:tcBorders>
              <w:left w:val="single" w:sz="12" w:space="0" w:color="auto"/>
              <w:bottom w:val="nil"/>
              <w:right w:val="single" w:sz="12" w:space="0" w:color="auto"/>
            </w:tcBorders>
            <w:shd w:val="clear" w:color="auto" w:fill="auto"/>
          </w:tcPr>
          <w:p w14:paraId="400F4B4F"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5C8ED38"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84136D1" w14:textId="304DA236" w:rsidR="00295427" w:rsidRDefault="007718F5" w:rsidP="00295427">
            <w:pPr>
              <w:suppressLineNumbers/>
              <w:suppressAutoHyphens/>
              <w:spacing w:before="60" w:after="60"/>
              <w:jc w:val="center"/>
            </w:pPr>
            <w:hyperlink r:id="rId248" w:history="1">
              <w:r w:rsidR="00295427">
                <w:rPr>
                  <w:rStyle w:val="Hyperlink"/>
                </w:rPr>
                <w:t>3376</w:t>
              </w:r>
            </w:hyperlink>
          </w:p>
        </w:tc>
        <w:tc>
          <w:tcPr>
            <w:tcW w:w="3420" w:type="dxa"/>
            <w:tcBorders>
              <w:left w:val="single" w:sz="12" w:space="0" w:color="auto"/>
              <w:bottom w:val="single" w:sz="4" w:space="0" w:color="auto"/>
              <w:right w:val="single" w:sz="12" w:space="0" w:color="auto"/>
            </w:tcBorders>
            <w:shd w:val="clear" w:color="auto" w:fill="FFFF00"/>
          </w:tcPr>
          <w:p w14:paraId="68E0AF9D" w14:textId="4545C639" w:rsidR="00295427" w:rsidRDefault="00295427" w:rsidP="00295427">
            <w:pPr>
              <w:pStyle w:val="TAL"/>
              <w:rPr>
                <w:sz w:val="20"/>
              </w:rPr>
            </w:pPr>
            <w:r>
              <w:rPr>
                <w:sz w:val="20"/>
              </w:rPr>
              <w:t>CR 0850 29.122 Rel-18 Corrections on the feature name and data types</w:t>
            </w:r>
          </w:p>
        </w:tc>
        <w:tc>
          <w:tcPr>
            <w:tcW w:w="1440" w:type="dxa"/>
            <w:tcBorders>
              <w:left w:val="single" w:sz="12" w:space="0" w:color="auto"/>
              <w:bottom w:val="single" w:sz="4" w:space="0" w:color="auto"/>
              <w:right w:val="single" w:sz="12" w:space="0" w:color="auto"/>
            </w:tcBorders>
            <w:shd w:val="clear" w:color="auto" w:fill="FFFF00"/>
          </w:tcPr>
          <w:p w14:paraId="0EBE0303" w14:textId="20D24C1B"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A864FED"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DB4F5A9" w14:textId="77777777" w:rsidR="00295427" w:rsidRDefault="00295427" w:rsidP="00295427">
            <w:pPr>
              <w:pStyle w:val="C1Normal"/>
            </w:pPr>
          </w:p>
        </w:tc>
      </w:tr>
      <w:tr w:rsidR="00295427" w:rsidRPr="002F2600" w14:paraId="3589504E" w14:textId="77777777" w:rsidTr="0035300E">
        <w:tc>
          <w:tcPr>
            <w:tcW w:w="976" w:type="dxa"/>
            <w:tcBorders>
              <w:left w:val="single" w:sz="12" w:space="0" w:color="auto"/>
              <w:bottom w:val="nil"/>
              <w:right w:val="single" w:sz="12" w:space="0" w:color="auto"/>
            </w:tcBorders>
            <w:shd w:val="clear" w:color="auto" w:fill="auto"/>
          </w:tcPr>
          <w:p w14:paraId="7F6D9BDB"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B01123A"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32503AD" w14:textId="365D8E4F" w:rsidR="00295427" w:rsidRDefault="007718F5" w:rsidP="00295427">
            <w:pPr>
              <w:suppressLineNumbers/>
              <w:suppressAutoHyphens/>
              <w:spacing w:before="60" w:after="60"/>
              <w:jc w:val="center"/>
            </w:pPr>
            <w:hyperlink r:id="rId249" w:history="1">
              <w:r w:rsidR="00295427">
                <w:rPr>
                  <w:rStyle w:val="Hyperlink"/>
                </w:rPr>
                <w:t>3377</w:t>
              </w:r>
            </w:hyperlink>
          </w:p>
        </w:tc>
        <w:tc>
          <w:tcPr>
            <w:tcW w:w="3420" w:type="dxa"/>
            <w:tcBorders>
              <w:left w:val="single" w:sz="12" w:space="0" w:color="auto"/>
              <w:bottom w:val="single" w:sz="4" w:space="0" w:color="auto"/>
              <w:right w:val="single" w:sz="12" w:space="0" w:color="auto"/>
            </w:tcBorders>
            <w:shd w:val="clear" w:color="auto" w:fill="FFFF00"/>
          </w:tcPr>
          <w:p w14:paraId="1E0ADE10" w14:textId="3122B8F8" w:rsidR="00295427" w:rsidRDefault="00295427" w:rsidP="00295427">
            <w:pPr>
              <w:pStyle w:val="TAL"/>
              <w:rPr>
                <w:sz w:val="20"/>
              </w:rPr>
            </w:pPr>
            <w:r>
              <w:rPr>
                <w:sz w:val="20"/>
              </w:rPr>
              <w:t>CR 0644 29.514 Rel-18 Support of UL and DL policy control based on Round-Trip latency requirements</w:t>
            </w:r>
          </w:p>
        </w:tc>
        <w:tc>
          <w:tcPr>
            <w:tcW w:w="1440" w:type="dxa"/>
            <w:tcBorders>
              <w:left w:val="single" w:sz="12" w:space="0" w:color="auto"/>
              <w:bottom w:val="single" w:sz="4" w:space="0" w:color="auto"/>
              <w:right w:val="single" w:sz="12" w:space="0" w:color="auto"/>
            </w:tcBorders>
            <w:shd w:val="clear" w:color="auto" w:fill="FFFF00"/>
          </w:tcPr>
          <w:p w14:paraId="21F5D9F7" w14:textId="1C1EC78E" w:rsidR="00295427" w:rsidRDefault="00295427" w:rsidP="00295427">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6FB79D83"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C7A5AB7" w14:textId="77777777" w:rsidR="00295427" w:rsidRDefault="00295427" w:rsidP="00295427">
            <w:pPr>
              <w:pStyle w:val="C3OpenAPI"/>
              <w:rPr>
                <w:lang w:val="en-IN"/>
              </w:rPr>
            </w:pPr>
            <w:r>
              <w:t>This CR introduces a backwards compatible feature to the OpenAPI description of the Npcf_PolicyAuthorization API</w:t>
            </w:r>
          </w:p>
          <w:p w14:paraId="7222A10C" w14:textId="77777777" w:rsidR="00295427" w:rsidRDefault="00295427" w:rsidP="00295427">
            <w:pPr>
              <w:pStyle w:val="C1Normal"/>
            </w:pPr>
          </w:p>
        </w:tc>
      </w:tr>
      <w:tr w:rsidR="00295427" w:rsidRPr="002F2600" w14:paraId="29999EE0" w14:textId="77777777" w:rsidTr="0035300E">
        <w:tc>
          <w:tcPr>
            <w:tcW w:w="976" w:type="dxa"/>
            <w:tcBorders>
              <w:left w:val="single" w:sz="12" w:space="0" w:color="auto"/>
              <w:bottom w:val="nil"/>
              <w:right w:val="single" w:sz="12" w:space="0" w:color="auto"/>
            </w:tcBorders>
            <w:shd w:val="clear" w:color="auto" w:fill="auto"/>
          </w:tcPr>
          <w:p w14:paraId="2EB3E501"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665164E"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F1577FE" w14:textId="7F8BCCFA" w:rsidR="00295427" w:rsidRDefault="007718F5" w:rsidP="00295427">
            <w:pPr>
              <w:suppressLineNumbers/>
              <w:suppressAutoHyphens/>
              <w:spacing w:before="60" w:after="60"/>
              <w:jc w:val="center"/>
            </w:pPr>
            <w:hyperlink r:id="rId250" w:history="1">
              <w:r w:rsidR="00295427">
                <w:rPr>
                  <w:rStyle w:val="Hyperlink"/>
                </w:rPr>
                <w:t>3378</w:t>
              </w:r>
            </w:hyperlink>
          </w:p>
        </w:tc>
        <w:tc>
          <w:tcPr>
            <w:tcW w:w="3420" w:type="dxa"/>
            <w:tcBorders>
              <w:left w:val="single" w:sz="12" w:space="0" w:color="auto"/>
              <w:bottom w:val="single" w:sz="4" w:space="0" w:color="auto"/>
              <w:right w:val="single" w:sz="12" w:space="0" w:color="auto"/>
            </w:tcBorders>
            <w:shd w:val="clear" w:color="auto" w:fill="FFFF00"/>
          </w:tcPr>
          <w:p w14:paraId="65A913F4" w14:textId="52061473" w:rsidR="00295427" w:rsidRDefault="00295427" w:rsidP="00295427">
            <w:pPr>
              <w:pStyle w:val="TAL"/>
              <w:rPr>
                <w:sz w:val="20"/>
              </w:rPr>
            </w:pPr>
            <w:r>
              <w:rPr>
                <w:sz w:val="20"/>
              </w:rPr>
              <w:t>CR 0851 29.122 Rel-18 Support of UL and DL policy control based on Round-Trip latency requirements</w:t>
            </w:r>
          </w:p>
        </w:tc>
        <w:tc>
          <w:tcPr>
            <w:tcW w:w="1440" w:type="dxa"/>
            <w:tcBorders>
              <w:left w:val="single" w:sz="12" w:space="0" w:color="auto"/>
              <w:bottom w:val="single" w:sz="4" w:space="0" w:color="auto"/>
              <w:right w:val="single" w:sz="12" w:space="0" w:color="auto"/>
            </w:tcBorders>
            <w:shd w:val="clear" w:color="auto" w:fill="FFFF00"/>
          </w:tcPr>
          <w:p w14:paraId="226F58D3" w14:textId="4E4B502D" w:rsidR="00295427" w:rsidRDefault="00295427" w:rsidP="00295427">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24AF60A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2F6AB9C" w14:textId="26AE1039" w:rsidR="00295427" w:rsidRDefault="00295427" w:rsidP="00295427">
            <w:pPr>
              <w:pStyle w:val="C2Warning"/>
            </w:pPr>
            <w:r>
              <w:t>The Work Item is not consistent. 3GU states XRM, while the coverpage states XRM, GMEC.</w:t>
            </w:r>
          </w:p>
          <w:p w14:paraId="7EB118AB" w14:textId="77777777" w:rsidR="00295427" w:rsidRDefault="00295427" w:rsidP="00295427">
            <w:pPr>
              <w:pStyle w:val="C3OpenAPI"/>
            </w:pPr>
          </w:p>
          <w:p w14:paraId="3A024AFA" w14:textId="2AE94B33" w:rsidR="00295427" w:rsidRDefault="00295427" w:rsidP="00295427">
            <w:pPr>
              <w:pStyle w:val="C3OpenAPI"/>
              <w:rPr>
                <w:lang w:val="en-IN"/>
              </w:rPr>
            </w:pPr>
            <w:r>
              <w:t>This CR introduces a backwards compatible feature to the OpenAPI description of the AsSessionWithQoS API</w:t>
            </w:r>
          </w:p>
          <w:p w14:paraId="771CDEBB" w14:textId="77777777" w:rsidR="00295427" w:rsidRDefault="00295427" w:rsidP="00295427">
            <w:pPr>
              <w:pStyle w:val="C1Normal"/>
            </w:pPr>
          </w:p>
        </w:tc>
      </w:tr>
      <w:tr w:rsidR="00295427" w:rsidRPr="002F2600" w14:paraId="15BCDBD3" w14:textId="77777777" w:rsidTr="0035300E">
        <w:tc>
          <w:tcPr>
            <w:tcW w:w="976" w:type="dxa"/>
            <w:tcBorders>
              <w:left w:val="single" w:sz="12" w:space="0" w:color="auto"/>
              <w:bottom w:val="nil"/>
              <w:right w:val="single" w:sz="12" w:space="0" w:color="auto"/>
            </w:tcBorders>
            <w:shd w:val="clear" w:color="auto" w:fill="auto"/>
          </w:tcPr>
          <w:p w14:paraId="0B40566B"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E4002AA" w14:textId="77777777" w:rsidR="00295427" w:rsidRPr="00BB73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8B30BA6" w14:textId="2C9202C3" w:rsidR="00295427" w:rsidRDefault="007718F5" w:rsidP="00295427">
            <w:pPr>
              <w:suppressLineNumbers/>
              <w:suppressAutoHyphens/>
              <w:spacing w:before="60" w:after="60"/>
              <w:jc w:val="center"/>
            </w:pPr>
            <w:hyperlink r:id="rId251" w:history="1">
              <w:r w:rsidR="00295427">
                <w:rPr>
                  <w:rStyle w:val="Hyperlink"/>
                </w:rPr>
                <w:t>3379</w:t>
              </w:r>
            </w:hyperlink>
          </w:p>
        </w:tc>
        <w:tc>
          <w:tcPr>
            <w:tcW w:w="3420" w:type="dxa"/>
            <w:tcBorders>
              <w:left w:val="single" w:sz="12" w:space="0" w:color="auto"/>
              <w:bottom w:val="single" w:sz="4" w:space="0" w:color="auto"/>
              <w:right w:val="single" w:sz="12" w:space="0" w:color="auto"/>
            </w:tcBorders>
            <w:shd w:val="clear" w:color="auto" w:fill="FFFF00"/>
          </w:tcPr>
          <w:p w14:paraId="47D2BB9E" w14:textId="7653925C" w:rsidR="00295427" w:rsidRDefault="00295427" w:rsidP="00295427">
            <w:pPr>
              <w:pStyle w:val="TAL"/>
              <w:rPr>
                <w:sz w:val="20"/>
              </w:rPr>
            </w:pPr>
            <w:r>
              <w:rPr>
                <w:sz w:val="20"/>
              </w:rPr>
              <w:t>CR 1315 29.522 Rel-18 Support of UL and DL policy control based on Round-Trip latency requirements</w:t>
            </w:r>
          </w:p>
        </w:tc>
        <w:tc>
          <w:tcPr>
            <w:tcW w:w="1440" w:type="dxa"/>
            <w:tcBorders>
              <w:left w:val="single" w:sz="12" w:space="0" w:color="auto"/>
              <w:bottom w:val="single" w:sz="4" w:space="0" w:color="auto"/>
              <w:right w:val="single" w:sz="12" w:space="0" w:color="auto"/>
            </w:tcBorders>
            <w:shd w:val="clear" w:color="auto" w:fill="FFFF00"/>
          </w:tcPr>
          <w:p w14:paraId="7A746DD8" w14:textId="7F22C1A3" w:rsidR="00295427" w:rsidRDefault="00295427" w:rsidP="00295427">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5FA6E251"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2045182B" w14:textId="77777777" w:rsidR="00295427" w:rsidRDefault="00295427" w:rsidP="00295427">
            <w:pPr>
              <w:pStyle w:val="C1Normal"/>
            </w:pPr>
          </w:p>
        </w:tc>
      </w:tr>
      <w:tr w:rsidR="00295427" w:rsidRPr="002F2600" w14:paraId="470F1900" w14:textId="77777777" w:rsidTr="0035300E">
        <w:tc>
          <w:tcPr>
            <w:tcW w:w="976" w:type="dxa"/>
            <w:tcBorders>
              <w:left w:val="single" w:sz="12" w:space="0" w:color="auto"/>
              <w:bottom w:val="nil"/>
              <w:right w:val="single" w:sz="12" w:space="0" w:color="auto"/>
            </w:tcBorders>
            <w:shd w:val="clear" w:color="auto" w:fill="auto"/>
          </w:tcPr>
          <w:p w14:paraId="4C391AD3" w14:textId="77777777" w:rsidR="00295427" w:rsidRPr="005D1DA2" w:rsidRDefault="00295427" w:rsidP="0029542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8.33</w:t>
            </w:r>
          </w:p>
        </w:tc>
        <w:tc>
          <w:tcPr>
            <w:tcW w:w="2162" w:type="dxa"/>
            <w:tcBorders>
              <w:left w:val="single" w:sz="12" w:space="0" w:color="auto"/>
              <w:bottom w:val="nil"/>
              <w:right w:val="single" w:sz="12" w:space="0" w:color="auto"/>
            </w:tcBorders>
            <w:shd w:val="clear" w:color="auto" w:fill="auto"/>
          </w:tcPr>
          <w:p w14:paraId="45C6FA27" w14:textId="77777777" w:rsidR="00295427" w:rsidRPr="00982475" w:rsidRDefault="00295427" w:rsidP="00295427">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D777A6A" w14:textId="6A4327D6" w:rsidR="00295427" w:rsidRPr="00EC002F" w:rsidRDefault="007718F5" w:rsidP="00295427">
            <w:pPr>
              <w:suppressLineNumbers/>
              <w:suppressAutoHyphens/>
              <w:spacing w:before="60" w:after="60"/>
              <w:jc w:val="center"/>
            </w:pPr>
            <w:hyperlink r:id="rId252" w:history="1">
              <w:r w:rsidR="00295427">
                <w:rPr>
                  <w:rStyle w:val="Hyperlink"/>
                </w:rPr>
                <w:t>3038</w:t>
              </w:r>
            </w:hyperlink>
          </w:p>
        </w:tc>
        <w:tc>
          <w:tcPr>
            <w:tcW w:w="3420" w:type="dxa"/>
            <w:tcBorders>
              <w:left w:val="single" w:sz="12" w:space="0" w:color="auto"/>
              <w:bottom w:val="single" w:sz="4" w:space="0" w:color="auto"/>
              <w:right w:val="single" w:sz="12" w:space="0" w:color="auto"/>
            </w:tcBorders>
            <w:shd w:val="clear" w:color="auto" w:fill="FFFF00"/>
          </w:tcPr>
          <w:p w14:paraId="6BA022F3" w14:textId="4A0BE034" w:rsidR="00295427" w:rsidRPr="00750E57" w:rsidRDefault="00295427" w:rsidP="00295427">
            <w:pPr>
              <w:pStyle w:val="TAL"/>
              <w:rPr>
                <w:sz w:val="20"/>
              </w:rPr>
            </w:pPr>
            <w:r>
              <w:rPr>
                <w:sz w:val="20"/>
              </w:rPr>
              <w:t>CR 0500 29.519 Rel-18 Support of updating restricted status in UDR</w:t>
            </w:r>
          </w:p>
        </w:tc>
        <w:tc>
          <w:tcPr>
            <w:tcW w:w="1440" w:type="dxa"/>
            <w:tcBorders>
              <w:left w:val="single" w:sz="12" w:space="0" w:color="auto"/>
              <w:bottom w:val="single" w:sz="4" w:space="0" w:color="auto"/>
              <w:right w:val="single" w:sz="12" w:space="0" w:color="auto"/>
            </w:tcBorders>
            <w:shd w:val="clear" w:color="auto" w:fill="FFFF00"/>
          </w:tcPr>
          <w:p w14:paraId="7969BA96" w14:textId="44A4FBD0" w:rsidR="00295427" w:rsidRPr="00750E57" w:rsidRDefault="00295427" w:rsidP="00295427">
            <w:pPr>
              <w:pStyle w:val="TAL"/>
              <w:rPr>
                <w:sz w:val="20"/>
              </w:rPr>
            </w:pPr>
            <w:r>
              <w:rPr>
                <w:sz w:val="20"/>
              </w:rPr>
              <w:t>China Telecom</w:t>
            </w:r>
          </w:p>
        </w:tc>
        <w:tc>
          <w:tcPr>
            <w:tcW w:w="1080" w:type="dxa"/>
            <w:tcBorders>
              <w:left w:val="single" w:sz="12" w:space="0" w:color="auto"/>
              <w:bottom w:val="nil"/>
              <w:right w:val="single" w:sz="12" w:space="0" w:color="auto"/>
            </w:tcBorders>
            <w:shd w:val="clear" w:color="auto" w:fill="auto"/>
          </w:tcPr>
          <w:p w14:paraId="68280580"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22D56C66" w14:textId="77777777" w:rsidR="00295427" w:rsidRDefault="00295427" w:rsidP="00295427">
            <w:pPr>
              <w:pStyle w:val="C1Normal"/>
            </w:pPr>
            <w:r>
              <w:t>CP-240079</w:t>
            </w:r>
          </w:p>
          <w:p w14:paraId="1A520776" w14:textId="77777777" w:rsidR="00295427" w:rsidRDefault="00295427" w:rsidP="00295427">
            <w:pPr>
              <w:pStyle w:val="C1Normal"/>
            </w:pPr>
          </w:p>
          <w:p w14:paraId="15FE221D" w14:textId="77777777" w:rsidR="00295427" w:rsidRDefault="00295427" w:rsidP="00295427">
            <w:pPr>
              <w:pStyle w:val="C1Normal"/>
            </w:pPr>
            <w:r>
              <w:t>Revision of C3-242493</w:t>
            </w:r>
          </w:p>
          <w:p w14:paraId="6267E6D3" w14:textId="7DB4F163" w:rsidR="00295427" w:rsidRPr="00A75EA0" w:rsidRDefault="00295427" w:rsidP="00295427">
            <w:pPr>
              <w:pStyle w:val="C3OpenAPI"/>
            </w:pPr>
            <w:r w:rsidRPr="00016D8F">
              <w:t>This CR introduces a backwards compatible feature to the OpenAPI description of the Nudr_DataRepository API for Policy Data</w:t>
            </w:r>
          </w:p>
        </w:tc>
      </w:tr>
      <w:tr w:rsidR="00295427" w:rsidRPr="002F2600" w14:paraId="00C925BD" w14:textId="77777777" w:rsidTr="009A22B2">
        <w:tc>
          <w:tcPr>
            <w:tcW w:w="976" w:type="dxa"/>
            <w:tcBorders>
              <w:left w:val="single" w:sz="12" w:space="0" w:color="auto"/>
              <w:right w:val="single" w:sz="12" w:space="0" w:color="auto"/>
            </w:tcBorders>
            <w:shd w:val="clear" w:color="auto" w:fill="auto"/>
          </w:tcPr>
          <w:p w14:paraId="040E6EAD"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8B89606"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C604058" w14:textId="534B54C7" w:rsidR="00295427" w:rsidRDefault="007718F5" w:rsidP="00295427">
            <w:pPr>
              <w:suppressLineNumbers/>
              <w:suppressAutoHyphens/>
              <w:spacing w:before="60" w:after="60"/>
              <w:jc w:val="center"/>
            </w:pPr>
            <w:hyperlink r:id="rId253" w:history="1">
              <w:r w:rsidR="00295427">
                <w:rPr>
                  <w:rStyle w:val="Hyperlink"/>
                </w:rPr>
                <w:t>3079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391337B" w14:textId="475EBF6F" w:rsidR="00295427" w:rsidRDefault="00295427" w:rsidP="00295427">
            <w:pPr>
              <w:pStyle w:val="TAL"/>
              <w:rPr>
                <w:sz w:val="20"/>
              </w:rPr>
            </w:pPr>
            <w:r>
              <w:rPr>
                <w:sz w:val="20"/>
              </w:rPr>
              <w:t>CR 0903 29.520 Rel-18 Resolve EN for GroundTruthInfo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470C269" w14:textId="18E2DCC5"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4DF0FFC"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26F6EE74" w14:textId="77777777" w:rsidR="00295427" w:rsidRDefault="00295427" w:rsidP="00295427">
            <w:pPr>
              <w:pStyle w:val="C3OpenAPI"/>
              <w:rPr>
                <w:lang w:val="en-IN"/>
              </w:rPr>
            </w:pPr>
            <w:r>
              <w:t>This CR introduces a backwards compatible feature to the OpenAPI description of the Nnwdaf_AnalyticsInfo API</w:t>
            </w:r>
          </w:p>
          <w:p w14:paraId="0C750839" w14:textId="77777777" w:rsidR="00295427" w:rsidRDefault="00295427" w:rsidP="00295427">
            <w:pPr>
              <w:pStyle w:val="TAL"/>
              <w:rPr>
                <w:sz w:val="20"/>
              </w:rPr>
            </w:pPr>
          </w:p>
        </w:tc>
      </w:tr>
      <w:tr w:rsidR="00295427" w:rsidRPr="002F2600" w14:paraId="46C11120" w14:textId="77777777" w:rsidTr="009A22B2">
        <w:tc>
          <w:tcPr>
            <w:tcW w:w="976" w:type="dxa"/>
            <w:tcBorders>
              <w:left w:val="single" w:sz="12" w:space="0" w:color="auto"/>
              <w:right w:val="single" w:sz="12" w:space="0" w:color="auto"/>
            </w:tcBorders>
            <w:shd w:val="clear" w:color="auto" w:fill="auto"/>
          </w:tcPr>
          <w:p w14:paraId="2101D44F"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E3AACF8"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C0A90DF" w14:textId="68F234C4" w:rsidR="00295427" w:rsidRDefault="007718F5" w:rsidP="00295427">
            <w:pPr>
              <w:suppressLineNumbers/>
              <w:suppressAutoHyphens/>
              <w:spacing w:before="60" w:after="60"/>
              <w:jc w:val="center"/>
            </w:pPr>
            <w:hyperlink r:id="rId254" w:history="1">
              <w:r w:rsidR="00295427">
                <w:rPr>
                  <w:rStyle w:val="Hyperlink"/>
                </w:rPr>
                <w:t>3080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C646846" w14:textId="550F1211" w:rsidR="00295427" w:rsidRDefault="00295427" w:rsidP="00295427">
            <w:pPr>
              <w:pStyle w:val="TAL"/>
              <w:rPr>
                <w:sz w:val="20"/>
              </w:rPr>
            </w:pPr>
            <w:r>
              <w:rPr>
                <w:sz w:val="20"/>
              </w:rPr>
              <w:t>CR 0904 29.520 Rel-18 Resolve EN for TrainInputDataInfo</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300EDD2" w14:textId="3E34EE5E"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5B04118" w14:textId="0838DD70" w:rsidR="00295427" w:rsidRPr="00750E57" w:rsidRDefault="00295427" w:rsidP="00295427">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339E03F3" w14:textId="77777777" w:rsidR="00295427" w:rsidRDefault="00295427" w:rsidP="00295427">
            <w:pPr>
              <w:pStyle w:val="C3OpenAPI"/>
              <w:rPr>
                <w:lang w:val="en-IN"/>
              </w:rPr>
            </w:pPr>
            <w:r>
              <w:t>This CR introduces a backwards compatible feature to the OpenAPI description of the Nnwdaf_MLModelProvision API</w:t>
            </w:r>
          </w:p>
          <w:p w14:paraId="65BE0B36" w14:textId="77777777" w:rsidR="00295427" w:rsidRDefault="00295427" w:rsidP="00295427">
            <w:pPr>
              <w:pStyle w:val="TAL"/>
              <w:rPr>
                <w:sz w:val="20"/>
              </w:rPr>
            </w:pPr>
          </w:p>
        </w:tc>
      </w:tr>
      <w:tr w:rsidR="00295427" w:rsidRPr="002F2600" w14:paraId="6176AC61" w14:textId="77777777" w:rsidTr="009A22B2">
        <w:tc>
          <w:tcPr>
            <w:tcW w:w="976" w:type="dxa"/>
            <w:tcBorders>
              <w:left w:val="single" w:sz="12" w:space="0" w:color="auto"/>
              <w:right w:val="single" w:sz="12" w:space="0" w:color="auto"/>
            </w:tcBorders>
            <w:shd w:val="clear" w:color="auto" w:fill="auto"/>
          </w:tcPr>
          <w:p w14:paraId="1A830621"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8ED9FC"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64D62A7" w14:textId="1D08170A" w:rsidR="00295427" w:rsidRDefault="007718F5" w:rsidP="00295427">
            <w:pPr>
              <w:suppressLineNumbers/>
              <w:suppressAutoHyphens/>
              <w:spacing w:before="60" w:after="60"/>
              <w:jc w:val="center"/>
            </w:pPr>
            <w:hyperlink r:id="rId255" w:history="1">
              <w:r w:rsidR="00295427">
                <w:rPr>
                  <w:rStyle w:val="Hyperlink"/>
                </w:rPr>
                <w:t>3081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1CE6CCC" w14:textId="7C81AC90" w:rsidR="00295427" w:rsidRDefault="00295427" w:rsidP="00295427">
            <w:pPr>
              <w:pStyle w:val="TAL"/>
              <w:rPr>
                <w:sz w:val="20"/>
              </w:rPr>
            </w:pPr>
            <w:r>
              <w:rPr>
                <w:sz w:val="20"/>
              </w:rPr>
              <w:t>CR 0103 29.552 Rel-18 Resolve ENs for Accuracy Information Generation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7309690" w14:textId="15C60B59"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E0D04F3" w14:textId="3BCDB8AD" w:rsidR="00295427" w:rsidRPr="00750E57" w:rsidRDefault="00295427" w:rsidP="00295427">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5483DB08" w14:textId="70031AD1" w:rsidR="00295427" w:rsidRDefault="00295427" w:rsidP="00295427">
            <w:pPr>
              <w:pStyle w:val="C2Warning"/>
            </w:pPr>
            <w:r>
              <w:t>Tdoc number missing in the cover sheet.</w:t>
            </w:r>
          </w:p>
        </w:tc>
      </w:tr>
      <w:tr w:rsidR="00295427" w:rsidRPr="002F2600" w14:paraId="7DE718EB" w14:textId="77777777" w:rsidTr="0035300E">
        <w:tc>
          <w:tcPr>
            <w:tcW w:w="976" w:type="dxa"/>
            <w:tcBorders>
              <w:left w:val="single" w:sz="12" w:space="0" w:color="auto"/>
              <w:right w:val="single" w:sz="12" w:space="0" w:color="auto"/>
            </w:tcBorders>
            <w:shd w:val="clear" w:color="auto" w:fill="auto"/>
          </w:tcPr>
          <w:p w14:paraId="702F2E4F"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D1079A5"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C178CFA" w14:textId="58E23D89" w:rsidR="00295427" w:rsidRDefault="007718F5" w:rsidP="00295427">
            <w:pPr>
              <w:suppressLineNumbers/>
              <w:suppressAutoHyphens/>
              <w:spacing w:before="60" w:after="60"/>
              <w:jc w:val="center"/>
            </w:pPr>
            <w:hyperlink r:id="rId256" w:history="1">
              <w:r w:rsidR="00295427">
                <w:rPr>
                  <w:rStyle w:val="Hyperlink"/>
                </w:rPr>
                <w:t>3091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E882B17" w14:textId="0287B154" w:rsidR="00295427" w:rsidRDefault="00295427" w:rsidP="00295427">
            <w:pPr>
              <w:pStyle w:val="TAL"/>
              <w:rPr>
                <w:sz w:val="20"/>
              </w:rPr>
            </w:pPr>
            <w:r>
              <w:rPr>
                <w:sz w:val="20"/>
              </w:rPr>
              <w:t>CR 0905 29.520 Rel-18 Resolve EN for TrainInputDataInfo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8E9C3C9" w14:textId="2AAA828A"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B08B2DC"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00A618CD" w14:textId="77777777" w:rsidR="00295427" w:rsidRDefault="00295427" w:rsidP="00295427">
            <w:pPr>
              <w:pStyle w:val="C3OpenAPI"/>
              <w:rPr>
                <w:lang w:val="en-IN"/>
              </w:rPr>
            </w:pPr>
            <w:r>
              <w:t>This CR introduces a backwards compatible feature to the OpenAPI description of the Nnwdaf_MLModelProvision API</w:t>
            </w:r>
          </w:p>
          <w:p w14:paraId="77C28EA4" w14:textId="77777777" w:rsidR="00295427" w:rsidRDefault="00295427" w:rsidP="00295427">
            <w:pPr>
              <w:pStyle w:val="TAL"/>
              <w:rPr>
                <w:sz w:val="20"/>
              </w:rPr>
            </w:pPr>
          </w:p>
        </w:tc>
      </w:tr>
      <w:tr w:rsidR="00295427" w:rsidRPr="002F2600" w14:paraId="4E59BA84" w14:textId="77777777" w:rsidTr="0035300E">
        <w:tc>
          <w:tcPr>
            <w:tcW w:w="976" w:type="dxa"/>
            <w:tcBorders>
              <w:left w:val="single" w:sz="12" w:space="0" w:color="auto"/>
              <w:right w:val="single" w:sz="12" w:space="0" w:color="auto"/>
            </w:tcBorders>
            <w:shd w:val="clear" w:color="auto" w:fill="auto"/>
          </w:tcPr>
          <w:p w14:paraId="11D981DC"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057888C"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91E4278" w14:textId="0CE1F176" w:rsidR="00295427" w:rsidRDefault="007718F5" w:rsidP="00295427">
            <w:pPr>
              <w:suppressLineNumbers/>
              <w:suppressAutoHyphens/>
              <w:spacing w:before="60" w:after="60"/>
              <w:jc w:val="center"/>
            </w:pPr>
            <w:hyperlink r:id="rId257" w:history="1">
              <w:r w:rsidR="00295427">
                <w:rPr>
                  <w:rStyle w:val="Hyperlink"/>
                </w:rPr>
                <w:t>3092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8E8C6BE" w14:textId="565D7F2C" w:rsidR="00295427" w:rsidRDefault="00295427" w:rsidP="00295427">
            <w:pPr>
              <w:pStyle w:val="TAL"/>
              <w:rPr>
                <w:sz w:val="20"/>
              </w:rPr>
            </w:pPr>
            <w:r>
              <w:rPr>
                <w:sz w:val="20"/>
              </w:rPr>
              <w:t>CR 0105 29.552 Rel-18 Resolve ENs for Accuracy Information Generation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51D35FF" w14:textId="5BE48FBA"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CAD62B5"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02B0A940" w14:textId="77777777" w:rsidR="00295427" w:rsidRDefault="00295427" w:rsidP="00295427">
            <w:pPr>
              <w:pStyle w:val="TAL"/>
              <w:rPr>
                <w:sz w:val="20"/>
              </w:rPr>
            </w:pPr>
          </w:p>
        </w:tc>
      </w:tr>
      <w:tr w:rsidR="00295427" w:rsidRPr="002F2600" w14:paraId="27FA5F0B" w14:textId="77777777" w:rsidTr="0035300E">
        <w:tc>
          <w:tcPr>
            <w:tcW w:w="976" w:type="dxa"/>
            <w:tcBorders>
              <w:left w:val="single" w:sz="12" w:space="0" w:color="auto"/>
              <w:right w:val="single" w:sz="12" w:space="0" w:color="auto"/>
            </w:tcBorders>
            <w:shd w:val="clear" w:color="auto" w:fill="auto"/>
          </w:tcPr>
          <w:p w14:paraId="65991734"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D1C0619"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722CF9C" w14:textId="6B977793" w:rsidR="00295427" w:rsidRDefault="007718F5" w:rsidP="00295427">
            <w:pPr>
              <w:suppressLineNumbers/>
              <w:suppressAutoHyphens/>
              <w:spacing w:before="60" w:after="60"/>
              <w:jc w:val="center"/>
            </w:pPr>
            <w:hyperlink r:id="rId258" w:history="1">
              <w:r w:rsidR="00295427">
                <w:rPr>
                  <w:rStyle w:val="Hyperlink"/>
                </w:rPr>
                <w:t>3146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D838E68" w14:textId="311433A9" w:rsidR="00295427" w:rsidRDefault="00295427" w:rsidP="00295427">
            <w:pPr>
              <w:pStyle w:val="TAL"/>
              <w:rPr>
                <w:sz w:val="20"/>
              </w:rPr>
            </w:pPr>
            <w:r>
              <w:rPr>
                <w:sz w:val="20"/>
              </w:rPr>
              <w:t>CR 0549 29.513 Rel-18 Procedure for PFD management based on NWDAF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AFAF3A4" w14:textId="6F0E9FB3" w:rsidR="00295427" w:rsidRDefault="00295427" w:rsidP="00295427">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58619578"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0C1CE4A1" w14:textId="5B0D8D7B" w:rsidR="00295427" w:rsidRDefault="00295427" w:rsidP="00295427">
            <w:pPr>
              <w:pStyle w:val="C2Warning"/>
            </w:pPr>
            <w:r>
              <w:t>Proposed changes affects is missing.</w:t>
            </w:r>
          </w:p>
          <w:p w14:paraId="32B013F5" w14:textId="77777777" w:rsidR="00295427" w:rsidRDefault="00295427" w:rsidP="00295427">
            <w:pPr>
              <w:pStyle w:val="C3OpenAPI"/>
            </w:pPr>
          </w:p>
        </w:tc>
      </w:tr>
      <w:tr w:rsidR="00295427" w:rsidRPr="002F2600" w14:paraId="2455BB97" w14:textId="77777777" w:rsidTr="0035300E">
        <w:tc>
          <w:tcPr>
            <w:tcW w:w="976" w:type="dxa"/>
            <w:tcBorders>
              <w:left w:val="single" w:sz="12" w:space="0" w:color="auto"/>
              <w:right w:val="single" w:sz="12" w:space="0" w:color="auto"/>
            </w:tcBorders>
            <w:shd w:val="clear" w:color="auto" w:fill="auto"/>
          </w:tcPr>
          <w:p w14:paraId="0066B895"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FC3D32A"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688E474" w14:textId="650606B1" w:rsidR="00295427" w:rsidRDefault="007718F5" w:rsidP="00295427">
            <w:pPr>
              <w:suppressLineNumbers/>
              <w:suppressAutoHyphens/>
              <w:spacing w:before="60" w:after="60"/>
              <w:jc w:val="center"/>
            </w:pPr>
            <w:hyperlink r:id="rId259" w:history="1">
              <w:r w:rsidR="00295427">
                <w:rPr>
                  <w:rStyle w:val="Hyperlink"/>
                </w:rPr>
                <w:t>3147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CB0F11D" w14:textId="121B4820" w:rsidR="00295427" w:rsidRDefault="00295427" w:rsidP="00295427">
            <w:pPr>
              <w:pStyle w:val="TAL"/>
              <w:rPr>
                <w:sz w:val="20"/>
              </w:rPr>
            </w:pPr>
            <w:r>
              <w:rPr>
                <w:sz w:val="20"/>
              </w:rPr>
              <w:t>CR 0515 29.519 Rel-18 Clarification of sourceNfType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B1E9723" w14:textId="3BAAA5AD" w:rsidR="00295427" w:rsidRDefault="00295427" w:rsidP="00295427">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6F98FCFE"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436D3D49" w14:textId="77777777" w:rsidR="00295427" w:rsidRDefault="00295427" w:rsidP="00295427">
            <w:pPr>
              <w:pStyle w:val="C2Warning"/>
            </w:pPr>
            <w:r>
              <w:t>Proposed changes affects is missing.</w:t>
            </w:r>
          </w:p>
          <w:p w14:paraId="5B2E8FF6" w14:textId="77777777" w:rsidR="00295427" w:rsidRDefault="00295427" w:rsidP="00295427">
            <w:pPr>
              <w:pStyle w:val="TAL"/>
              <w:rPr>
                <w:sz w:val="20"/>
              </w:rPr>
            </w:pPr>
          </w:p>
        </w:tc>
      </w:tr>
      <w:tr w:rsidR="00295427" w:rsidRPr="002F2600" w14:paraId="3EE04C59" w14:textId="77777777" w:rsidTr="0035300E">
        <w:tc>
          <w:tcPr>
            <w:tcW w:w="976" w:type="dxa"/>
            <w:tcBorders>
              <w:left w:val="single" w:sz="12" w:space="0" w:color="auto"/>
              <w:right w:val="single" w:sz="12" w:space="0" w:color="auto"/>
            </w:tcBorders>
            <w:shd w:val="clear" w:color="auto" w:fill="auto"/>
          </w:tcPr>
          <w:p w14:paraId="6080BD9E"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5F72F57"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6DFE763" w14:textId="6CD1D449" w:rsidR="00295427" w:rsidRDefault="007718F5" w:rsidP="00295427">
            <w:pPr>
              <w:suppressLineNumbers/>
              <w:suppressAutoHyphens/>
              <w:spacing w:before="60" w:after="60"/>
              <w:jc w:val="center"/>
            </w:pPr>
            <w:hyperlink r:id="rId260" w:history="1">
              <w:r w:rsidR="00295427">
                <w:rPr>
                  <w:rStyle w:val="Hyperlink"/>
                </w:rPr>
                <w:t>3148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6BC7F15" w14:textId="030DCD38" w:rsidR="00295427" w:rsidRDefault="00295427" w:rsidP="00295427">
            <w:pPr>
              <w:pStyle w:val="TAL"/>
              <w:rPr>
                <w:sz w:val="20"/>
              </w:rPr>
            </w:pPr>
            <w:r>
              <w:rPr>
                <w:sz w:val="20"/>
              </w:rPr>
              <w:t>CR 0906 29.520 Rel-18 Presence condition correction in AccuracyInfo data type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864125C" w14:textId="438684C2" w:rsidR="00295427" w:rsidRDefault="00295427" w:rsidP="00295427">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42212312"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5348726A" w14:textId="77777777" w:rsidR="00295427" w:rsidRDefault="00295427" w:rsidP="00295427">
            <w:pPr>
              <w:pStyle w:val="C2Warning"/>
            </w:pPr>
            <w:r>
              <w:t>Proposed changes affects is missing.</w:t>
            </w:r>
          </w:p>
          <w:p w14:paraId="0C4B469A" w14:textId="77777777" w:rsidR="00295427" w:rsidRDefault="00295427" w:rsidP="00295427">
            <w:pPr>
              <w:pStyle w:val="TAL"/>
              <w:rPr>
                <w:sz w:val="20"/>
              </w:rPr>
            </w:pPr>
          </w:p>
        </w:tc>
      </w:tr>
      <w:tr w:rsidR="00295427" w:rsidRPr="002F2600" w14:paraId="671CA760" w14:textId="77777777" w:rsidTr="0035300E">
        <w:tc>
          <w:tcPr>
            <w:tcW w:w="976" w:type="dxa"/>
            <w:tcBorders>
              <w:left w:val="single" w:sz="12" w:space="0" w:color="auto"/>
              <w:right w:val="single" w:sz="12" w:space="0" w:color="auto"/>
            </w:tcBorders>
            <w:shd w:val="clear" w:color="auto" w:fill="auto"/>
          </w:tcPr>
          <w:p w14:paraId="0EE2F168"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353DF40"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3A86421" w14:textId="544FED23" w:rsidR="00295427" w:rsidRDefault="007718F5" w:rsidP="00295427">
            <w:pPr>
              <w:suppressLineNumbers/>
              <w:suppressAutoHyphens/>
              <w:spacing w:before="60" w:after="60"/>
              <w:jc w:val="center"/>
            </w:pPr>
            <w:hyperlink r:id="rId261" w:history="1">
              <w:r w:rsidR="00295427">
                <w:rPr>
                  <w:rStyle w:val="Hyperlink"/>
                </w:rPr>
                <w:t>3149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E162392" w14:textId="3596BF74" w:rsidR="00295427" w:rsidRDefault="00295427" w:rsidP="00295427">
            <w:pPr>
              <w:pStyle w:val="TAL"/>
              <w:rPr>
                <w:sz w:val="20"/>
              </w:rPr>
            </w:pPr>
            <w:r>
              <w:rPr>
                <w:sz w:val="20"/>
              </w:rPr>
              <w:t>CR 0907 29.520 Rel-18 Corrections related to anaAccuInd attribute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25F9339" w14:textId="733B9C5B" w:rsidR="00295427" w:rsidRDefault="00295427" w:rsidP="00295427">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779FBCDB"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19402937" w14:textId="77777777" w:rsidR="00295427" w:rsidRDefault="00295427" w:rsidP="00295427">
            <w:pPr>
              <w:pStyle w:val="C2Warning"/>
            </w:pPr>
            <w:r>
              <w:t>Proposed changes affects is missing.</w:t>
            </w:r>
          </w:p>
          <w:p w14:paraId="461D24E1" w14:textId="77777777" w:rsidR="00295427" w:rsidRDefault="00295427" w:rsidP="00295427">
            <w:pPr>
              <w:pStyle w:val="TAL"/>
              <w:rPr>
                <w:sz w:val="20"/>
              </w:rPr>
            </w:pPr>
          </w:p>
        </w:tc>
      </w:tr>
      <w:tr w:rsidR="00295427" w:rsidRPr="002F2600" w14:paraId="04373841" w14:textId="77777777" w:rsidTr="0035300E">
        <w:tc>
          <w:tcPr>
            <w:tcW w:w="976" w:type="dxa"/>
            <w:tcBorders>
              <w:left w:val="single" w:sz="12" w:space="0" w:color="auto"/>
              <w:right w:val="single" w:sz="12" w:space="0" w:color="auto"/>
            </w:tcBorders>
            <w:shd w:val="clear" w:color="auto" w:fill="auto"/>
          </w:tcPr>
          <w:p w14:paraId="0551DD84"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0ABB585"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65F7B5E" w14:textId="348CDB5E" w:rsidR="00295427" w:rsidRDefault="007718F5" w:rsidP="00295427">
            <w:pPr>
              <w:suppressLineNumbers/>
              <w:suppressAutoHyphens/>
              <w:spacing w:before="60" w:after="60"/>
              <w:jc w:val="center"/>
            </w:pPr>
            <w:hyperlink r:id="rId262" w:history="1">
              <w:r w:rsidR="00295427">
                <w:rPr>
                  <w:rStyle w:val="Hyperlink"/>
                </w:rPr>
                <w:t>3150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80CACFF" w14:textId="23D57BD7" w:rsidR="00295427" w:rsidRDefault="00295427" w:rsidP="00295427">
            <w:pPr>
              <w:pStyle w:val="TAL"/>
              <w:rPr>
                <w:sz w:val="20"/>
              </w:rPr>
            </w:pPr>
            <w:r>
              <w:rPr>
                <w:sz w:val="20"/>
              </w:rPr>
              <w:t>CR 0908 29.520 Rel-18 Correction for accuracy information notification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955A965" w14:textId="4FFC9BC8" w:rsidR="00295427" w:rsidRDefault="00295427" w:rsidP="00295427">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66508412"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1C7112A9" w14:textId="77777777" w:rsidR="00295427" w:rsidRDefault="00295427" w:rsidP="00295427">
            <w:pPr>
              <w:pStyle w:val="C2Warning"/>
            </w:pPr>
            <w:r>
              <w:t>Proposed changes affects is missing.</w:t>
            </w:r>
          </w:p>
          <w:p w14:paraId="39E79476" w14:textId="77777777" w:rsidR="00295427" w:rsidRDefault="00295427" w:rsidP="00295427">
            <w:pPr>
              <w:pStyle w:val="TAL"/>
              <w:rPr>
                <w:sz w:val="20"/>
              </w:rPr>
            </w:pPr>
          </w:p>
        </w:tc>
      </w:tr>
      <w:tr w:rsidR="00295427" w:rsidRPr="002F2600" w14:paraId="53E77544" w14:textId="77777777" w:rsidTr="0035300E">
        <w:tc>
          <w:tcPr>
            <w:tcW w:w="976" w:type="dxa"/>
            <w:tcBorders>
              <w:left w:val="single" w:sz="12" w:space="0" w:color="auto"/>
              <w:right w:val="single" w:sz="12" w:space="0" w:color="auto"/>
            </w:tcBorders>
            <w:shd w:val="clear" w:color="auto" w:fill="auto"/>
          </w:tcPr>
          <w:p w14:paraId="2CF110E6"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7220F0A"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0A7B10D" w14:textId="061F85D1" w:rsidR="00295427" w:rsidRDefault="007718F5" w:rsidP="00295427">
            <w:pPr>
              <w:suppressLineNumbers/>
              <w:suppressAutoHyphens/>
              <w:spacing w:before="60" w:after="60"/>
              <w:jc w:val="center"/>
            </w:pPr>
            <w:hyperlink r:id="rId263" w:history="1">
              <w:r w:rsidR="00295427">
                <w:rPr>
                  <w:rStyle w:val="Hyperlink"/>
                </w:rPr>
                <w:t>3151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C3FFEF7" w14:textId="6CE41079" w:rsidR="00295427" w:rsidRDefault="00295427" w:rsidP="00295427">
            <w:pPr>
              <w:pStyle w:val="TAL"/>
              <w:rPr>
                <w:sz w:val="20"/>
              </w:rPr>
            </w:pPr>
            <w:r>
              <w:rPr>
                <w:sz w:val="20"/>
              </w:rPr>
              <w:t>CR 0102 29.574 Rel-18 Incorrect resource name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E2508E5" w14:textId="0458EAAC" w:rsidR="00295427" w:rsidRDefault="00295427" w:rsidP="00295427">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5DD317C0"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532C806A" w14:textId="77777777" w:rsidR="00295427" w:rsidRDefault="00295427" w:rsidP="00295427">
            <w:pPr>
              <w:pStyle w:val="C2Warning"/>
            </w:pPr>
            <w:r>
              <w:t>Proposed changes affects is missing.</w:t>
            </w:r>
          </w:p>
          <w:p w14:paraId="34055803" w14:textId="196EDCA5" w:rsidR="00295427" w:rsidRDefault="00295427" w:rsidP="00295427">
            <w:pPr>
              <w:pStyle w:val="C3OpenAPI"/>
              <w:rPr>
                <w:lang w:val="en-IN"/>
              </w:rPr>
            </w:pPr>
            <w:r>
              <w:t>This CR introduces a backwards compatible feature to the OpenAPI description of the Ndccf_DataManagement API, Ndccf_ContextManagement API</w:t>
            </w:r>
          </w:p>
          <w:p w14:paraId="0643036F" w14:textId="77777777" w:rsidR="00295427" w:rsidRDefault="00295427" w:rsidP="00295427">
            <w:pPr>
              <w:pStyle w:val="TAL"/>
              <w:rPr>
                <w:sz w:val="20"/>
              </w:rPr>
            </w:pPr>
          </w:p>
        </w:tc>
      </w:tr>
      <w:tr w:rsidR="00295427" w:rsidRPr="002F2600" w14:paraId="5759D639" w14:textId="77777777" w:rsidTr="0035300E">
        <w:tc>
          <w:tcPr>
            <w:tcW w:w="976" w:type="dxa"/>
            <w:tcBorders>
              <w:left w:val="single" w:sz="12" w:space="0" w:color="auto"/>
              <w:right w:val="single" w:sz="12" w:space="0" w:color="auto"/>
            </w:tcBorders>
            <w:shd w:val="clear" w:color="auto" w:fill="auto"/>
          </w:tcPr>
          <w:p w14:paraId="245A5118"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7E5C4E2"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4BEF0AA" w14:textId="119247E4" w:rsidR="00295427" w:rsidRDefault="007718F5" w:rsidP="00295427">
            <w:pPr>
              <w:suppressLineNumbers/>
              <w:suppressAutoHyphens/>
              <w:spacing w:before="60" w:after="60"/>
              <w:jc w:val="center"/>
            </w:pPr>
            <w:hyperlink r:id="rId264" w:history="1">
              <w:r w:rsidR="00295427">
                <w:rPr>
                  <w:rStyle w:val="Hyperlink"/>
                </w:rPr>
                <w:t>3152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C236614" w14:textId="32C480CC" w:rsidR="00295427" w:rsidRDefault="00295427" w:rsidP="00295427">
            <w:pPr>
              <w:pStyle w:val="TAL"/>
              <w:rPr>
                <w:sz w:val="20"/>
              </w:rPr>
            </w:pPr>
            <w:r>
              <w:rPr>
                <w:sz w:val="20"/>
              </w:rPr>
              <w:t>CR 0082 29.575 Rel-18 Nadrf_MLModelManagement service operation description correction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50FC935" w14:textId="378DD878" w:rsidR="00295427" w:rsidRDefault="00295427" w:rsidP="00295427">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29A6DC15"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68200145" w14:textId="77777777" w:rsidR="00295427" w:rsidRDefault="00295427" w:rsidP="00295427">
            <w:pPr>
              <w:pStyle w:val="C2Warning"/>
            </w:pPr>
            <w:r>
              <w:t>Proposed changes affects is missing.</w:t>
            </w:r>
          </w:p>
          <w:p w14:paraId="0155E5B4" w14:textId="77777777" w:rsidR="00295427" w:rsidRDefault="00295427" w:rsidP="00295427">
            <w:pPr>
              <w:pStyle w:val="TAL"/>
              <w:rPr>
                <w:sz w:val="20"/>
              </w:rPr>
            </w:pPr>
          </w:p>
        </w:tc>
      </w:tr>
      <w:tr w:rsidR="00295427" w:rsidRPr="002F2600" w14:paraId="53764645" w14:textId="77777777" w:rsidTr="0035300E">
        <w:tc>
          <w:tcPr>
            <w:tcW w:w="976" w:type="dxa"/>
            <w:tcBorders>
              <w:left w:val="single" w:sz="12" w:space="0" w:color="auto"/>
              <w:right w:val="single" w:sz="12" w:space="0" w:color="auto"/>
            </w:tcBorders>
            <w:shd w:val="clear" w:color="auto" w:fill="auto"/>
          </w:tcPr>
          <w:p w14:paraId="5382CCD0"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BF826B8"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9F254E8" w14:textId="11E565BC" w:rsidR="00295427" w:rsidRDefault="007718F5" w:rsidP="00295427">
            <w:pPr>
              <w:suppressLineNumbers/>
              <w:suppressAutoHyphens/>
              <w:spacing w:before="60" w:after="60"/>
              <w:jc w:val="center"/>
            </w:pPr>
            <w:hyperlink r:id="rId265" w:history="1">
              <w:r w:rsidR="00295427">
                <w:rPr>
                  <w:rStyle w:val="Hyperlink"/>
                </w:rPr>
                <w:t>3153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0B02FFB" w14:textId="78D969D8" w:rsidR="00295427" w:rsidRDefault="00295427" w:rsidP="00295427">
            <w:pPr>
              <w:pStyle w:val="TAL"/>
              <w:rPr>
                <w:sz w:val="20"/>
              </w:rPr>
            </w:pPr>
            <w:r>
              <w:rPr>
                <w:sz w:val="20"/>
              </w:rPr>
              <w:t>CR 0083 29.575 Rel-18 Support of ML Models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22D9902" w14:textId="47BE81DF" w:rsidR="00295427" w:rsidRDefault="00295427" w:rsidP="00295427">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6A53BFFC"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1484C56F" w14:textId="77777777" w:rsidR="00295427" w:rsidRDefault="00295427" w:rsidP="00295427">
            <w:pPr>
              <w:pStyle w:val="C2Warning"/>
            </w:pPr>
            <w:r>
              <w:t>Proposed changes affects is missing.</w:t>
            </w:r>
          </w:p>
          <w:p w14:paraId="2B92A9A5" w14:textId="6A09850B" w:rsidR="00295427" w:rsidRDefault="00295427" w:rsidP="00295427">
            <w:pPr>
              <w:pStyle w:val="C3OpenAPI"/>
              <w:rPr>
                <w:lang w:val="en-IN"/>
              </w:rPr>
            </w:pPr>
            <w:r>
              <w:t>This CR introduces a backwards compatible feature to the OpenAPI description of the Nadrf_MLModelManagement API</w:t>
            </w:r>
          </w:p>
          <w:p w14:paraId="29F913B8" w14:textId="77777777" w:rsidR="00295427" w:rsidRDefault="00295427" w:rsidP="00295427">
            <w:pPr>
              <w:pStyle w:val="TAL"/>
              <w:rPr>
                <w:sz w:val="20"/>
              </w:rPr>
            </w:pPr>
          </w:p>
        </w:tc>
      </w:tr>
      <w:tr w:rsidR="00295427" w:rsidRPr="002F2600" w14:paraId="7DBAB293" w14:textId="77777777" w:rsidTr="0035300E">
        <w:tc>
          <w:tcPr>
            <w:tcW w:w="976" w:type="dxa"/>
            <w:tcBorders>
              <w:left w:val="single" w:sz="12" w:space="0" w:color="auto"/>
              <w:right w:val="single" w:sz="12" w:space="0" w:color="auto"/>
            </w:tcBorders>
            <w:shd w:val="clear" w:color="auto" w:fill="auto"/>
          </w:tcPr>
          <w:p w14:paraId="49D8BD59"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AE4D3DB"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7A027D6" w14:textId="09C39384" w:rsidR="00295427" w:rsidRDefault="007718F5" w:rsidP="00295427">
            <w:pPr>
              <w:suppressLineNumbers/>
              <w:suppressAutoHyphens/>
              <w:spacing w:before="60" w:after="60"/>
              <w:jc w:val="center"/>
            </w:pPr>
            <w:hyperlink r:id="rId266" w:history="1">
              <w:r w:rsidR="00295427">
                <w:rPr>
                  <w:rStyle w:val="Hyperlink"/>
                </w:rPr>
                <w:t>3194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6252E2F" w14:textId="01BCBD88" w:rsidR="00295427" w:rsidRDefault="00295427" w:rsidP="00295427">
            <w:pPr>
              <w:pStyle w:val="TAL"/>
              <w:rPr>
                <w:sz w:val="20"/>
              </w:rPr>
            </w:pPr>
            <w:r>
              <w:rPr>
                <w:sz w:val="20"/>
              </w:rPr>
              <w:t>CR 0053 29.576 Rel-18 MFAF Context Transfer initiation service operation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B699B10" w14:textId="40BFA95A" w:rsidR="00295427" w:rsidRDefault="00295427" w:rsidP="0029542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D6E946C"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0640C463" w14:textId="77777777" w:rsidR="00295427" w:rsidRDefault="00295427" w:rsidP="00295427">
            <w:pPr>
              <w:pStyle w:val="TAL"/>
              <w:rPr>
                <w:sz w:val="20"/>
              </w:rPr>
            </w:pPr>
          </w:p>
        </w:tc>
      </w:tr>
      <w:tr w:rsidR="00295427" w:rsidRPr="002F2600" w14:paraId="41EAFA7C" w14:textId="77777777" w:rsidTr="0035300E">
        <w:tc>
          <w:tcPr>
            <w:tcW w:w="976" w:type="dxa"/>
            <w:tcBorders>
              <w:left w:val="single" w:sz="12" w:space="0" w:color="auto"/>
              <w:right w:val="single" w:sz="12" w:space="0" w:color="auto"/>
            </w:tcBorders>
            <w:shd w:val="clear" w:color="auto" w:fill="auto"/>
          </w:tcPr>
          <w:p w14:paraId="56DE5A5F"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B3DC129"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B2802C7" w14:textId="67288E20" w:rsidR="00295427" w:rsidRDefault="007718F5" w:rsidP="00295427">
            <w:pPr>
              <w:suppressLineNumbers/>
              <w:suppressAutoHyphens/>
              <w:spacing w:before="60" w:after="60"/>
              <w:jc w:val="center"/>
            </w:pPr>
            <w:hyperlink r:id="rId267" w:history="1">
              <w:r w:rsidR="00295427">
                <w:rPr>
                  <w:rStyle w:val="Hyperlink"/>
                </w:rPr>
                <w:t>3195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8FF9809" w14:textId="6212353B" w:rsidR="00295427" w:rsidRDefault="00295427" w:rsidP="00295427">
            <w:pPr>
              <w:pStyle w:val="TAL"/>
              <w:rPr>
                <w:sz w:val="20"/>
              </w:rPr>
            </w:pPr>
            <w:r>
              <w:rPr>
                <w:sz w:val="20"/>
              </w:rPr>
              <w:t>CR 0054 29.576 Rel-18 MFAF ContextManagement API service descripiton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07861F8" w14:textId="6F90FB69" w:rsidR="00295427" w:rsidRDefault="00295427" w:rsidP="0029542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553329E"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13C9DB33" w14:textId="77777777" w:rsidR="00295427" w:rsidRDefault="00295427" w:rsidP="00295427">
            <w:pPr>
              <w:pStyle w:val="TAL"/>
              <w:rPr>
                <w:sz w:val="20"/>
              </w:rPr>
            </w:pPr>
          </w:p>
        </w:tc>
      </w:tr>
      <w:tr w:rsidR="00295427" w:rsidRPr="002F2600" w14:paraId="5EBCADB6" w14:textId="77777777" w:rsidTr="0035300E">
        <w:tc>
          <w:tcPr>
            <w:tcW w:w="976" w:type="dxa"/>
            <w:tcBorders>
              <w:left w:val="single" w:sz="12" w:space="0" w:color="auto"/>
              <w:right w:val="single" w:sz="12" w:space="0" w:color="auto"/>
            </w:tcBorders>
            <w:shd w:val="clear" w:color="auto" w:fill="auto"/>
          </w:tcPr>
          <w:p w14:paraId="3539B5C9"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1FFA2DC"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717864C" w14:textId="753CD87A" w:rsidR="00295427" w:rsidRDefault="007718F5" w:rsidP="00295427">
            <w:pPr>
              <w:suppressLineNumbers/>
              <w:suppressAutoHyphens/>
              <w:spacing w:before="60" w:after="60"/>
              <w:jc w:val="center"/>
            </w:pPr>
            <w:hyperlink r:id="rId268" w:history="1">
              <w:r w:rsidR="00295427">
                <w:rPr>
                  <w:rStyle w:val="Hyperlink"/>
                </w:rPr>
                <w:t>3196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C87EA2D" w14:textId="2DF3C3E9" w:rsidR="00295427" w:rsidRDefault="00295427" w:rsidP="00295427">
            <w:pPr>
              <w:pStyle w:val="TAL"/>
              <w:rPr>
                <w:sz w:val="20"/>
              </w:rPr>
            </w:pPr>
            <w:r>
              <w:rPr>
                <w:sz w:val="20"/>
              </w:rPr>
              <w:t xml:space="preserve">CR 0055 29.576 Rel-18 MFAF ContextManagement API data </w:t>
            </w:r>
            <w:r>
              <w:rPr>
                <w:sz w:val="20"/>
              </w:rPr>
              <w:lastRenderedPageBreak/>
              <w:t>model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52FA5A7" w14:textId="7BAF8EF8" w:rsidR="00295427" w:rsidRDefault="00295427" w:rsidP="00295427">
            <w:pPr>
              <w:pStyle w:val="TAL"/>
              <w:rPr>
                <w:sz w:val="20"/>
              </w:rPr>
            </w:pPr>
            <w:r>
              <w:rPr>
                <w:sz w:val="20"/>
              </w:rPr>
              <w:lastRenderedPageBreak/>
              <w:t>Nokia</w:t>
            </w:r>
          </w:p>
        </w:tc>
        <w:tc>
          <w:tcPr>
            <w:tcW w:w="1080" w:type="dxa"/>
            <w:tcBorders>
              <w:left w:val="single" w:sz="12" w:space="0" w:color="auto"/>
              <w:right w:val="single" w:sz="12" w:space="0" w:color="auto"/>
            </w:tcBorders>
            <w:shd w:val="clear" w:color="auto" w:fill="auto"/>
          </w:tcPr>
          <w:p w14:paraId="7FF2C152"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1EEF55D6" w14:textId="77777777" w:rsidR="00295427" w:rsidRDefault="00295427" w:rsidP="00295427">
            <w:pPr>
              <w:pStyle w:val="TAL"/>
              <w:rPr>
                <w:sz w:val="20"/>
              </w:rPr>
            </w:pPr>
          </w:p>
        </w:tc>
      </w:tr>
      <w:tr w:rsidR="00295427" w:rsidRPr="002F2600" w14:paraId="0BD461C7" w14:textId="77777777" w:rsidTr="0035300E">
        <w:tc>
          <w:tcPr>
            <w:tcW w:w="976" w:type="dxa"/>
            <w:tcBorders>
              <w:left w:val="single" w:sz="12" w:space="0" w:color="auto"/>
              <w:right w:val="single" w:sz="12" w:space="0" w:color="auto"/>
            </w:tcBorders>
            <w:shd w:val="clear" w:color="auto" w:fill="auto"/>
          </w:tcPr>
          <w:p w14:paraId="0B430554"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53029C1"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3BE9A78" w14:textId="44459B12" w:rsidR="00295427" w:rsidRDefault="007718F5" w:rsidP="00295427">
            <w:pPr>
              <w:suppressLineNumbers/>
              <w:suppressAutoHyphens/>
              <w:spacing w:before="60" w:after="60"/>
              <w:jc w:val="center"/>
            </w:pPr>
            <w:hyperlink r:id="rId269" w:history="1">
              <w:r w:rsidR="00295427">
                <w:rPr>
                  <w:rStyle w:val="Hyperlink"/>
                </w:rPr>
                <w:t>3197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238C0C5" w14:textId="40611297" w:rsidR="00295427" w:rsidRDefault="00295427" w:rsidP="00295427">
            <w:pPr>
              <w:pStyle w:val="TAL"/>
              <w:rPr>
                <w:sz w:val="20"/>
              </w:rPr>
            </w:pPr>
            <w:r>
              <w:rPr>
                <w:sz w:val="20"/>
              </w:rPr>
              <w:t>CR 0056 29.576 Rel-18 MFAF ContextManagement API OpenAPI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647EA81" w14:textId="6712F2B6" w:rsidR="00295427" w:rsidRDefault="00295427" w:rsidP="0029542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FFC45C3"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2C0D0DBA" w14:textId="77777777" w:rsidR="00295427" w:rsidRDefault="00295427" w:rsidP="00295427">
            <w:pPr>
              <w:pStyle w:val="TAL"/>
              <w:rPr>
                <w:sz w:val="20"/>
              </w:rPr>
            </w:pPr>
          </w:p>
        </w:tc>
      </w:tr>
      <w:tr w:rsidR="00295427" w:rsidRPr="002F2600" w14:paraId="4ED786A5" w14:textId="77777777" w:rsidTr="0035300E">
        <w:tc>
          <w:tcPr>
            <w:tcW w:w="976" w:type="dxa"/>
            <w:tcBorders>
              <w:left w:val="single" w:sz="12" w:space="0" w:color="auto"/>
              <w:right w:val="single" w:sz="12" w:space="0" w:color="auto"/>
            </w:tcBorders>
            <w:shd w:val="clear" w:color="auto" w:fill="auto"/>
          </w:tcPr>
          <w:p w14:paraId="25C178E5"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A479D7F"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871BC5E" w14:textId="1646F077" w:rsidR="00295427" w:rsidRDefault="007718F5" w:rsidP="00295427">
            <w:pPr>
              <w:suppressLineNumbers/>
              <w:suppressAutoHyphens/>
              <w:spacing w:before="60" w:after="60"/>
              <w:jc w:val="center"/>
            </w:pPr>
            <w:hyperlink r:id="rId270" w:history="1">
              <w:r w:rsidR="00295427">
                <w:rPr>
                  <w:rStyle w:val="Hyperlink"/>
                </w:rPr>
                <w:t>3198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E545AEF" w14:textId="09B573BF" w:rsidR="00295427" w:rsidRDefault="00295427" w:rsidP="00295427">
            <w:pPr>
              <w:pStyle w:val="TAL"/>
              <w:rPr>
                <w:sz w:val="20"/>
              </w:rPr>
            </w:pPr>
            <w:r>
              <w:rPr>
                <w:sz w:val="20"/>
              </w:rPr>
              <w:t>CR 0106 29.552 Rel-18 Analytics accuracy monitoring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531552C" w14:textId="11262568" w:rsidR="00295427" w:rsidRDefault="00295427" w:rsidP="0029542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09D445E"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7C547348" w14:textId="77777777" w:rsidR="00295427" w:rsidRDefault="00295427" w:rsidP="00295427">
            <w:pPr>
              <w:pStyle w:val="TAL"/>
              <w:rPr>
                <w:sz w:val="20"/>
              </w:rPr>
            </w:pPr>
          </w:p>
        </w:tc>
      </w:tr>
      <w:tr w:rsidR="00295427" w:rsidRPr="002F2600" w14:paraId="2D82EB94" w14:textId="77777777" w:rsidTr="0035300E">
        <w:tc>
          <w:tcPr>
            <w:tcW w:w="976" w:type="dxa"/>
            <w:tcBorders>
              <w:left w:val="single" w:sz="12" w:space="0" w:color="auto"/>
              <w:right w:val="single" w:sz="12" w:space="0" w:color="auto"/>
            </w:tcBorders>
            <w:shd w:val="clear" w:color="auto" w:fill="auto"/>
          </w:tcPr>
          <w:p w14:paraId="0DF10030"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1A0EEF3"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5FBE55A" w14:textId="5EE0E4F0" w:rsidR="00295427" w:rsidRDefault="007718F5" w:rsidP="00295427">
            <w:pPr>
              <w:suppressLineNumbers/>
              <w:suppressAutoHyphens/>
              <w:spacing w:before="60" w:after="60"/>
              <w:jc w:val="center"/>
            </w:pPr>
            <w:hyperlink r:id="rId271" w:history="1">
              <w:r w:rsidR="00295427">
                <w:rPr>
                  <w:rStyle w:val="Hyperlink"/>
                </w:rPr>
                <w:t>3199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B9A77F2" w14:textId="5E9C233C" w:rsidR="00295427" w:rsidRDefault="00295427" w:rsidP="00295427">
            <w:pPr>
              <w:pStyle w:val="TAL"/>
              <w:rPr>
                <w:sz w:val="20"/>
              </w:rPr>
            </w:pPr>
            <w:r>
              <w:rPr>
                <w:sz w:val="20"/>
              </w:rPr>
              <w:t>CR 0107 29.552 Rel-18 ML model accuracy monitoring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FF87F58" w14:textId="27009874" w:rsidR="00295427" w:rsidRDefault="00295427" w:rsidP="0029542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B3A1356"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1E047ED8" w14:textId="77777777" w:rsidR="00295427" w:rsidRDefault="00295427" w:rsidP="00295427">
            <w:pPr>
              <w:pStyle w:val="TAL"/>
              <w:rPr>
                <w:sz w:val="20"/>
              </w:rPr>
            </w:pPr>
          </w:p>
        </w:tc>
      </w:tr>
      <w:tr w:rsidR="00295427" w:rsidRPr="002F2600" w14:paraId="5C6C5E1A" w14:textId="77777777" w:rsidTr="0035300E">
        <w:tc>
          <w:tcPr>
            <w:tcW w:w="976" w:type="dxa"/>
            <w:tcBorders>
              <w:left w:val="single" w:sz="12" w:space="0" w:color="auto"/>
              <w:right w:val="single" w:sz="12" w:space="0" w:color="auto"/>
            </w:tcBorders>
            <w:shd w:val="clear" w:color="auto" w:fill="auto"/>
          </w:tcPr>
          <w:p w14:paraId="3F8B38DC"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B111348"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91D964F" w14:textId="2B49D3BB" w:rsidR="00295427" w:rsidRDefault="007718F5" w:rsidP="00295427">
            <w:pPr>
              <w:suppressLineNumbers/>
              <w:suppressAutoHyphens/>
              <w:spacing w:before="60" w:after="60"/>
              <w:jc w:val="center"/>
            </w:pPr>
            <w:hyperlink r:id="rId272" w:history="1">
              <w:r w:rsidR="00295427">
                <w:rPr>
                  <w:rStyle w:val="Hyperlink"/>
                </w:rPr>
                <w:t>3200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F1C36C8" w14:textId="208D187F" w:rsidR="00295427" w:rsidRDefault="00295427" w:rsidP="00295427">
            <w:pPr>
              <w:pStyle w:val="TAL"/>
              <w:rPr>
                <w:sz w:val="20"/>
              </w:rPr>
            </w:pPr>
            <w:r>
              <w:rPr>
                <w:sz w:val="20"/>
              </w:rPr>
              <w:t>CR 0108 29.552 Rel-18 DCCF change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86E6794" w14:textId="5FF182AC" w:rsidR="00295427" w:rsidRDefault="00295427" w:rsidP="0029542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E887932"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549E6A99" w14:textId="77777777" w:rsidR="00295427" w:rsidRDefault="00295427" w:rsidP="00295427">
            <w:pPr>
              <w:pStyle w:val="TAL"/>
              <w:rPr>
                <w:sz w:val="20"/>
              </w:rPr>
            </w:pPr>
          </w:p>
        </w:tc>
      </w:tr>
      <w:tr w:rsidR="00295427" w:rsidRPr="002F2600" w14:paraId="16BC0CC0" w14:textId="77777777" w:rsidTr="0035300E">
        <w:tc>
          <w:tcPr>
            <w:tcW w:w="976" w:type="dxa"/>
            <w:tcBorders>
              <w:left w:val="single" w:sz="12" w:space="0" w:color="auto"/>
              <w:right w:val="single" w:sz="12" w:space="0" w:color="auto"/>
            </w:tcBorders>
            <w:shd w:val="clear" w:color="auto" w:fill="auto"/>
          </w:tcPr>
          <w:p w14:paraId="10031D50"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2883C75"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F844FC3" w14:textId="40AB57B2" w:rsidR="00295427" w:rsidRDefault="007718F5" w:rsidP="00295427">
            <w:pPr>
              <w:suppressLineNumbers/>
              <w:suppressAutoHyphens/>
              <w:spacing w:before="60" w:after="60"/>
              <w:jc w:val="center"/>
            </w:pPr>
            <w:hyperlink r:id="rId273" w:history="1">
              <w:r w:rsidR="00295427">
                <w:rPr>
                  <w:rStyle w:val="Hyperlink"/>
                </w:rPr>
                <w:t>3296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1F4BDF6" w14:textId="43646654" w:rsidR="00295427" w:rsidRDefault="00295427" w:rsidP="00295427">
            <w:pPr>
              <w:pStyle w:val="TAL"/>
              <w:rPr>
                <w:sz w:val="20"/>
              </w:rPr>
            </w:pPr>
            <w:r>
              <w:rPr>
                <w:sz w:val="20"/>
              </w:rPr>
              <w:t>CR 0129 29.551 Rel-18 Updates to support PFD Determination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5286335" w14:textId="7DB68399"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9729DC1"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3FBE0292" w14:textId="77777777" w:rsidR="00295427" w:rsidRDefault="00295427" w:rsidP="00295427">
            <w:pPr>
              <w:pStyle w:val="C3OpenAPI"/>
              <w:rPr>
                <w:lang w:val="en-IN"/>
              </w:rPr>
            </w:pPr>
            <w:r>
              <w:t>This CR introduces a backwards compatible feature to the OpenAPI description of the Nnef_PFDmanagement API</w:t>
            </w:r>
          </w:p>
          <w:p w14:paraId="4D1AC31D" w14:textId="77777777" w:rsidR="00295427" w:rsidRDefault="00295427" w:rsidP="00295427">
            <w:pPr>
              <w:pStyle w:val="TAL"/>
              <w:rPr>
                <w:sz w:val="20"/>
              </w:rPr>
            </w:pPr>
          </w:p>
        </w:tc>
      </w:tr>
      <w:tr w:rsidR="00295427" w:rsidRPr="002F2600" w14:paraId="5F3FB4F1" w14:textId="77777777" w:rsidTr="0035300E">
        <w:tc>
          <w:tcPr>
            <w:tcW w:w="976" w:type="dxa"/>
            <w:tcBorders>
              <w:left w:val="single" w:sz="12" w:space="0" w:color="auto"/>
              <w:right w:val="single" w:sz="12" w:space="0" w:color="auto"/>
            </w:tcBorders>
            <w:shd w:val="clear" w:color="auto" w:fill="auto"/>
          </w:tcPr>
          <w:p w14:paraId="23CB3C5B"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6D74048"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AC9E019" w14:textId="6126E9B9" w:rsidR="00295427" w:rsidRDefault="007718F5" w:rsidP="00295427">
            <w:pPr>
              <w:suppressLineNumbers/>
              <w:suppressAutoHyphens/>
              <w:spacing w:before="60" w:after="60"/>
              <w:jc w:val="center"/>
            </w:pPr>
            <w:hyperlink r:id="rId274" w:history="1">
              <w:r w:rsidR="00295427">
                <w:rPr>
                  <w:rStyle w:val="Hyperlink"/>
                </w:rPr>
                <w:t>3297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A70609" w14:textId="61323210" w:rsidR="00295427" w:rsidRDefault="00295427" w:rsidP="00295427">
            <w:pPr>
              <w:pStyle w:val="TAL"/>
              <w:rPr>
                <w:sz w:val="20"/>
              </w:rPr>
            </w:pPr>
            <w:r>
              <w:rPr>
                <w:sz w:val="20"/>
              </w:rPr>
              <w:t>CR 0131 29.517 Rel-18 Support data collection for Relative Proximity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B9F50C6" w14:textId="5DB77617"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9EA9D0A"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784A7213" w14:textId="77777777" w:rsidR="00295427" w:rsidRDefault="00295427" w:rsidP="00295427">
            <w:pPr>
              <w:pStyle w:val="C3OpenAPI"/>
              <w:rPr>
                <w:lang w:val="en-IN"/>
              </w:rPr>
            </w:pPr>
            <w:r>
              <w:t>This CR introduces a backwards compatible feature to the OpenAPI description of the Naf_EventExposure API</w:t>
            </w:r>
          </w:p>
          <w:p w14:paraId="78974BB1" w14:textId="77777777" w:rsidR="00295427" w:rsidRDefault="00295427" w:rsidP="00295427">
            <w:pPr>
              <w:pStyle w:val="TAL"/>
              <w:rPr>
                <w:sz w:val="20"/>
              </w:rPr>
            </w:pPr>
          </w:p>
        </w:tc>
      </w:tr>
      <w:tr w:rsidR="00295427" w:rsidRPr="002F2600" w14:paraId="21B94E88" w14:textId="77777777" w:rsidTr="0035300E">
        <w:tc>
          <w:tcPr>
            <w:tcW w:w="976" w:type="dxa"/>
            <w:tcBorders>
              <w:left w:val="single" w:sz="12" w:space="0" w:color="auto"/>
              <w:right w:val="single" w:sz="12" w:space="0" w:color="auto"/>
            </w:tcBorders>
            <w:shd w:val="clear" w:color="auto" w:fill="auto"/>
          </w:tcPr>
          <w:p w14:paraId="437562BD"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959B8F1"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218A594" w14:textId="01637E2A" w:rsidR="00295427" w:rsidRDefault="007718F5" w:rsidP="00295427">
            <w:pPr>
              <w:suppressLineNumbers/>
              <w:suppressAutoHyphens/>
              <w:spacing w:before="60" w:after="60"/>
              <w:jc w:val="center"/>
            </w:pPr>
            <w:hyperlink r:id="rId275" w:history="1">
              <w:r w:rsidR="00295427">
                <w:rPr>
                  <w:rStyle w:val="Hyperlink"/>
                </w:rPr>
                <w:t>3298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695092B" w14:textId="5E66C1EC" w:rsidR="00295427" w:rsidRDefault="00295427" w:rsidP="00295427">
            <w:pPr>
              <w:pStyle w:val="TAL"/>
              <w:rPr>
                <w:sz w:val="20"/>
              </w:rPr>
            </w:pPr>
            <w:r>
              <w:rPr>
                <w:sz w:val="20"/>
              </w:rPr>
              <w:t>CR 0190 29.591 Rel-18 Support data collection for Relative Proximity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E8D6766" w14:textId="272A5DDE"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1C49769"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7930E7FD" w14:textId="77777777" w:rsidR="00295427" w:rsidRDefault="00295427" w:rsidP="00295427">
            <w:pPr>
              <w:pStyle w:val="C3OpenAPI"/>
              <w:rPr>
                <w:lang w:val="en-IN"/>
              </w:rPr>
            </w:pPr>
            <w:r>
              <w:t>This CR introduces a backwards compatible feature to the OpenAPI description of the Nnef_EventExposure API</w:t>
            </w:r>
          </w:p>
          <w:p w14:paraId="2DF16B97" w14:textId="77777777" w:rsidR="00295427" w:rsidRDefault="00295427" w:rsidP="00295427">
            <w:pPr>
              <w:pStyle w:val="TAL"/>
              <w:rPr>
                <w:sz w:val="20"/>
              </w:rPr>
            </w:pPr>
          </w:p>
        </w:tc>
      </w:tr>
      <w:tr w:rsidR="00295427" w:rsidRPr="002F2600" w14:paraId="6F8238B1" w14:textId="77777777" w:rsidTr="0035300E">
        <w:tc>
          <w:tcPr>
            <w:tcW w:w="976" w:type="dxa"/>
            <w:tcBorders>
              <w:left w:val="single" w:sz="12" w:space="0" w:color="auto"/>
              <w:right w:val="single" w:sz="12" w:space="0" w:color="auto"/>
            </w:tcBorders>
            <w:shd w:val="clear" w:color="auto" w:fill="auto"/>
          </w:tcPr>
          <w:p w14:paraId="24AD1F96"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0A193D0"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1B04FA0" w14:textId="01EBBBC7" w:rsidR="00295427" w:rsidRDefault="007718F5" w:rsidP="00295427">
            <w:pPr>
              <w:suppressLineNumbers/>
              <w:suppressAutoHyphens/>
              <w:spacing w:before="60" w:after="60"/>
              <w:jc w:val="center"/>
            </w:pPr>
            <w:hyperlink r:id="rId276" w:history="1">
              <w:r w:rsidR="00295427">
                <w:rPr>
                  <w:rStyle w:val="Hyperlink"/>
                </w:rPr>
                <w:t>3299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3EBAEC1" w14:textId="4AA5FE45" w:rsidR="00295427" w:rsidRDefault="00295427" w:rsidP="00295427">
            <w:pPr>
              <w:pStyle w:val="TAL"/>
              <w:rPr>
                <w:sz w:val="20"/>
              </w:rPr>
            </w:pPr>
            <w:r>
              <w:rPr>
                <w:sz w:val="20"/>
              </w:rPr>
              <w:t>CR 0910 29.520 Rel-18 Updates to Nnwdaf_RoamingData and Nnwdaf_RoamingAnalytics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39BDEE1" w14:textId="5D188717"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C2437E"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24AA48F6" w14:textId="77777777" w:rsidR="00295427" w:rsidRDefault="00295427" w:rsidP="00295427">
            <w:pPr>
              <w:pStyle w:val="C3OpenAPI"/>
              <w:rPr>
                <w:lang w:val="en-IN"/>
              </w:rPr>
            </w:pPr>
            <w:r>
              <w:t>This CR introduces a backwards compatible feature to the OpenAPI description of the Nnwdaf_RoamingData API</w:t>
            </w:r>
          </w:p>
          <w:p w14:paraId="40A405E0" w14:textId="77777777" w:rsidR="00295427" w:rsidRDefault="00295427" w:rsidP="00295427">
            <w:pPr>
              <w:pStyle w:val="TAL"/>
              <w:rPr>
                <w:sz w:val="20"/>
              </w:rPr>
            </w:pPr>
          </w:p>
        </w:tc>
      </w:tr>
      <w:tr w:rsidR="00295427" w:rsidRPr="002F2600" w14:paraId="59AAD7C2" w14:textId="77777777" w:rsidTr="0035300E">
        <w:tc>
          <w:tcPr>
            <w:tcW w:w="976" w:type="dxa"/>
            <w:tcBorders>
              <w:left w:val="single" w:sz="12" w:space="0" w:color="auto"/>
              <w:right w:val="single" w:sz="12" w:space="0" w:color="auto"/>
            </w:tcBorders>
            <w:shd w:val="clear" w:color="auto" w:fill="auto"/>
          </w:tcPr>
          <w:p w14:paraId="1F1780DE"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3B78203"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203A43B" w14:textId="074BE069" w:rsidR="00295427" w:rsidRDefault="007718F5" w:rsidP="00295427">
            <w:pPr>
              <w:suppressLineNumbers/>
              <w:suppressAutoHyphens/>
              <w:spacing w:before="60" w:after="60"/>
              <w:jc w:val="center"/>
            </w:pPr>
            <w:hyperlink r:id="rId277" w:history="1">
              <w:r w:rsidR="00295427">
                <w:rPr>
                  <w:rStyle w:val="Hyperlink"/>
                </w:rPr>
                <w:t>3300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0C01791" w14:textId="24CECDDD" w:rsidR="00295427" w:rsidRDefault="00295427" w:rsidP="00295427">
            <w:pPr>
              <w:pStyle w:val="TAL"/>
              <w:rPr>
                <w:sz w:val="20"/>
              </w:rPr>
            </w:pPr>
            <w:r>
              <w:rPr>
                <w:sz w:val="20"/>
              </w:rPr>
              <w:t>CR 0911 29.520 Rel-18 Corrections to roaming in Nnwdaf_EventsSubscription and Nnwdaf_AnalyticsInfo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454EEFD" w14:textId="2CBC6B0E"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9614D87"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21CCC8C5" w14:textId="77777777" w:rsidR="00295427" w:rsidRDefault="00295427" w:rsidP="00295427">
            <w:pPr>
              <w:pStyle w:val="C3OpenAPI"/>
              <w:rPr>
                <w:lang w:val="en-IN"/>
              </w:rPr>
            </w:pPr>
            <w:r>
              <w:t>This CR introduces a backwards compatible feature to the OpenAPI description of the Nnwdaf_EventsSubscription API</w:t>
            </w:r>
          </w:p>
          <w:p w14:paraId="04E82A49" w14:textId="77777777" w:rsidR="00295427" w:rsidRDefault="00295427" w:rsidP="00295427">
            <w:pPr>
              <w:pStyle w:val="TAL"/>
              <w:rPr>
                <w:sz w:val="20"/>
              </w:rPr>
            </w:pPr>
          </w:p>
        </w:tc>
      </w:tr>
      <w:tr w:rsidR="00295427" w:rsidRPr="002F2600" w14:paraId="7EB4592A" w14:textId="77777777" w:rsidTr="0035300E">
        <w:tc>
          <w:tcPr>
            <w:tcW w:w="976" w:type="dxa"/>
            <w:tcBorders>
              <w:left w:val="single" w:sz="12" w:space="0" w:color="auto"/>
              <w:right w:val="single" w:sz="12" w:space="0" w:color="auto"/>
            </w:tcBorders>
            <w:shd w:val="clear" w:color="auto" w:fill="auto"/>
          </w:tcPr>
          <w:p w14:paraId="382B23DA"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A0B2E78"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A02AE59" w14:textId="7A215781" w:rsidR="00295427" w:rsidRDefault="007718F5" w:rsidP="00295427">
            <w:pPr>
              <w:suppressLineNumbers/>
              <w:suppressAutoHyphens/>
              <w:spacing w:before="60" w:after="60"/>
              <w:jc w:val="center"/>
            </w:pPr>
            <w:hyperlink r:id="rId278" w:history="1">
              <w:r w:rsidR="00295427">
                <w:rPr>
                  <w:rStyle w:val="Hyperlink"/>
                </w:rPr>
                <w:t>3364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3E776BA" w14:textId="5635A4C0" w:rsidR="00295427" w:rsidRDefault="00295427" w:rsidP="00295427">
            <w:pPr>
              <w:pStyle w:val="TAL"/>
              <w:rPr>
                <w:sz w:val="20"/>
              </w:rPr>
            </w:pPr>
            <w:r>
              <w:rPr>
                <w:sz w:val="20"/>
              </w:rPr>
              <w:t>CR 0086 29.575 Rel-18 Corrections on Nadrf_ MLModelManagement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1C2BB13" w14:textId="62FE4AE4" w:rsidR="00295427" w:rsidRDefault="00295427" w:rsidP="0029542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68FAB41"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476944DD" w14:textId="77777777" w:rsidR="00295427" w:rsidRDefault="00295427" w:rsidP="00295427">
            <w:pPr>
              <w:pStyle w:val="C3OpenAPI"/>
              <w:rPr>
                <w:lang w:val="en-IN"/>
              </w:rPr>
            </w:pPr>
            <w:r>
              <w:t>This CR introduces a backwards compatible feature to the OpenAPI description of the Nadrf_MLModelManagement API</w:t>
            </w:r>
          </w:p>
          <w:p w14:paraId="30A9D746" w14:textId="77777777" w:rsidR="00295427" w:rsidRDefault="00295427" w:rsidP="00295427">
            <w:pPr>
              <w:pStyle w:val="TAL"/>
              <w:rPr>
                <w:sz w:val="20"/>
              </w:rPr>
            </w:pPr>
          </w:p>
        </w:tc>
      </w:tr>
      <w:tr w:rsidR="00295427" w:rsidRPr="002F2600" w14:paraId="46074FF0" w14:textId="77777777" w:rsidTr="0035300E">
        <w:tc>
          <w:tcPr>
            <w:tcW w:w="976" w:type="dxa"/>
            <w:tcBorders>
              <w:left w:val="single" w:sz="12" w:space="0" w:color="auto"/>
              <w:right w:val="single" w:sz="12" w:space="0" w:color="auto"/>
            </w:tcBorders>
            <w:shd w:val="clear" w:color="auto" w:fill="auto"/>
          </w:tcPr>
          <w:p w14:paraId="036369EC"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7E34400"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4B46F7F" w14:textId="1D8CCCAE" w:rsidR="00295427" w:rsidRDefault="007718F5" w:rsidP="00295427">
            <w:pPr>
              <w:suppressLineNumbers/>
              <w:suppressAutoHyphens/>
              <w:spacing w:before="60" w:after="60"/>
              <w:jc w:val="center"/>
            </w:pPr>
            <w:hyperlink r:id="rId279" w:history="1">
              <w:r w:rsidR="00295427">
                <w:rPr>
                  <w:rStyle w:val="Hyperlink"/>
                </w:rPr>
                <w:t>3365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9261728" w14:textId="0F3B770F" w:rsidR="00295427" w:rsidRDefault="00295427" w:rsidP="00295427">
            <w:pPr>
              <w:pStyle w:val="TAL"/>
              <w:rPr>
                <w:sz w:val="20"/>
              </w:rPr>
            </w:pPr>
            <w:r>
              <w:rPr>
                <w:sz w:val="20"/>
              </w:rPr>
              <w:t>CR 0915 29.520 Rel-18 Corrections on Nnwdaf_RoamingAnalytics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5531FF6" w14:textId="77533E68" w:rsidR="00295427" w:rsidRDefault="00295427" w:rsidP="0029542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0FE16AE"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6EB8E3C8" w14:textId="7D08572F" w:rsidR="00295427" w:rsidRDefault="00295427" w:rsidP="00295427">
            <w:pPr>
              <w:pStyle w:val="TAL"/>
              <w:rPr>
                <w:sz w:val="20"/>
              </w:rPr>
            </w:pPr>
            <w:r w:rsidRPr="001D52D9">
              <w:rPr>
                <w:rFonts w:hint="eastAsia"/>
                <w:noProof/>
                <w:color w:val="0070C0"/>
                <w:sz w:val="20"/>
              </w:rPr>
              <w:t>T</w:t>
            </w:r>
            <w:r w:rsidRPr="001D52D9">
              <w:rPr>
                <w:noProof/>
                <w:color w:val="0070C0"/>
                <w:sz w:val="20"/>
              </w:rPr>
              <w:t>he CR introduces backward compatible features to the OpenAPI file for Nnwdaf_RoamingAnalytics API</w:t>
            </w:r>
            <w:r>
              <w:rPr>
                <w:noProof/>
                <w:lang w:eastAsia="zh-CN"/>
              </w:rPr>
              <w:t>.</w:t>
            </w:r>
          </w:p>
        </w:tc>
      </w:tr>
      <w:tr w:rsidR="00295427" w:rsidRPr="002F2600" w14:paraId="686795C5" w14:textId="77777777" w:rsidTr="0035300E">
        <w:tc>
          <w:tcPr>
            <w:tcW w:w="976" w:type="dxa"/>
            <w:tcBorders>
              <w:left w:val="single" w:sz="12" w:space="0" w:color="auto"/>
              <w:right w:val="single" w:sz="12" w:space="0" w:color="auto"/>
            </w:tcBorders>
            <w:shd w:val="clear" w:color="auto" w:fill="auto"/>
          </w:tcPr>
          <w:p w14:paraId="2A115467"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5DFB367"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1F27B45" w14:textId="49F43153" w:rsidR="00295427" w:rsidRDefault="007718F5" w:rsidP="00295427">
            <w:pPr>
              <w:suppressLineNumbers/>
              <w:suppressAutoHyphens/>
              <w:spacing w:before="60" w:after="60"/>
              <w:jc w:val="center"/>
            </w:pPr>
            <w:hyperlink r:id="rId280" w:history="1">
              <w:r w:rsidR="00295427">
                <w:rPr>
                  <w:rStyle w:val="Hyperlink"/>
                </w:rPr>
                <w:t>3366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E6FBB7D" w14:textId="64CF9AD5" w:rsidR="00295427" w:rsidRDefault="00295427" w:rsidP="00295427">
            <w:pPr>
              <w:pStyle w:val="TAL"/>
              <w:rPr>
                <w:sz w:val="20"/>
              </w:rPr>
            </w:pPr>
            <w:r>
              <w:rPr>
                <w:sz w:val="20"/>
              </w:rPr>
              <w:t>CR 0112 29.552 Rel-18 Corrections on the status code of GMLC related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F7897CE" w14:textId="0B73DAD0" w:rsidR="00295427" w:rsidRDefault="00295427" w:rsidP="0029542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0649B2B"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0EA19897" w14:textId="77777777" w:rsidR="00295427" w:rsidRDefault="00295427" w:rsidP="00295427">
            <w:pPr>
              <w:pStyle w:val="TAL"/>
              <w:rPr>
                <w:sz w:val="20"/>
              </w:rPr>
            </w:pPr>
          </w:p>
        </w:tc>
      </w:tr>
      <w:tr w:rsidR="00295427" w:rsidRPr="002F2600" w14:paraId="757D2FCD" w14:textId="77777777" w:rsidTr="0035300E">
        <w:tc>
          <w:tcPr>
            <w:tcW w:w="976" w:type="dxa"/>
            <w:tcBorders>
              <w:left w:val="single" w:sz="12" w:space="0" w:color="auto"/>
              <w:right w:val="single" w:sz="12" w:space="0" w:color="auto"/>
            </w:tcBorders>
            <w:shd w:val="clear" w:color="auto" w:fill="auto"/>
          </w:tcPr>
          <w:p w14:paraId="733EA0AF"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4A750B6"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1D028C3" w14:textId="2FE9BA13" w:rsidR="00295427" w:rsidRDefault="007718F5" w:rsidP="00295427">
            <w:pPr>
              <w:suppressLineNumbers/>
              <w:suppressAutoHyphens/>
              <w:spacing w:before="60" w:after="60"/>
              <w:jc w:val="center"/>
            </w:pPr>
            <w:hyperlink r:id="rId281" w:history="1">
              <w:r w:rsidR="00295427">
                <w:rPr>
                  <w:rStyle w:val="Hyperlink"/>
                </w:rPr>
                <w:t>3367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9B8A818" w14:textId="306FDEF6" w:rsidR="00295427" w:rsidRDefault="00295427" w:rsidP="00295427">
            <w:pPr>
              <w:pStyle w:val="TAL"/>
              <w:rPr>
                <w:sz w:val="20"/>
              </w:rPr>
            </w:pPr>
            <w:r>
              <w:rPr>
                <w:sz w:val="20"/>
              </w:rPr>
              <w:t>CR 0113 29.552 Rel-18 Define the Location Accuracy Analytics procedure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C155FBD" w14:textId="4EC958C9" w:rsidR="00295427" w:rsidRDefault="00295427" w:rsidP="0029542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B067FEC"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3366454B" w14:textId="77777777" w:rsidR="00295427" w:rsidRDefault="00295427" w:rsidP="00295427">
            <w:pPr>
              <w:pStyle w:val="TAL"/>
              <w:rPr>
                <w:sz w:val="20"/>
              </w:rPr>
            </w:pPr>
          </w:p>
        </w:tc>
      </w:tr>
      <w:tr w:rsidR="00295427" w:rsidRPr="002F2600" w14:paraId="04F00EB7" w14:textId="77777777" w:rsidTr="002F68DB">
        <w:tc>
          <w:tcPr>
            <w:tcW w:w="976" w:type="dxa"/>
            <w:tcBorders>
              <w:left w:val="single" w:sz="12" w:space="0" w:color="auto"/>
              <w:right w:val="single" w:sz="12" w:space="0" w:color="auto"/>
            </w:tcBorders>
            <w:shd w:val="clear" w:color="auto" w:fill="auto"/>
          </w:tcPr>
          <w:p w14:paraId="165724B0"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8272F82"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2565137" w14:textId="1F881D90" w:rsidR="00295427" w:rsidRDefault="007718F5" w:rsidP="00295427">
            <w:pPr>
              <w:suppressLineNumbers/>
              <w:suppressAutoHyphens/>
              <w:spacing w:before="60" w:after="60"/>
              <w:jc w:val="center"/>
            </w:pPr>
            <w:hyperlink r:id="rId282" w:history="1">
              <w:r w:rsidR="00295427">
                <w:rPr>
                  <w:rStyle w:val="Hyperlink"/>
                </w:rPr>
                <w:t>3368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4766D4B" w14:textId="7BD93688" w:rsidR="00295427" w:rsidRDefault="00295427" w:rsidP="00295427">
            <w:pPr>
              <w:pStyle w:val="TAL"/>
              <w:rPr>
                <w:sz w:val="20"/>
              </w:rPr>
            </w:pPr>
            <w:r>
              <w:rPr>
                <w:sz w:val="20"/>
              </w:rPr>
              <w:t>CR 0094 29.552 Rel-18 Corrections on the procedure of PFD Determination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E4BA693" w14:textId="570E030E" w:rsidR="00295427" w:rsidRDefault="00295427" w:rsidP="00295427">
            <w:pPr>
              <w:pStyle w:val="TAL"/>
              <w:rPr>
                <w:sz w:val="20"/>
              </w:rPr>
            </w:pPr>
            <w:r>
              <w:rPr>
                <w:sz w:val="20"/>
              </w:rPr>
              <w:t>Huawei, Ericsson, ZTE</w:t>
            </w:r>
          </w:p>
        </w:tc>
        <w:tc>
          <w:tcPr>
            <w:tcW w:w="1080" w:type="dxa"/>
            <w:tcBorders>
              <w:left w:val="single" w:sz="12" w:space="0" w:color="auto"/>
              <w:right w:val="single" w:sz="12" w:space="0" w:color="auto"/>
            </w:tcBorders>
            <w:shd w:val="clear" w:color="auto" w:fill="auto"/>
          </w:tcPr>
          <w:p w14:paraId="07421518"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0D2FFC55" w14:textId="4F980F78" w:rsidR="00295427" w:rsidRDefault="00295427" w:rsidP="00295427">
            <w:pPr>
              <w:pStyle w:val="TAL"/>
              <w:rPr>
                <w:sz w:val="20"/>
              </w:rPr>
            </w:pPr>
            <w:r>
              <w:rPr>
                <w:sz w:val="20"/>
              </w:rPr>
              <w:t>Revision of C3-242595</w:t>
            </w:r>
          </w:p>
        </w:tc>
      </w:tr>
      <w:tr w:rsidR="00295427" w:rsidRPr="002F2600" w14:paraId="7BD47BC6" w14:textId="77777777" w:rsidTr="002F68DB">
        <w:tc>
          <w:tcPr>
            <w:tcW w:w="976" w:type="dxa"/>
            <w:tcBorders>
              <w:left w:val="single" w:sz="12" w:space="0" w:color="auto"/>
              <w:right w:val="single" w:sz="12" w:space="0" w:color="auto"/>
            </w:tcBorders>
            <w:shd w:val="clear" w:color="auto" w:fill="auto"/>
          </w:tcPr>
          <w:p w14:paraId="038A1642"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3848677"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E276EAD" w14:textId="085995F8" w:rsidR="00295427" w:rsidRDefault="00295427" w:rsidP="00295427">
            <w:pPr>
              <w:suppressLineNumbers/>
              <w:suppressAutoHyphens/>
              <w:spacing w:before="60" w:after="60"/>
              <w:jc w:val="center"/>
            </w:pPr>
            <w:r w:rsidRPr="002F68DB">
              <w:t>3369</w:t>
            </w: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9CDCED1" w14:textId="2A4E353D" w:rsidR="00295427" w:rsidRDefault="00295427" w:rsidP="00295427">
            <w:pPr>
              <w:pStyle w:val="TAL"/>
              <w:rPr>
                <w:sz w:val="20"/>
              </w:rPr>
            </w:pPr>
            <w:r>
              <w:rPr>
                <w:sz w:val="20"/>
              </w:rPr>
              <w:t>CR 0916 29.520 Rel-18 Support of providing confidence of the relative 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7841E63" w14:textId="155D320A" w:rsidR="00295427" w:rsidRDefault="00295427" w:rsidP="0029542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28E9C8C" w14:textId="76868694" w:rsidR="00295427" w:rsidRPr="00750E57" w:rsidRDefault="00295427" w:rsidP="00295427">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441885DE" w14:textId="77777777" w:rsidR="00295427" w:rsidRDefault="00295427" w:rsidP="00295427">
            <w:pPr>
              <w:pStyle w:val="TAL"/>
              <w:rPr>
                <w:sz w:val="20"/>
              </w:rPr>
            </w:pPr>
          </w:p>
        </w:tc>
      </w:tr>
      <w:tr w:rsidR="00295427" w:rsidRPr="002F2600" w14:paraId="62308558" w14:textId="77777777" w:rsidTr="0035300E">
        <w:tc>
          <w:tcPr>
            <w:tcW w:w="976" w:type="dxa"/>
            <w:tcBorders>
              <w:left w:val="single" w:sz="12" w:space="0" w:color="auto"/>
              <w:right w:val="single" w:sz="12" w:space="0" w:color="auto"/>
            </w:tcBorders>
            <w:shd w:val="clear" w:color="auto" w:fill="auto"/>
          </w:tcPr>
          <w:p w14:paraId="5E3DC38D"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283D83F"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70BA6C8" w14:textId="5F2F2F60" w:rsidR="00295427" w:rsidRDefault="007718F5" w:rsidP="00295427">
            <w:pPr>
              <w:suppressLineNumbers/>
              <w:suppressAutoHyphens/>
              <w:spacing w:before="60" w:after="60"/>
              <w:jc w:val="center"/>
            </w:pPr>
            <w:hyperlink r:id="rId283" w:history="1">
              <w:r w:rsidR="00295427">
                <w:rPr>
                  <w:rStyle w:val="Hyperlink"/>
                </w:rPr>
                <w:t>3370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509FB7C" w14:textId="7AC9D49F" w:rsidR="00295427" w:rsidRDefault="00295427" w:rsidP="00295427">
            <w:pPr>
              <w:pStyle w:val="TAL"/>
              <w:rPr>
                <w:sz w:val="20"/>
              </w:rPr>
            </w:pPr>
            <w:r>
              <w:rPr>
                <w:sz w:val="20"/>
              </w:rPr>
              <w:t>CR 0192 29.591 Rel-18 Support of providing confidence of the relative 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B0190B2" w14:textId="2BEEC861" w:rsidR="00295427" w:rsidRDefault="00295427" w:rsidP="0029542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618F5E5"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669E4E58" w14:textId="77777777" w:rsidR="00295427" w:rsidRDefault="00295427" w:rsidP="00295427">
            <w:pPr>
              <w:pStyle w:val="TAL"/>
              <w:rPr>
                <w:sz w:val="20"/>
              </w:rPr>
            </w:pPr>
          </w:p>
        </w:tc>
      </w:tr>
      <w:tr w:rsidR="00295427" w:rsidRPr="002F2600" w14:paraId="55A26915" w14:textId="77777777" w:rsidTr="0035300E">
        <w:tc>
          <w:tcPr>
            <w:tcW w:w="976" w:type="dxa"/>
            <w:tcBorders>
              <w:left w:val="single" w:sz="12" w:space="0" w:color="auto"/>
              <w:right w:val="single" w:sz="12" w:space="0" w:color="auto"/>
            </w:tcBorders>
            <w:shd w:val="clear" w:color="auto" w:fill="auto"/>
          </w:tcPr>
          <w:p w14:paraId="2C87E012"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3ABEA21"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541DACB" w14:textId="7157A14B" w:rsidR="00295427" w:rsidRDefault="007718F5" w:rsidP="00295427">
            <w:pPr>
              <w:suppressLineNumbers/>
              <w:suppressAutoHyphens/>
              <w:spacing w:before="60" w:after="60"/>
              <w:jc w:val="center"/>
            </w:pPr>
            <w:hyperlink r:id="rId284" w:history="1">
              <w:r w:rsidR="00295427">
                <w:rPr>
                  <w:rStyle w:val="Hyperlink"/>
                </w:rPr>
                <w:t>3371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A735950" w14:textId="4E72577E" w:rsidR="00295427" w:rsidRDefault="00295427" w:rsidP="00295427">
            <w:pPr>
              <w:pStyle w:val="TAL"/>
              <w:rPr>
                <w:sz w:val="20"/>
              </w:rPr>
            </w:pPr>
            <w:r>
              <w:rPr>
                <w:sz w:val="20"/>
              </w:rPr>
              <w:t>CR 0917 29.520 Rel-18 Support of providing threshold in the movement behaviour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6363B69" w14:textId="139361C8" w:rsidR="00295427" w:rsidRDefault="00295427" w:rsidP="0029542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99213D2"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7791D459" w14:textId="77777777" w:rsidR="00295427" w:rsidRDefault="00295427" w:rsidP="00295427">
            <w:pPr>
              <w:pStyle w:val="C3OpenAPI"/>
              <w:rPr>
                <w:lang w:val="en-IN"/>
              </w:rPr>
            </w:pPr>
            <w:r>
              <w:t>This CR introduces a backwards compatible feature to the OpenAPI description of the Nnwdaf_EventsSubscription API</w:t>
            </w:r>
          </w:p>
          <w:p w14:paraId="040F2F9E" w14:textId="77777777" w:rsidR="00295427" w:rsidRDefault="00295427" w:rsidP="00295427">
            <w:pPr>
              <w:pStyle w:val="TAL"/>
              <w:rPr>
                <w:sz w:val="20"/>
              </w:rPr>
            </w:pPr>
          </w:p>
        </w:tc>
      </w:tr>
      <w:tr w:rsidR="00295427" w:rsidRPr="002F2600" w14:paraId="634AC116" w14:textId="77777777" w:rsidTr="0035300E">
        <w:tc>
          <w:tcPr>
            <w:tcW w:w="976" w:type="dxa"/>
            <w:tcBorders>
              <w:left w:val="single" w:sz="12" w:space="0" w:color="auto"/>
              <w:right w:val="single" w:sz="12" w:space="0" w:color="auto"/>
            </w:tcBorders>
            <w:shd w:val="clear" w:color="auto" w:fill="auto"/>
          </w:tcPr>
          <w:p w14:paraId="51D20AD3" w14:textId="77777777" w:rsidR="00295427" w:rsidRPr="005D1DA2"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1F614E0" w14:textId="77777777" w:rsidR="00295427" w:rsidRPr="00B85B7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88B8F25" w14:textId="7F378294" w:rsidR="00295427" w:rsidRDefault="007718F5" w:rsidP="00295427">
            <w:pPr>
              <w:suppressLineNumbers/>
              <w:suppressAutoHyphens/>
              <w:spacing w:before="60" w:after="60"/>
              <w:jc w:val="center"/>
            </w:pPr>
            <w:hyperlink r:id="rId285" w:history="1">
              <w:r w:rsidR="00295427">
                <w:rPr>
                  <w:rStyle w:val="Hyperlink"/>
                </w:rPr>
                <w:t>3381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CFF5A01" w14:textId="7AB6B70C" w:rsidR="00295427" w:rsidRDefault="00295427" w:rsidP="00295427">
            <w:pPr>
              <w:pStyle w:val="TAL"/>
              <w:rPr>
                <w:sz w:val="20"/>
              </w:rPr>
            </w:pPr>
            <w:r>
              <w:rPr>
                <w:sz w:val="20"/>
              </w:rPr>
              <w:t>CR 0132 29.517 Rel-18 Support of providing confidence of the relative 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B2CC7DB" w14:textId="4E99471D" w:rsidR="00295427" w:rsidRDefault="00295427" w:rsidP="0029542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FFC0130"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49C2A046" w14:textId="77777777" w:rsidR="00295427" w:rsidRDefault="00295427" w:rsidP="00295427">
            <w:pPr>
              <w:pStyle w:val="C3OpenAPI"/>
              <w:rPr>
                <w:lang w:val="en-IN"/>
              </w:rPr>
            </w:pPr>
            <w:r>
              <w:t>This CR introduces a backwards compatible feature to the OpenAPI description of the Naf_EventExposure API</w:t>
            </w:r>
          </w:p>
          <w:p w14:paraId="71C6662D" w14:textId="77777777" w:rsidR="00295427" w:rsidRDefault="00295427" w:rsidP="00295427">
            <w:pPr>
              <w:pStyle w:val="TAL"/>
              <w:rPr>
                <w:sz w:val="20"/>
              </w:rPr>
            </w:pPr>
          </w:p>
        </w:tc>
      </w:tr>
      <w:tr w:rsidR="00295427" w:rsidRPr="002F2600" w14:paraId="34986CC1" w14:textId="77777777" w:rsidTr="0035300E">
        <w:tc>
          <w:tcPr>
            <w:tcW w:w="976" w:type="dxa"/>
            <w:tcBorders>
              <w:left w:val="single" w:sz="12" w:space="0" w:color="auto"/>
              <w:right w:val="single" w:sz="12" w:space="0" w:color="auto"/>
            </w:tcBorders>
            <w:shd w:val="clear" w:color="auto" w:fill="auto"/>
          </w:tcPr>
          <w:p w14:paraId="293EE181" w14:textId="77777777" w:rsidR="00295427" w:rsidRPr="005D1DA2" w:rsidRDefault="00295427" w:rsidP="0029542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162" w:type="dxa"/>
            <w:tcBorders>
              <w:left w:val="single" w:sz="12" w:space="0" w:color="auto"/>
              <w:right w:val="single" w:sz="12" w:space="0" w:color="auto"/>
            </w:tcBorders>
            <w:shd w:val="clear" w:color="auto" w:fill="auto"/>
          </w:tcPr>
          <w:p w14:paraId="6C5DD6CC" w14:textId="77777777" w:rsidR="00295427" w:rsidRPr="00982475" w:rsidRDefault="00295427" w:rsidP="00295427">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7062E24" w14:textId="6D3813E0" w:rsidR="00295427" w:rsidRDefault="007718F5" w:rsidP="00295427">
            <w:pPr>
              <w:suppressLineNumbers/>
              <w:suppressAutoHyphens/>
              <w:spacing w:before="60" w:after="60"/>
              <w:jc w:val="center"/>
            </w:pPr>
            <w:hyperlink r:id="rId286" w:history="1">
              <w:r w:rsidR="00295427">
                <w:rPr>
                  <w:rStyle w:val="Hyperlink"/>
                </w:rPr>
                <w:t>3111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32519C7" w14:textId="6B828EDE" w:rsidR="00295427" w:rsidRDefault="00295427" w:rsidP="00295427">
            <w:pPr>
              <w:pStyle w:val="TAL"/>
              <w:rPr>
                <w:sz w:val="20"/>
              </w:rPr>
            </w:pPr>
            <w:r>
              <w:rPr>
                <w:sz w:val="20"/>
              </w:rPr>
              <w:t>CR 0004 29.583 Rel-18 Corrections to the data structures in the response body.</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15AED69" w14:textId="0AAFC068" w:rsidR="00295427" w:rsidRDefault="00295427" w:rsidP="0029542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4852DABE"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58970E10" w14:textId="77777777" w:rsidR="00295427" w:rsidRDefault="00295427" w:rsidP="00295427">
            <w:pPr>
              <w:pStyle w:val="TAL"/>
              <w:rPr>
                <w:sz w:val="20"/>
              </w:rPr>
            </w:pPr>
            <w:r>
              <w:rPr>
                <w:sz w:val="20"/>
              </w:rPr>
              <w:t>CP-233218 (CT1 leading)</w:t>
            </w:r>
          </w:p>
          <w:p w14:paraId="394D1597" w14:textId="77777777" w:rsidR="00295427" w:rsidRDefault="00295427" w:rsidP="00295427">
            <w:pPr>
              <w:pStyle w:val="TAL"/>
              <w:rPr>
                <w:sz w:val="20"/>
              </w:rPr>
            </w:pPr>
          </w:p>
          <w:p w14:paraId="2D9E7FC5" w14:textId="360357D3" w:rsidR="00295427" w:rsidRDefault="00295427" w:rsidP="00295427">
            <w:pPr>
              <w:pStyle w:val="TAL"/>
              <w:rPr>
                <w:sz w:val="20"/>
              </w:rPr>
            </w:pPr>
          </w:p>
        </w:tc>
      </w:tr>
      <w:tr w:rsidR="00295427" w:rsidRPr="002F2600" w14:paraId="4B94E284" w14:textId="77777777" w:rsidTr="0035300E">
        <w:tc>
          <w:tcPr>
            <w:tcW w:w="976" w:type="dxa"/>
            <w:tcBorders>
              <w:left w:val="single" w:sz="12" w:space="0" w:color="auto"/>
              <w:bottom w:val="nil"/>
              <w:right w:val="single" w:sz="12" w:space="0" w:color="auto"/>
            </w:tcBorders>
            <w:shd w:val="clear" w:color="auto" w:fill="auto"/>
          </w:tcPr>
          <w:p w14:paraId="5225F72F"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588ADB4" w14:textId="77777777" w:rsidR="00295427" w:rsidRPr="00EB1C49"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77C8DE2" w14:textId="75EB3026" w:rsidR="00295427" w:rsidRDefault="007718F5" w:rsidP="00295427">
            <w:pPr>
              <w:suppressLineNumbers/>
              <w:suppressAutoHyphens/>
              <w:spacing w:before="60" w:after="60"/>
              <w:jc w:val="center"/>
            </w:pPr>
            <w:hyperlink r:id="rId287" w:history="1">
              <w:r w:rsidR="00295427">
                <w:rPr>
                  <w:rStyle w:val="Hyperlink"/>
                </w:rPr>
                <w:t>3112</w:t>
              </w:r>
            </w:hyperlink>
          </w:p>
        </w:tc>
        <w:tc>
          <w:tcPr>
            <w:tcW w:w="3420" w:type="dxa"/>
            <w:tcBorders>
              <w:left w:val="single" w:sz="12" w:space="0" w:color="auto"/>
              <w:bottom w:val="single" w:sz="4" w:space="0" w:color="auto"/>
              <w:right w:val="single" w:sz="12" w:space="0" w:color="auto"/>
            </w:tcBorders>
            <w:shd w:val="clear" w:color="auto" w:fill="FFFF00"/>
          </w:tcPr>
          <w:p w14:paraId="405BF97C" w14:textId="3103F164" w:rsidR="00295427" w:rsidRDefault="00295427" w:rsidP="00295427">
            <w:pPr>
              <w:pStyle w:val="TAL"/>
              <w:rPr>
                <w:sz w:val="20"/>
              </w:rPr>
            </w:pPr>
            <w:r>
              <w:rPr>
                <w:sz w:val="20"/>
              </w:rPr>
              <w:t>CR 0005 29.583 Rel-18 Corrections to PIN_ASRegistration data model and open API</w:t>
            </w:r>
          </w:p>
        </w:tc>
        <w:tc>
          <w:tcPr>
            <w:tcW w:w="1440" w:type="dxa"/>
            <w:tcBorders>
              <w:left w:val="single" w:sz="12" w:space="0" w:color="auto"/>
              <w:bottom w:val="single" w:sz="4" w:space="0" w:color="auto"/>
              <w:right w:val="single" w:sz="12" w:space="0" w:color="auto"/>
            </w:tcBorders>
            <w:shd w:val="clear" w:color="auto" w:fill="FFFF00"/>
          </w:tcPr>
          <w:p w14:paraId="237ED07B" w14:textId="7F505168"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310CEA2"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43736C83" w14:textId="77777777" w:rsidR="00295427" w:rsidRDefault="00295427" w:rsidP="00295427">
            <w:pPr>
              <w:pStyle w:val="C3OpenAPI"/>
              <w:rPr>
                <w:lang w:val="en-IN"/>
              </w:rPr>
            </w:pPr>
            <w:r>
              <w:t>This CR introduces a backwards compatible feature to the OpenAPI description of the PIN_ASRegistration API</w:t>
            </w:r>
          </w:p>
          <w:p w14:paraId="46D3EF6C" w14:textId="77777777" w:rsidR="00295427" w:rsidRPr="00A75EA0" w:rsidRDefault="00295427" w:rsidP="00295427">
            <w:pPr>
              <w:pStyle w:val="TAL"/>
              <w:rPr>
                <w:sz w:val="20"/>
              </w:rPr>
            </w:pPr>
          </w:p>
        </w:tc>
      </w:tr>
      <w:tr w:rsidR="00295427" w:rsidRPr="002F2600" w14:paraId="7B5D9B7E" w14:textId="77777777" w:rsidTr="0035300E">
        <w:tc>
          <w:tcPr>
            <w:tcW w:w="976" w:type="dxa"/>
            <w:tcBorders>
              <w:left w:val="single" w:sz="12" w:space="0" w:color="auto"/>
              <w:bottom w:val="nil"/>
              <w:right w:val="single" w:sz="12" w:space="0" w:color="auto"/>
            </w:tcBorders>
            <w:shd w:val="clear" w:color="auto" w:fill="auto"/>
          </w:tcPr>
          <w:p w14:paraId="6AD589B2"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D105B64" w14:textId="77777777" w:rsidR="00295427" w:rsidRPr="00EB1C4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78ECA32" w14:textId="26C1042A" w:rsidR="00295427" w:rsidRDefault="007718F5" w:rsidP="00295427">
            <w:pPr>
              <w:suppressLineNumbers/>
              <w:suppressAutoHyphens/>
              <w:spacing w:before="60" w:after="60"/>
              <w:jc w:val="center"/>
            </w:pPr>
            <w:hyperlink r:id="rId288" w:history="1">
              <w:r w:rsidR="00295427">
                <w:rPr>
                  <w:rStyle w:val="Hyperlink"/>
                </w:rPr>
                <w:t>3205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BEFA2D9" w14:textId="4BD612B1" w:rsidR="00295427" w:rsidRDefault="00295427" w:rsidP="00295427">
            <w:pPr>
              <w:pStyle w:val="TAL"/>
              <w:rPr>
                <w:sz w:val="20"/>
              </w:rPr>
            </w:pPr>
            <w:r>
              <w:rPr>
                <w:sz w:val="20"/>
              </w:rPr>
              <w:t>CR 0005 29.583 Rel-18 Corrections to PIN_ASRegistration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3475200" w14:textId="6E97E51E"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2218472"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3734BEA7" w14:textId="77777777" w:rsidR="00295427" w:rsidRDefault="00295427" w:rsidP="00295427">
            <w:pPr>
              <w:pStyle w:val="TAL"/>
              <w:rPr>
                <w:sz w:val="20"/>
              </w:rPr>
            </w:pPr>
            <w:r>
              <w:rPr>
                <w:sz w:val="20"/>
              </w:rPr>
              <w:t>Revision of C3-243112</w:t>
            </w:r>
          </w:p>
          <w:p w14:paraId="31598E51" w14:textId="77777777" w:rsidR="00295427" w:rsidRDefault="00295427" w:rsidP="00295427">
            <w:pPr>
              <w:pStyle w:val="C3OpenAPI"/>
              <w:rPr>
                <w:lang w:val="en-IN"/>
              </w:rPr>
            </w:pPr>
            <w:r>
              <w:t>This CR introduces a backwards compatible feature to the OpenAPI description of the PIN_ASRegistration API</w:t>
            </w:r>
          </w:p>
          <w:p w14:paraId="4AE2D6F7" w14:textId="5C9E1266" w:rsidR="00295427" w:rsidRPr="00A75EA0" w:rsidRDefault="00295427" w:rsidP="00295427">
            <w:pPr>
              <w:pStyle w:val="TAL"/>
              <w:rPr>
                <w:sz w:val="20"/>
              </w:rPr>
            </w:pPr>
          </w:p>
        </w:tc>
      </w:tr>
      <w:tr w:rsidR="00295427" w:rsidRPr="002F2600" w14:paraId="47F02EDE" w14:textId="77777777" w:rsidTr="0035300E">
        <w:tc>
          <w:tcPr>
            <w:tcW w:w="976" w:type="dxa"/>
            <w:tcBorders>
              <w:left w:val="single" w:sz="12" w:space="0" w:color="auto"/>
              <w:bottom w:val="nil"/>
              <w:right w:val="single" w:sz="12" w:space="0" w:color="auto"/>
            </w:tcBorders>
            <w:shd w:val="clear" w:color="auto" w:fill="auto"/>
          </w:tcPr>
          <w:p w14:paraId="54209B12"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1E9F6E2" w14:textId="77777777" w:rsidR="00295427" w:rsidRPr="00EB1C4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7B0DA74" w14:textId="5CF78B96" w:rsidR="00295427" w:rsidRDefault="007718F5" w:rsidP="00295427">
            <w:pPr>
              <w:suppressLineNumbers/>
              <w:suppressAutoHyphens/>
              <w:spacing w:before="60" w:after="60"/>
              <w:jc w:val="center"/>
            </w:pPr>
            <w:hyperlink r:id="rId289" w:history="1">
              <w:r w:rsidR="00295427">
                <w:rPr>
                  <w:rStyle w:val="Hyperlink"/>
                </w:rPr>
                <w:t>3221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6B936E9" w14:textId="70AEC23F" w:rsidR="00295427" w:rsidRDefault="00295427" w:rsidP="00295427">
            <w:pPr>
              <w:pStyle w:val="TAL"/>
              <w:rPr>
                <w:sz w:val="20"/>
              </w:rPr>
            </w:pPr>
            <w:r>
              <w:rPr>
                <w:sz w:val="20"/>
              </w:rPr>
              <w:t>CR 0006 29.583 Rel-18 Corrections on PIN_ASRegistration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A7C5DE8" w14:textId="7B5EE5D7"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02B4CA3"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D2EB9B0" w14:textId="77777777" w:rsidR="00295427" w:rsidRDefault="00295427" w:rsidP="00295427">
            <w:pPr>
              <w:pStyle w:val="C3OpenAPI"/>
              <w:rPr>
                <w:lang w:val="en-IN"/>
              </w:rPr>
            </w:pPr>
            <w:r>
              <w:t>This CR introduces a backwards compatible feature to the OpenAPI description of the PIN_ASRegistration API</w:t>
            </w:r>
          </w:p>
          <w:p w14:paraId="1827BFA7" w14:textId="77777777" w:rsidR="00295427" w:rsidRPr="00A75EA0" w:rsidRDefault="00295427" w:rsidP="00295427">
            <w:pPr>
              <w:pStyle w:val="TAL"/>
              <w:rPr>
                <w:sz w:val="20"/>
              </w:rPr>
            </w:pPr>
          </w:p>
        </w:tc>
      </w:tr>
      <w:tr w:rsidR="00295427" w:rsidRPr="002F2600" w14:paraId="1079A39D" w14:textId="77777777" w:rsidTr="0035300E">
        <w:tc>
          <w:tcPr>
            <w:tcW w:w="976" w:type="dxa"/>
            <w:tcBorders>
              <w:left w:val="single" w:sz="12" w:space="0" w:color="auto"/>
              <w:bottom w:val="nil"/>
              <w:right w:val="single" w:sz="12" w:space="0" w:color="auto"/>
            </w:tcBorders>
            <w:shd w:val="clear" w:color="auto" w:fill="auto"/>
          </w:tcPr>
          <w:p w14:paraId="3557BAC5"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1A4EF89" w14:textId="77777777" w:rsidR="00295427" w:rsidRPr="00EB1C4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F8617B0" w14:textId="7F279F09" w:rsidR="00295427" w:rsidRDefault="007718F5" w:rsidP="00295427">
            <w:pPr>
              <w:suppressLineNumbers/>
              <w:suppressAutoHyphens/>
              <w:spacing w:before="60" w:after="60"/>
              <w:jc w:val="center"/>
            </w:pPr>
            <w:hyperlink r:id="rId290" w:history="1">
              <w:r w:rsidR="00295427">
                <w:rPr>
                  <w:rStyle w:val="Hyperlink"/>
                </w:rPr>
                <w:t>3222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6478844" w14:textId="332D6FB6" w:rsidR="00295427" w:rsidRDefault="00295427" w:rsidP="00295427">
            <w:pPr>
              <w:pStyle w:val="TAL"/>
              <w:rPr>
                <w:sz w:val="20"/>
              </w:rPr>
            </w:pPr>
            <w:r>
              <w:rPr>
                <w:sz w:val="20"/>
              </w:rPr>
              <w:t>CR 0007 29.583 Rel-18 Corrections on PIN_ASServiceContinuity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1436910" w14:textId="712355BB"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2227090"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0B6DA05C" w14:textId="2ABA19D7" w:rsidR="00295427" w:rsidRDefault="00295427" w:rsidP="00295427">
            <w:pPr>
              <w:pStyle w:val="C2Warning"/>
            </w:pPr>
            <w:r>
              <w:t>The Spec Version is not consistent. 3GU states 18.0.0, while the coverpage states 18.5.0.</w:t>
            </w:r>
          </w:p>
          <w:p w14:paraId="407E2200" w14:textId="77777777" w:rsidR="00295427" w:rsidRDefault="00295427" w:rsidP="00295427">
            <w:pPr>
              <w:pStyle w:val="C3OpenAPI"/>
            </w:pPr>
          </w:p>
          <w:p w14:paraId="0132B0A7" w14:textId="68D9ED33" w:rsidR="00295427" w:rsidRDefault="00295427" w:rsidP="00295427">
            <w:pPr>
              <w:pStyle w:val="C3OpenAPI"/>
              <w:rPr>
                <w:lang w:val="en-IN"/>
              </w:rPr>
            </w:pPr>
            <w:r>
              <w:t>This CR introduces a backwards compatible feature to the OpenAPI description of the PIN_ASServiceContinuity API</w:t>
            </w:r>
          </w:p>
          <w:p w14:paraId="0E4537C8" w14:textId="77777777" w:rsidR="00295427" w:rsidRPr="00A75EA0" w:rsidRDefault="00295427" w:rsidP="00295427">
            <w:pPr>
              <w:pStyle w:val="TAL"/>
              <w:rPr>
                <w:sz w:val="20"/>
              </w:rPr>
            </w:pPr>
          </w:p>
        </w:tc>
      </w:tr>
      <w:tr w:rsidR="00295427" w:rsidRPr="002F2600" w14:paraId="7BD40B83" w14:textId="77777777" w:rsidTr="0035300E">
        <w:tc>
          <w:tcPr>
            <w:tcW w:w="976" w:type="dxa"/>
            <w:tcBorders>
              <w:left w:val="single" w:sz="12" w:space="0" w:color="auto"/>
              <w:bottom w:val="nil"/>
              <w:right w:val="single" w:sz="12" w:space="0" w:color="auto"/>
            </w:tcBorders>
            <w:shd w:val="clear" w:color="auto" w:fill="auto"/>
          </w:tcPr>
          <w:p w14:paraId="404100B5"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8C4EBBC" w14:textId="77777777" w:rsidR="00295427" w:rsidRPr="00EB1C4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59445D1" w14:textId="42B54882" w:rsidR="00295427" w:rsidRDefault="007718F5" w:rsidP="00295427">
            <w:pPr>
              <w:suppressLineNumbers/>
              <w:suppressAutoHyphens/>
              <w:spacing w:before="60" w:after="60"/>
              <w:jc w:val="center"/>
            </w:pPr>
            <w:hyperlink r:id="rId291" w:history="1">
              <w:r w:rsidR="00295427">
                <w:rPr>
                  <w:rStyle w:val="Hyperlink"/>
                </w:rPr>
                <w:t>3223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4473772" w14:textId="4739EC7F" w:rsidR="00295427" w:rsidRDefault="00295427" w:rsidP="00295427">
            <w:pPr>
              <w:pStyle w:val="TAL"/>
              <w:rPr>
                <w:sz w:val="20"/>
              </w:rPr>
            </w:pPr>
            <w:r>
              <w:rPr>
                <w:sz w:val="20"/>
              </w:rPr>
              <w:t>CR 0008 29.583 Rel-18 Corrections on PIN_ASServiceSwitch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B26E60F" w14:textId="14328FD1"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E549888"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3635A15C" w14:textId="77777777" w:rsidR="00295427" w:rsidRDefault="00295427" w:rsidP="00295427">
            <w:pPr>
              <w:pStyle w:val="C3OpenAPI"/>
              <w:rPr>
                <w:lang w:val="en-IN"/>
              </w:rPr>
            </w:pPr>
            <w:r>
              <w:t>This CR introduces a backwards compatible feature to the OpenAPI description of the PIN_ASServiceSwitch API</w:t>
            </w:r>
          </w:p>
          <w:p w14:paraId="5E6C4D08" w14:textId="77777777" w:rsidR="00295427" w:rsidRPr="00A75EA0" w:rsidRDefault="00295427" w:rsidP="00295427">
            <w:pPr>
              <w:pStyle w:val="TAL"/>
              <w:rPr>
                <w:sz w:val="20"/>
              </w:rPr>
            </w:pPr>
          </w:p>
        </w:tc>
      </w:tr>
      <w:tr w:rsidR="00295427" w:rsidRPr="002F2600" w14:paraId="1D639E0B" w14:textId="77777777" w:rsidTr="0035300E">
        <w:tc>
          <w:tcPr>
            <w:tcW w:w="976" w:type="dxa"/>
            <w:tcBorders>
              <w:left w:val="single" w:sz="12" w:space="0" w:color="auto"/>
              <w:bottom w:val="nil"/>
              <w:right w:val="single" w:sz="12" w:space="0" w:color="auto"/>
            </w:tcBorders>
            <w:shd w:val="clear" w:color="auto" w:fill="auto"/>
          </w:tcPr>
          <w:p w14:paraId="26BFFA43"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DF0AC24" w14:textId="77777777" w:rsidR="00295427" w:rsidRPr="00EB1C49"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508A5B7" w14:textId="2C19CB23" w:rsidR="00295427" w:rsidRDefault="007718F5" w:rsidP="00295427">
            <w:pPr>
              <w:suppressLineNumbers/>
              <w:suppressAutoHyphens/>
              <w:spacing w:before="60" w:after="60"/>
              <w:jc w:val="center"/>
            </w:pPr>
            <w:hyperlink r:id="rId292" w:history="1">
              <w:r w:rsidR="00295427">
                <w:rPr>
                  <w:rStyle w:val="Hyperlink"/>
                </w:rPr>
                <w:t>3235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7CA1FA5" w14:textId="1381DE73" w:rsidR="00295427" w:rsidRDefault="00295427" w:rsidP="00295427">
            <w:pPr>
              <w:pStyle w:val="TAL"/>
              <w:rPr>
                <w:sz w:val="20"/>
              </w:rPr>
            </w:pPr>
            <w:r>
              <w:rPr>
                <w:sz w:val="20"/>
              </w:rPr>
              <w:t>CR 0002 29.583 Rel-18 Correction on Service Switch Information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02CBF54" w14:textId="783F916E" w:rsidR="00295427" w:rsidRDefault="00295427" w:rsidP="00295427">
            <w:pPr>
              <w:pStyle w:val="TAL"/>
              <w:rPr>
                <w:sz w:val="20"/>
              </w:rPr>
            </w:pPr>
            <w:r>
              <w:rPr>
                <w:sz w:val="20"/>
              </w:rPr>
              <w:t>vivo, Huawei</w:t>
            </w:r>
          </w:p>
        </w:tc>
        <w:tc>
          <w:tcPr>
            <w:tcW w:w="1080" w:type="dxa"/>
            <w:tcBorders>
              <w:left w:val="single" w:sz="12" w:space="0" w:color="auto"/>
              <w:bottom w:val="nil"/>
              <w:right w:val="single" w:sz="12" w:space="0" w:color="auto"/>
            </w:tcBorders>
            <w:shd w:val="clear" w:color="auto" w:fill="auto"/>
          </w:tcPr>
          <w:p w14:paraId="2FB4D0C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CA83130" w14:textId="77777777" w:rsidR="00295427" w:rsidRDefault="00295427" w:rsidP="00295427">
            <w:pPr>
              <w:pStyle w:val="TAL"/>
              <w:rPr>
                <w:sz w:val="20"/>
              </w:rPr>
            </w:pPr>
            <w:r>
              <w:rPr>
                <w:sz w:val="20"/>
              </w:rPr>
              <w:t>Revision of C3-242530</w:t>
            </w:r>
          </w:p>
          <w:p w14:paraId="19F77822" w14:textId="77777777" w:rsidR="00295427" w:rsidRDefault="00295427" w:rsidP="00295427">
            <w:pPr>
              <w:pStyle w:val="C2Warning"/>
              <w:rPr>
                <w:sz w:val="22"/>
                <w:szCs w:val="22"/>
                <w:lang w:val="en-IN"/>
              </w:rPr>
            </w:pPr>
            <w:r>
              <w:t>The Revision Number is not consistent. 3GU states 2, while the coverpage states 1.</w:t>
            </w:r>
          </w:p>
          <w:p w14:paraId="45C868C6" w14:textId="77777777" w:rsidR="00295427" w:rsidRDefault="00295427" w:rsidP="00295427">
            <w:pPr>
              <w:pStyle w:val="C2Warning"/>
            </w:pPr>
            <w:r>
              <w:t>Please check the meeting number.</w:t>
            </w:r>
          </w:p>
          <w:p w14:paraId="34684527" w14:textId="77777777" w:rsidR="00295427" w:rsidRDefault="00295427" w:rsidP="00295427">
            <w:pPr>
              <w:pStyle w:val="C2Warning"/>
            </w:pPr>
            <w:r>
              <w:t>Please check the meeting city.</w:t>
            </w:r>
          </w:p>
          <w:p w14:paraId="77ED57AF" w14:textId="77777777" w:rsidR="00295427" w:rsidRDefault="00295427" w:rsidP="00295427">
            <w:pPr>
              <w:pStyle w:val="C2Warning"/>
            </w:pPr>
            <w:r>
              <w:t>Please check the meeting country.</w:t>
            </w:r>
          </w:p>
          <w:p w14:paraId="2903FB4D" w14:textId="77777777" w:rsidR="00295427" w:rsidRDefault="00295427" w:rsidP="00295427">
            <w:pPr>
              <w:pStyle w:val="TAL"/>
              <w:rPr>
                <w:color w:val="000000"/>
              </w:rPr>
            </w:pPr>
          </w:p>
          <w:p w14:paraId="46BB6021" w14:textId="3937B412" w:rsidR="00295427" w:rsidRPr="00A75EA0" w:rsidRDefault="00295427" w:rsidP="00295427">
            <w:pPr>
              <w:pStyle w:val="TAL"/>
              <w:rPr>
                <w:sz w:val="20"/>
              </w:rPr>
            </w:pPr>
          </w:p>
        </w:tc>
      </w:tr>
      <w:tr w:rsidR="00295427" w:rsidRPr="002F2600" w14:paraId="1D451C43" w14:textId="77777777" w:rsidTr="00143C39">
        <w:tc>
          <w:tcPr>
            <w:tcW w:w="976" w:type="dxa"/>
            <w:tcBorders>
              <w:left w:val="single" w:sz="12" w:space="0" w:color="auto"/>
              <w:bottom w:val="nil"/>
              <w:right w:val="single" w:sz="12" w:space="0" w:color="auto"/>
            </w:tcBorders>
            <w:shd w:val="clear" w:color="auto" w:fill="auto"/>
          </w:tcPr>
          <w:p w14:paraId="5690E6D4" w14:textId="77777777" w:rsidR="00295427" w:rsidRPr="005D1DA2" w:rsidRDefault="00295427" w:rsidP="0029542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162" w:type="dxa"/>
            <w:tcBorders>
              <w:left w:val="single" w:sz="12" w:space="0" w:color="auto"/>
              <w:bottom w:val="nil"/>
              <w:right w:val="single" w:sz="12" w:space="0" w:color="auto"/>
            </w:tcBorders>
            <w:shd w:val="clear" w:color="auto" w:fill="auto"/>
          </w:tcPr>
          <w:p w14:paraId="0FF42E22" w14:textId="77777777" w:rsidR="00295427" w:rsidRPr="00EB1C49" w:rsidRDefault="00295427" w:rsidP="00295427">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259A7D09" w14:textId="77777777" w:rsidR="00295427" w:rsidRDefault="00295427" w:rsidP="00295427">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32BB7BF7" w14:textId="77777777" w:rsidR="00295427" w:rsidRDefault="00295427" w:rsidP="00295427">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5D8F8753" w14:textId="77777777" w:rsidR="00295427" w:rsidRDefault="00295427" w:rsidP="00295427">
            <w:pPr>
              <w:pStyle w:val="TAL"/>
              <w:rPr>
                <w:sz w:val="20"/>
              </w:rPr>
            </w:pPr>
          </w:p>
        </w:tc>
        <w:tc>
          <w:tcPr>
            <w:tcW w:w="1080" w:type="dxa"/>
            <w:tcBorders>
              <w:left w:val="single" w:sz="12" w:space="0" w:color="auto"/>
              <w:bottom w:val="nil"/>
              <w:right w:val="single" w:sz="12" w:space="0" w:color="auto"/>
            </w:tcBorders>
            <w:shd w:val="clear" w:color="auto" w:fill="auto"/>
          </w:tcPr>
          <w:p w14:paraId="664757C3"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9FEC129" w14:textId="77777777" w:rsidR="00295427" w:rsidRPr="005C64E5" w:rsidRDefault="00295427" w:rsidP="00295427">
            <w:pPr>
              <w:pStyle w:val="TAL"/>
              <w:rPr>
                <w:rFonts w:eastAsia="DengXian"/>
                <w:sz w:val="20"/>
                <w:lang w:eastAsia="zh-CN"/>
              </w:rPr>
            </w:pPr>
            <w:r w:rsidRPr="00A75EA0">
              <w:rPr>
                <w:sz w:val="20"/>
              </w:rPr>
              <w:t>CP-2</w:t>
            </w:r>
            <w:r>
              <w:rPr>
                <w:sz w:val="20"/>
              </w:rPr>
              <w:t>32130</w:t>
            </w:r>
          </w:p>
        </w:tc>
      </w:tr>
      <w:tr w:rsidR="00295427" w:rsidRPr="002F2600" w14:paraId="27148823" w14:textId="77777777" w:rsidTr="0035300E">
        <w:tc>
          <w:tcPr>
            <w:tcW w:w="976" w:type="dxa"/>
            <w:tcBorders>
              <w:left w:val="single" w:sz="12" w:space="0" w:color="auto"/>
              <w:right w:val="single" w:sz="12" w:space="0" w:color="auto"/>
            </w:tcBorders>
            <w:shd w:val="clear" w:color="auto" w:fill="auto"/>
          </w:tcPr>
          <w:p w14:paraId="7F59EC0F" w14:textId="77777777" w:rsidR="00295427" w:rsidRPr="005D1DA2" w:rsidRDefault="00295427" w:rsidP="0029542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162" w:type="dxa"/>
            <w:tcBorders>
              <w:left w:val="single" w:sz="12" w:space="0" w:color="auto"/>
              <w:right w:val="single" w:sz="12" w:space="0" w:color="auto"/>
            </w:tcBorders>
            <w:shd w:val="clear" w:color="auto" w:fill="auto"/>
          </w:tcPr>
          <w:p w14:paraId="37C204B8" w14:textId="77777777" w:rsidR="00295427" w:rsidRPr="00EB1C49" w:rsidRDefault="00295427" w:rsidP="00295427">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93BD7B1" w14:textId="77777777" w:rsidR="00295427" w:rsidRPr="00EC002F" w:rsidRDefault="00295427" w:rsidP="0029542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7CE7AC3" w14:textId="77777777" w:rsidR="00295427" w:rsidRPr="00750E57" w:rsidRDefault="00295427" w:rsidP="0029542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7488665" w14:textId="77777777" w:rsidR="00295427" w:rsidRPr="00750E57" w:rsidRDefault="00295427" w:rsidP="00295427">
            <w:pPr>
              <w:pStyle w:val="TAL"/>
              <w:rPr>
                <w:sz w:val="20"/>
              </w:rPr>
            </w:pPr>
          </w:p>
        </w:tc>
        <w:tc>
          <w:tcPr>
            <w:tcW w:w="1080" w:type="dxa"/>
            <w:tcBorders>
              <w:left w:val="single" w:sz="12" w:space="0" w:color="auto"/>
              <w:right w:val="single" w:sz="12" w:space="0" w:color="auto"/>
            </w:tcBorders>
            <w:shd w:val="clear" w:color="auto" w:fill="auto"/>
          </w:tcPr>
          <w:p w14:paraId="4458BEC3"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1B9B122A" w14:textId="77777777" w:rsidR="00295427" w:rsidRPr="00AF7E09" w:rsidRDefault="00295427" w:rsidP="00295427">
            <w:pPr>
              <w:pStyle w:val="TAL"/>
              <w:rPr>
                <w:rFonts w:eastAsia="DengXian"/>
                <w:sz w:val="20"/>
                <w:lang w:eastAsia="zh-CN"/>
              </w:rPr>
            </w:pPr>
            <w:r w:rsidRPr="00A75EA0">
              <w:rPr>
                <w:sz w:val="20"/>
              </w:rPr>
              <w:t>CP-2</w:t>
            </w:r>
            <w:r>
              <w:rPr>
                <w:sz w:val="20"/>
              </w:rPr>
              <w:t>33124</w:t>
            </w:r>
          </w:p>
        </w:tc>
      </w:tr>
      <w:tr w:rsidR="00295427" w:rsidRPr="002F2600" w14:paraId="5FC83446" w14:textId="77777777" w:rsidTr="0035300E">
        <w:tc>
          <w:tcPr>
            <w:tcW w:w="976" w:type="dxa"/>
            <w:tcBorders>
              <w:left w:val="single" w:sz="12" w:space="0" w:color="auto"/>
              <w:bottom w:val="nil"/>
              <w:right w:val="single" w:sz="12" w:space="0" w:color="auto"/>
            </w:tcBorders>
            <w:shd w:val="clear" w:color="auto" w:fill="FFFFFF"/>
          </w:tcPr>
          <w:p w14:paraId="59B76701" w14:textId="77777777" w:rsidR="00295427" w:rsidRPr="005D1DA2" w:rsidRDefault="00295427" w:rsidP="0029542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7</w:t>
            </w:r>
          </w:p>
        </w:tc>
        <w:tc>
          <w:tcPr>
            <w:tcW w:w="2162" w:type="dxa"/>
            <w:tcBorders>
              <w:left w:val="single" w:sz="12" w:space="0" w:color="auto"/>
              <w:bottom w:val="nil"/>
              <w:right w:val="single" w:sz="12" w:space="0" w:color="auto"/>
            </w:tcBorders>
            <w:shd w:val="clear" w:color="auto" w:fill="FFFFFF"/>
          </w:tcPr>
          <w:p w14:paraId="6BF7655B" w14:textId="77777777" w:rsidR="00295427" w:rsidRPr="003F11D0" w:rsidRDefault="00295427" w:rsidP="00295427">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0CF845A7" w14:textId="1D7EB64F" w:rsidR="00295427" w:rsidRDefault="007718F5" w:rsidP="00295427">
            <w:pPr>
              <w:suppressLineNumbers/>
              <w:suppressAutoHyphens/>
              <w:spacing w:before="60" w:after="60"/>
              <w:jc w:val="center"/>
            </w:pPr>
            <w:hyperlink r:id="rId293" w:history="1">
              <w:r w:rsidR="00295427">
                <w:rPr>
                  <w:rStyle w:val="Hyperlink"/>
                </w:rPr>
                <w:t>3042</w:t>
              </w:r>
            </w:hyperlink>
          </w:p>
        </w:tc>
        <w:tc>
          <w:tcPr>
            <w:tcW w:w="3420" w:type="dxa"/>
            <w:tcBorders>
              <w:left w:val="single" w:sz="12" w:space="0" w:color="auto"/>
              <w:bottom w:val="single" w:sz="4" w:space="0" w:color="auto"/>
              <w:right w:val="single" w:sz="12" w:space="0" w:color="auto"/>
            </w:tcBorders>
            <w:shd w:val="clear" w:color="auto" w:fill="FFFF00"/>
          </w:tcPr>
          <w:p w14:paraId="2B94D93B" w14:textId="73C39EB3" w:rsidR="00295427" w:rsidRDefault="00295427" w:rsidP="00295427">
            <w:pPr>
              <w:pStyle w:val="TAL"/>
              <w:rPr>
                <w:sz w:val="20"/>
              </w:rPr>
            </w:pPr>
            <w:r>
              <w:rPr>
                <w:sz w:val="20"/>
              </w:rPr>
              <w:t>Work Plan   Rel-18 Work Plan for ADAES</w:t>
            </w:r>
          </w:p>
        </w:tc>
        <w:tc>
          <w:tcPr>
            <w:tcW w:w="1440" w:type="dxa"/>
            <w:tcBorders>
              <w:left w:val="single" w:sz="12" w:space="0" w:color="auto"/>
              <w:bottom w:val="single" w:sz="4" w:space="0" w:color="auto"/>
              <w:right w:val="single" w:sz="12" w:space="0" w:color="auto"/>
            </w:tcBorders>
            <w:shd w:val="clear" w:color="auto" w:fill="FFFF00"/>
          </w:tcPr>
          <w:p w14:paraId="085E83CE" w14:textId="32AC23BA" w:rsidR="00295427" w:rsidRDefault="00295427" w:rsidP="00295427">
            <w:pPr>
              <w:pStyle w:val="TAL"/>
              <w:rPr>
                <w:sz w:val="20"/>
              </w:rPr>
            </w:pPr>
            <w:r>
              <w:rPr>
                <w:sz w:val="20"/>
              </w:rPr>
              <w:t>Lenovo</w:t>
            </w:r>
          </w:p>
        </w:tc>
        <w:tc>
          <w:tcPr>
            <w:tcW w:w="1080" w:type="dxa"/>
            <w:tcBorders>
              <w:left w:val="single" w:sz="12" w:space="0" w:color="auto"/>
              <w:bottom w:val="nil"/>
              <w:right w:val="single" w:sz="12" w:space="0" w:color="auto"/>
            </w:tcBorders>
            <w:shd w:val="clear" w:color="auto" w:fill="FFFFFF"/>
          </w:tcPr>
          <w:p w14:paraId="2CF3215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1D538790" w14:textId="77777777" w:rsidR="00295427" w:rsidRDefault="00295427" w:rsidP="00295427">
            <w:pPr>
              <w:rPr>
                <w:rFonts w:ascii="Arial" w:hAnsi="Arial" w:cs="Arial"/>
                <w:sz w:val="20"/>
                <w:szCs w:val="20"/>
                <w:lang w:val="en-GB" w:eastAsia="en-US"/>
              </w:rPr>
            </w:pPr>
            <w:r>
              <w:rPr>
                <w:rFonts w:ascii="Arial" w:hAnsi="Arial" w:cs="Arial"/>
                <w:sz w:val="20"/>
                <w:szCs w:val="20"/>
                <w:lang w:val="en-GB" w:eastAsia="en-US"/>
              </w:rPr>
              <w:t>CP-240268 (CT1 leading)</w:t>
            </w:r>
          </w:p>
          <w:p w14:paraId="774C2258" w14:textId="77777777" w:rsidR="00295427" w:rsidRDefault="00295427" w:rsidP="00295427">
            <w:pPr>
              <w:rPr>
                <w:rFonts w:ascii="Arial" w:hAnsi="Arial" w:cs="Arial"/>
                <w:sz w:val="20"/>
                <w:szCs w:val="20"/>
                <w:lang w:val="en-GB" w:eastAsia="en-US"/>
              </w:rPr>
            </w:pPr>
          </w:p>
          <w:p w14:paraId="06540172" w14:textId="2884520A" w:rsidR="00295427" w:rsidRPr="00666226" w:rsidRDefault="00295427" w:rsidP="00295427">
            <w:pPr>
              <w:rPr>
                <w:rFonts w:ascii="Arial" w:eastAsia="DengXian" w:hAnsi="Arial" w:cs="Arial"/>
                <w:sz w:val="20"/>
                <w:szCs w:val="20"/>
                <w:lang w:val="en-GB" w:eastAsia="zh-CN"/>
              </w:rPr>
            </w:pPr>
          </w:p>
        </w:tc>
      </w:tr>
      <w:tr w:rsidR="00295427" w:rsidRPr="002F2600" w14:paraId="4EBD5082" w14:textId="77777777" w:rsidTr="0035300E">
        <w:tc>
          <w:tcPr>
            <w:tcW w:w="976" w:type="dxa"/>
            <w:tcBorders>
              <w:left w:val="single" w:sz="12" w:space="0" w:color="auto"/>
              <w:bottom w:val="nil"/>
              <w:right w:val="single" w:sz="12" w:space="0" w:color="auto"/>
            </w:tcBorders>
            <w:shd w:val="clear" w:color="auto" w:fill="auto"/>
          </w:tcPr>
          <w:p w14:paraId="628C0BCF"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1ADDC64" w14:textId="77777777" w:rsidR="00295427" w:rsidRPr="000206F2"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5ECC59C" w14:textId="524BA123" w:rsidR="00295427" w:rsidRDefault="007718F5" w:rsidP="00295427">
            <w:pPr>
              <w:suppressLineNumbers/>
              <w:suppressAutoHyphens/>
              <w:spacing w:before="60" w:after="60"/>
              <w:jc w:val="center"/>
            </w:pPr>
            <w:hyperlink r:id="rId294" w:history="1">
              <w:r w:rsidR="00295427">
                <w:rPr>
                  <w:rStyle w:val="Hyperlink"/>
                </w:rPr>
                <w:t>3181</w:t>
              </w:r>
            </w:hyperlink>
          </w:p>
        </w:tc>
        <w:tc>
          <w:tcPr>
            <w:tcW w:w="3420" w:type="dxa"/>
            <w:tcBorders>
              <w:left w:val="single" w:sz="12" w:space="0" w:color="auto"/>
              <w:bottom w:val="single" w:sz="4" w:space="0" w:color="auto"/>
              <w:right w:val="single" w:sz="12" w:space="0" w:color="auto"/>
            </w:tcBorders>
            <w:shd w:val="clear" w:color="auto" w:fill="FFFF00"/>
          </w:tcPr>
          <w:p w14:paraId="1765F759" w14:textId="0B987266" w:rsidR="00295427" w:rsidRDefault="00295427" w:rsidP="00295427">
            <w:pPr>
              <w:pStyle w:val="TAL"/>
              <w:rPr>
                <w:sz w:val="20"/>
              </w:rPr>
            </w:pPr>
            <w:r>
              <w:rPr>
                <w:sz w:val="20"/>
              </w:rPr>
              <w:t>CR 0288 29.549 Rel-18 Slice Performance Analytics API corrections</w:t>
            </w:r>
          </w:p>
        </w:tc>
        <w:tc>
          <w:tcPr>
            <w:tcW w:w="1440" w:type="dxa"/>
            <w:tcBorders>
              <w:left w:val="single" w:sz="12" w:space="0" w:color="auto"/>
              <w:bottom w:val="single" w:sz="4" w:space="0" w:color="auto"/>
              <w:right w:val="single" w:sz="12" w:space="0" w:color="auto"/>
            </w:tcBorders>
            <w:shd w:val="clear" w:color="auto" w:fill="FFFF00"/>
          </w:tcPr>
          <w:p w14:paraId="3DCEC69B" w14:textId="7269742A"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0A607C4"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3C84D3C7" w14:textId="77777777" w:rsidR="00295427" w:rsidRDefault="00295427" w:rsidP="00295427">
            <w:pPr>
              <w:rPr>
                <w:rFonts w:ascii="Arial" w:hAnsi="Arial" w:cs="Arial"/>
                <w:sz w:val="20"/>
                <w:szCs w:val="20"/>
                <w:lang w:val="en-GB" w:eastAsia="en-US"/>
              </w:rPr>
            </w:pPr>
          </w:p>
        </w:tc>
      </w:tr>
      <w:tr w:rsidR="00295427" w:rsidRPr="002F2600" w14:paraId="4324378B" w14:textId="77777777" w:rsidTr="0035300E">
        <w:tc>
          <w:tcPr>
            <w:tcW w:w="976" w:type="dxa"/>
            <w:tcBorders>
              <w:left w:val="single" w:sz="12" w:space="0" w:color="auto"/>
              <w:bottom w:val="nil"/>
              <w:right w:val="single" w:sz="12" w:space="0" w:color="auto"/>
            </w:tcBorders>
            <w:shd w:val="clear" w:color="auto" w:fill="auto"/>
          </w:tcPr>
          <w:p w14:paraId="402A5F29"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491839C" w14:textId="77777777" w:rsidR="00295427" w:rsidRPr="000206F2"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D72B7BC" w14:textId="16053FF8" w:rsidR="00295427" w:rsidRDefault="007718F5" w:rsidP="00295427">
            <w:pPr>
              <w:suppressLineNumbers/>
              <w:suppressAutoHyphens/>
              <w:spacing w:before="60" w:after="60"/>
              <w:jc w:val="center"/>
            </w:pPr>
            <w:hyperlink r:id="rId295" w:history="1">
              <w:r w:rsidR="00295427">
                <w:rPr>
                  <w:rStyle w:val="Hyperlink"/>
                </w:rPr>
                <w:t>3182</w:t>
              </w:r>
            </w:hyperlink>
          </w:p>
        </w:tc>
        <w:tc>
          <w:tcPr>
            <w:tcW w:w="3420" w:type="dxa"/>
            <w:tcBorders>
              <w:left w:val="single" w:sz="12" w:space="0" w:color="auto"/>
              <w:bottom w:val="single" w:sz="4" w:space="0" w:color="auto"/>
              <w:right w:val="single" w:sz="12" w:space="0" w:color="auto"/>
            </w:tcBorders>
            <w:shd w:val="clear" w:color="auto" w:fill="FFFF00"/>
          </w:tcPr>
          <w:p w14:paraId="44FF8CC0" w14:textId="70B8D67E" w:rsidR="00295427" w:rsidRDefault="00295427" w:rsidP="00295427">
            <w:pPr>
              <w:pStyle w:val="TAL"/>
              <w:rPr>
                <w:sz w:val="20"/>
              </w:rPr>
            </w:pPr>
            <w:r>
              <w:rPr>
                <w:sz w:val="20"/>
              </w:rPr>
              <w:t>CR 0289 29.549 Rel-18 UE to UE Performance Analytics API corrections</w:t>
            </w:r>
          </w:p>
        </w:tc>
        <w:tc>
          <w:tcPr>
            <w:tcW w:w="1440" w:type="dxa"/>
            <w:tcBorders>
              <w:left w:val="single" w:sz="12" w:space="0" w:color="auto"/>
              <w:bottom w:val="single" w:sz="4" w:space="0" w:color="auto"/>
              <w:right w:val="single" w:sz="12" w:space="0" w:color="auto"/>
            </w:tcBorders>
            <w:shd w:val="clear" w:color="auto" w:fill="FFFF00"/>
          </w:tcPr>
          <w:p w14:paraId="1AC77958" w14:textId="7E09958F"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186E568"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F1BA8B6" w14:textId="77777777" w:rsidR="00295427" w:rsidRDefault="00295427" w:rsidP="00295427">
            <w:pPr>
              <w:rPr>
                <w:rFonts w:ascii="Arial" w:hAnsi="Arial" w:cs="Arial"/>
                <w:sz w:val="20"/>
                <w:szCs w:val="20"/>
                <w:lang w:val="en-GB" w:eastAsia="en-US"/>
              </w:rPr>
            </w:pPr>
          </w:p>
        </w:tc>
      </w:tr>
      <w:tr w:rsidR="00295427" w:rsidRPr="002F2600" w14:paraId="1E478CBB" w14:textId="77777777" w:rsidTr="0035300E">
        <w:tc>
          <w:tcPr>
            <w:tcW w:w="976" w:type="dxa"/>
            <w:tcBorders>
              <w:left w:val="single" w:sz="12" w:space="0" w:color="auto"/>
              <w:bottom w:val="nil"/>
              <w:right w:val="single" w:sz="12" w:space="0" w:color="auto"/>
            </w:tcBorders>
            <w:shd w:val="clear" w:color="auto" w:fill="auto"/>
          </w:tcPr>
          <w:p w14:paraId="75A14AE7"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7C38896" w14:textId="77777777" w:rsidR="00295427" w:rsidRPr="000206F2"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35BC852" w14:textId="10869DAF" w:rsidR="00295427" w:rsidRDefault="007718F5" w:rsidP="00295427">
            <w:pPr>
              <w:suppressLineNumbers/>
              <w:suppressAutoHyphens/>
              <w:spacing w:before="60" w:after="60"/>
              <w:jc w:val="center"/>
            </w:pPr>
            <w:hyperlink r:id="rId296" w:history="1">
              <w:r w:rsidR="00295427">
                <w:rPr>
                  <w:rStyle w:val="Hyperlink"/>
                </w:rPr>
                <w:t>3183</w:t>
              </w:r>
            </w:hyperlink>
          </w:p>
        </w:tc>
        <w:tc>
          <w:tcPr>
            <w:tcW w:w="3420" w:type="dxa"/>
            <w:tcBorders>
              <w:left w:val="single" w:sz="12" w:space="0" w:color="auto"/>
              <w:bottom w:val="single" w:sz="4" w:space="0" w:color="auto"/>
              <w:right w:val="single" w:sz="12" w:space="0" w:color="auto"/>
            </w:tcBorders>
            <w:shd w:val="clear" w:color="auto" w:fill="FFFF00"/>
          </w:tcPr>
          <w:p w14:paraId="6320C5DB" w14:textId="10E0EF14" w:rsidR="00295427" w:rsidRDefault="00295427" w:rsidP="00295427">
            <w:pPr>
              <w:pStyle w:val="TAL"/>
              <w:rPr>
                <w:sz w:val="20"/>
              </w:rPr>
            </w:pPr>
            <w:r>
              <w:rPr>
                <w:sz w:val="20"/>
              </w:rPr>
              <w:t>CR 0290 29.549 Rel-18 Location Accuracy Analytics API corrections</w:t>
            </w:r>
          </w:p>
        </w:tc>
        <w:tc>
          <w:tcPr>
            <w:tcW w:w="1440" w:type="dxa"/>
            <w:tcBorders>
              <w:left w:val="single" w:sz="12" w:space="0" w:color="auto"/>
              <w:bottom w:val="single" w:sz="4" w:space="0" w:color="auto"/>
              <w:right w:val="single" w:sz="12" w:space="0" w:color="auto"/>
            </w:tcBorders>
            <w:shd w:val="clear" w:color="auto" w:fill="FFFF00"/>
          </w:tcPr>
          <w:p w14:paraId="7B535B1D" w14:textId="20408D89"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7DB71B4"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48A5DE22" w14:textId="77777777" w:rsidR="00295427" w:rsidRDefault="00295427" w:rsidP="00295427">
            <w:pPr>
              <w:rPr>
                <w:rFonts w:ascii="Arial" w:hAnsi="Arial" w:cs="Arial"/>
                <w:sz w:val="20"/>
                <w:szCs w:val="20"/>
                <w:lang w:val="en-GB" w:eastAsia="en-US"/>
              </w:rPr>
            </w:pPr>
          </w:p>
        </w:tc>
      </w:tr>
      <w:tr w:rsidR="00295427" w:rsidRPr="002F2600" w14:paraId="1858F88C" w14:textId="77777777" w:rsidTr="0035300E">
        <w:tc>
          <w:tcPr>
            <w:tcW w:w="976" w:type="dxa"/>
            <w:tcBorders>
              <w:left w:val="single" w:sz="12" w:space="0" w:color="auto"/>
              <w:bottom w:val="nil"/>
              <w:right w:val="single" w:sz="12" w:space="0" w:color="auto"/>
            </w:tcBorders>
            <w:shd w:val="clear" w:color="auto" w:fill="auto"/>
          </w:tcPr>
          <w:p w14:paraId="11B50431"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86E8053" w14:textId="77777777" w:rsidR="00295427" w:rsidRPr="000206F2"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23DD6A7" w14:textId="647D0207" w:rsidR="00295427" w:rsidRDefault="007718F5" w:rsidP="00295427">
            <w:pPr>
              <w:suppressLineNumbers/>
              <w:suppressAutoHyphens/>
              <w:spacing w:before="60" w:after="60"/>
              <w:jc w:val="center"/>
            </w:pPr>
            <w:hyperlink r:id="rId297" w:history="1">
              <w:r w:rsidR="00295427">
                <w:rPr>
                  <w:rStyle w:val="Hyperlink"/>
                </w:rPr>
                <w:t>3184</w:t>
              </w:r>
            </w:hyperlink>
          </w:p>
        </w:tc>
        <w:tc>
          <w:tcPr>
            <w:tcW w:w="3420" w:type="dxa"/>
            <w:tcBorders>
              <w:left w:val="single" w:sz="12" w:space="0" w:color="auto"/>
              <w:bottom w:val="single" w:sz="4" w:space="0" w:color="auto"/>
              <w:right w:val="single" w:sz="12" w:space="0" w:color="auto"/>
            </w:tcBorders>
            <w:shd w:val="clear" w:color="auto" w:fill="FFFF00"/>
          </w:tcPr>
          <w:p w14:paraId="4960B117" w14:textId="4D168C27" w:rsidR="00295427" w:rsidRDefault="00295427" w:rsidP="00295427">
            <w:pPr>
              <w:pStyle w:val="TAL"/>
              <w:rPr>
                <w:sz w:val="20"/>
              </w:rPr>
            </w:pPr>
            <w:r>
              <w:rPr>
                <w:sz w:val="20"/>
              </w:rPr>
              <w:t>CR 0291 29.549 Rel-18 Slice Usage Pattern API corrections</w:t>
            </w:r>
          </w:p>
        </w:tc>
        <w:tc>
          <w:tcPr>
            <w:tcW w:w="1440" w:type="dxa"/>
            <w:tcBorders>
              <w:left w:val="single" w:sz="12" w:space="0" w:color="auto"/>
              <w:bottom w:val="single" w:sz="4" w:space="0" w:color="auto"/>
              <w:right w:val="single" w:sz="12" w:space="0" w:color="auto"/>
            </w:tcBorders>
            <w:shd w:val="clear" w:color="auto" w:fill="FFFF00"/>
          </w:tcPr>
          <w:p w14:paraId="1D7692E7" w14:textId="750B9127"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8EE6FB2"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E400051" w14:textId="77777777" w:rsidR="00295427" w:rsidRDefault="00295427" w:rsidP="00295427">
            <w:pPr>
              <w:rPr>
                <w:rFonts w:ascii="Arial" w:hAnsi="Arial" w:cs="Arial"/>
                <w:sz w:val="20"/>
                <w:szCs w:val="20"/>
                <w:lang w:val="en-GB" w:eastAsia="en-US"/>
              </w:rPr>
            </w:pPr>
          </w:p>
        </w:tc>
      </w:tr>
      <w:tr w:rsidR="00295427" w:rsidRPr="002F2600" w14:paraId="569B6660" w14:textId="77777777" w:rsidTr="0035300E">
        <w:tc>
          <w:tcPr>
            <w:tcW w:w="976" w:type="dxa"/>
            <w:tcBorders>
              <w:left w:val="single" w:sz="12" w:space="0" w:color="auto"/>
              <w:bottom w:val="nil"/>
              <w:right w:val="single" w:sz="12" w:space="0" w:color="auto"/>
            </w:tcBorders>
            <w:shd w:val="clear" w:color="auto" w:fill="auto"/>
          </w:tcPr>
          <w:p w14:paraId="1D2509E1"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0F8CBB7" w14:textId="77777777" w:rsidR="00295427" w:rsidRPr="000206F2"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3ABF030" w14:textId="5A39978C" w:rsidR="00295427" w:rsidRDefault="007718F5" w:rsidP="00295427">
            <w:pPr>
              <w:suppressLineNumbers/>
              <w:suppressAutoHyphens/>
              <w:spacing w:before="60" w:after="60"/>
              <w:jc w:val="center"/>
            </w:pPr>
            <w:hyperlink r:id="rId298" w:history="1">
              <w:r w:rsidR="00295427">
                <w:rPr>
                  <w:rStyle w:val="Hyperlink"/>
                </w:rPr>
                <w:t>3307</w:t>
              </w:r>
            </w:hyperlink>
          </w:p>
        </w:tc>
        <w:tc>
          <w:tcPr>
            <w:tcW w:w="3420" w:type="dxa"/>
            <w:tcBorders>
              <w:left w:val="single" w:sz="12" w:space="0" w:color="auto"/>
              <w:bottom w:val="single" w:sz="4" w:space="0" w:color="auto"/>
              <w:right w:val="single" w:sz="12" w:space="0" w:color="auto"/>
            </w:tcBorders>
            <w:shd w:val="clear" w:color="auto" w:fill="FFFF00"/>
          </w:tcPr>
          <w:p w14:paraId="062A50EF" w14:textId="56B2D8B5" w:rsidR="00295427" w:rsidRDefault="00295427" w:rsidP="00295427">
            <w:pPr>
              <w:pStyle w:val="TAL"/>
              <w:rPr>
                <w:sz w:val="20"/>
              </w:rPr>
            </w:pPr>
            <w:r>
              <w:rPr>
                <w:sz w:val="20"/>
              </w:rPr>
              <w:t>CR 0293 29.549 Rel-18 Corrections on data model definition of UE-to-UE Session Performance analytics</w:t>
            </w:r>
          </w:p>
        </w:tc>
        <w:tc>
          <w:tcPr>
            <w:tcW w:w="1440" w:type="dxa"/>
            <w:tcBorders>
              <w:left w:val="single" w:sz="12" w:space="0" w:color="auto"/>
              <w:bottom w:val="single" w:sz="4" w:space="0" w:color="auto"/>
              <w:right w:val="single" w:sz="12" w:space="0" w:color="auto"/>
            </w:tcBorders>
            <w:shd w:val="clear" w:color="auto" w:fill="FFFF00"/>
          </w:tcPr>
          <w:p w14:paraId="206F9F18" w14:textId="26307A36"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5370D05"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BFB6696" w14:textId="77777777" w:rsidR="00295427" w:rsidRDefault="00295427" w:rsidP="00295427">
            <w:pPr>
              <w:rPr>
                <w:rFonts w:ascii="Arial" w:hAnsi="Arial" w:cs="Arial"/>
                <w:sz w:val="20"/>
                <w:szCs w:val="20"/>
                <w:lang w:val="en-GB" w:eastAsia="en-US"/>
              </w:rPr>
            </w:pPr>
          </w:p>
        </w:tc>
      </w:tr>
      <w:tr w:rsidR="00295427" w:rsidRPr="002F2600" w14:paraId="04349C00" w14:textId="77777777" w:rsidTr="0035300E">
        <w:tc>
          <w:tcPr>
            <w:tcW w:w="976" w:type="dxa"/>
            <w:tcBorders>
              <w:left w:val="single" w:sz="12" w:space="0" w:color="auto"/>
              <w:bottom w:val="nil"/>
              <w:right w:val="single" w:sz="12" w:space="0" w:color="auto"/>
            </w:tcBorders>
            <w:shd w:val="clear" w:color="auto" w:fill="auto"/>
          </w:tcPr>
          <w:p w14:paraId="29EDAFC5"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E7CE692" w14:textId="77777777" w:rsidR="00295427" w:rsidRPr="000206F2"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8A625E3" w14:textId="2428ABA3" w:rsidR="00295427" w:rsidRDefault="007718F5" w:rsidP="00295427">
            <w:pPr>
              <w:suppressLineNumbers/>
              <w:suppressAutoHyphens/>
              <w:spacing w:before="60" w:after="60"/>
              <w:jc w:val="center"/>
            </w:pPr>
            <w:hyperlink r:id="rId299" w:history="1">
              <w:r w:rsidR="00295427">
                <w:rPr>
                  <w:rStyle w:val="Hyperlink"/>
                </w:rPr>
                <w:t>3308</w:t>
              </w:r>
            </w:hyperlink>
          </w:p>
        </w:tc>
        <w:tc>
          <w:tcPr>
            <w:tcW w:w="3420" w:type="dxa"/>
            <w:tcBorders>
              <w:left w:val="single" w:sz="12" w:space="0" w:color="auto"/>
              <w:bottom w:val="single" w:sz="4" w:space="0" w:color="auto"/>
              <w:right w:val="single" w:sz="12" w:space="0" w:color="auto"/>
            </w:tcBorders>
            <w:shd w:val="clear" w:color="auto" w:fill="FFFF00"/>
          </w:tcPr>
          <w:p w14:paraId="59084DCE" w14:textId="5BF923C6" w:rsidR="00295427" w:rsidRDefault="00295427" w:rsidP="00295427">
            <w:pPr>
              <w:pStyle w:val="TAL"/>
              <w:rPr>
                <w:sz w:val="20"/>
              </w:rPr>
            </w:pPr>
            <w:r>
              <w:rPr>
                <w:sz w:val="20"/>
              </w:rPr>
              <w:t>CR 0294 29.549 Rel-18 Corrections on SS_ADAE_EdgeLoadAnalytics service</w:t>
            </w:r>
          </w:p>
        </w:tc>
        <w:tc>
          <w:tcPr>
            <w:tcW w:w="1440" w:type="dxa"/>
            <w:tcBorders>
              <w:left w:val="single" w:sz="12" w:space="0" w:color="auto"/>
              <w:bottom w:val="single" w:sz="4" w:space="0" w:color="auto"/>
              <w:right w:val="single" w:sz="12" w:space="0" w:color="auto"/>
            </w:tcBorders>
            <w:shd w:val="clear" w:color="auto" w:fill="FFFF00"/>
          </w:tcPr>
          <w:p w14:paraId="2E9DB798" w14:textId="7FDE3E6A"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399214D"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49F7411" w14:textId="77777777" w:rsidR="00295427" w:rsidRDefault="00295427" w:rsidP="00295427">
            <w:pPr>
              <w:rPr>
                <w:rFonts w:ascii="Arial" w:hAnsi="Arial" w:cs="Arial"/>
                <w:sz w:val="20"/>
                <w:szCs w:val="20"/>
                <w:lang w:val="en-GB" w:eastAsia="en-US"/>
              </w:rPr>
            </w:pPr>
          </w:p>
        </w:tc>
      </w:tr>
      <w:tr w:rsidR="00295427" w:rsidRPr="002F2600" w14:paraId="75F8049D" w14:textId="77777777" w:rsidTr="0035300E">
        <w:tc>
          <w:tcPr>
            <w:tcW w:w="976" w:type="dxa"/>
            <w:tcBorders>
              <w:left w:val="single" w:sz="12" w:space="0" w:color="auto"/>
              <w:bottom w:val="nil"/>
              <w:right w:val="single" w:sz="12" w:space="0" w:color="auto"/>
            </w:tcBorders>
            <w:shd w:val="clear" w:color="auto" w:fill="auto"/>
          </w:tcPr>
          <w:p w14:paraId="595F5643"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97D1B70" w14:textId="77777777" w:rsidR="00295427" w:rsidRPr="000206F2"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F925C06" w14:textId="787D9144" w:rsidR="00295427" w:rsidRDefault="007718F5" w:rsidP="00295427">
            <w:pPr>
              <w:suppressLineNumbers/>
              <w:suppressAutoHyphens/>
              <w:spacing w:before="60" w:after="60"/>
              <w:jc w:val="center"/>
            </w:pPr>
            <w:hyperlink r:id="rId300" w:history="1">
              <w:r w:rsidR="00295427">
                <w:rPr>
                  <w:rStyle w:val="Hyperlink"/>
                </w:rPr>
                <w:t>3309</w:t>
              </w:r>
            </w:hyperlink>
          </w:p>
        </w:tc>
        <w:tc>
          <w:tcPr>
            <w:tcW w:w="3420" w:type="dxa"/>
            <w:tcBorders>
              <w:left w:val="single" w:sz="12" w:space="0" w:color="auto"/>
              <w:bottom w:val="single" w:sz="4" w:space="0" w:color="auto"/>
              <w:right w:val="single" w:sz="12" w:space="0" w:color="auto"/>
            </w:tcBorders>
            <w:shd w:val="clear" w:color="auto" w:fill="FFFF00"/>
          </w:tcPr>
          <w:p w14:paraId="7CE11ED4" w14:textId="1B2DD83C" w:rsidR="00295427" w:rsidRDefault="00295427" w:rsidP="00295427">
            <w:pPr>
              <w:pStyle w:val="TAL"/>
              <w:rPr>
                <w:sz w:val="20"/>
              </w:rPr>
            </w:pPr>
            <w:r>
              <w:rPr>
                <w:sz w:val="20"/>
              </w:rPr>
              <w:t xml:space="preserve">CR 0295 29.549 Rel-18 Corrections on </w:t>
            </w:r>
            <w:r>
              <w:rPr>
                <w:sz w:val="20"/>
              </w:rPr>
              <w:lastRenderedPageBreak/>
              <w:t>SS_ADAE_LocationAccuracyAnalytics service</w:t>
            </w:r>
          </w:p>
        </w:tc>
        <w:tc>
          <w:tcPr>
            <w:tcW w:w="1440" w:type="dxa"/>
            <w:tcBorders>
              <w:left w:val="single" w:sz="12" w:space="0" w:color="auto"/>
              <w:bottom w:val="single" w:sz="4" w:space="0" w:color="auto"/>
              <w:right w:val="single" w:sz="12" w:space="0" w:color="auto"/>
            </w:tcBorders>
            <w:shd w:val="clear" w:color="auto" w:fill="FFFF00"/>
          </w:tcPr>
          <w:p w14:paraId="6368A43F" w14:textId="48CD41EC" w:rsidR="00295427" w:rsidRDefault="00295427" w:rsidP="00295427">
            <w:pPr>
              <w:pStyle w:val="TAL"/>
              <w:rPr>
                <w:sz w:val="20"/>
              </w:rPr>
            </w:pPr>
            <w:r>
              <w:rPr>
                <w:sz w:val="20"/>
              </w:rPr>
              <w:lastRenderedPageBreak/>
              <w:t>Huawei</w:t>
            </w:r>
          </w:p>
        </w:tc>
        <w:tc>
          <w:tcPr>
            <w:tcW w:w="1080" w:type="dxa"/>
            <w:tcBorders>
              <w:left w:val="single" w:sz="12" w:space="0" w:color="auto"/>
              <w:bottom w:val="nil"/>
              <w:right w:val="single" w:sz="12" w:space="0" w:color="auto"/>
            </w:tcBorders>
            <w:shd w:val="clear" w:color="auto" w:fill="auto"/>
          </w:tcPr>
          <w:p w14:paraId="40720131"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0A49BC0" w14:textId="77777777" w:rsidR="00295427" w:rsidRDefault="00295427" w:rsidP="00295427">
            <w:pPr>
              <w:rPr>
                <w:rFonts w:ascii="Arial" w:hAnsi="Arial" w:cs="Arial"/>
                <w:sz w:val="20"/>
                <w:szCs w:val="20"/>
                <w:lang w:val="en-GB" w:eastAsia="en-US"/>
              </w:rPr>
            </w:pPr>
          </w:p>
        </w:tc>
      </w:tr>
      <w:tr w:rsidR="00295427" w:rsidRPr="002F2600" w14:paraId="18878668" w14:textId="77777777" w:rsidTr="0035300E">
        <w:tc>
          <w:tcPr>
            <w:tcW w:w="976" w:type="dxa"/>
            <w:tcBorders>
              <w:left w:val="single" w:sz="12" w:space="0" w:color="auto"/>
              <w:bottom w:val="nil"/>
              <w:right w:val="single" w:sz="12" w:space="0" w:color="auto"/>
            </w:tcBorders>
            <w:shd w:val="clear" w:color="auto" w:fill="auto"/>
          </w:tcPr>
          <w:p w14:paraId="62E486D2"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415248A" w14:textId="77777777" w:rsidR="00295427" w:rsidRPr="000206F2"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A27C4CE" w14:textId="198BAEE2" w:rsidR="00295427" w:rsidRDefault="007718F5" w:rsidP="00295427">
            <w:pPr>
              <w:suppressLineNumbers/>
              <w:suppressAutoHyphens/>
              <w:spacing w:before="60" w:after="60"/>
              <w:jc w:val="center"/>
            </w:pPr>
            <w:hyperlink r:id="rId301" w:history="1">
              <w:r w:rsidR="00295427">
                <w:rPr>
                  <w:rStyle w:val="Hyperlink"/>
                </w:rPr>
                <w:t>3310</w:t>
              </w:r>
            </w:hyperlink>
          </w:p>
        </w:tc>
        <w:tc>
          <w:tcPr>
            <w:tcW w:w="3420" w:type="dxa"/>
            <w:tcBorders>
              <w:left w:val="single" w:sz="12" w:space="0" w:color="auto"/>
              <w:bottom w:val="single" w:sz="4" w:space="0" w:color="auto"/>
              <w:right w:val="single" w:sz="12" w:space="0" w:color="auto"/>
            </w:tcBorders>
            <w:shd w:val="clear" w:color="auto" w:fill="FFFF00"/>
          </w:tcPr>
          <w:p w14:paraId="12B60AA6" w14:textId="757D431F" w:rsidR="00295427" w:rsidRDefault="00295427" w:rsidP="00295427">
            <w:pPr>
              <w:pStyle w:val="TAL"/>
              <w:rPr>
                <w:sz w:val="20"/>
              </w:rPr>
            </w:pPr>
            <w:r>
              <w:rPr>
                <w:sz w:val="20"/>
              </w:rPr>
              <w:t>CR 0296 29.549 Rel-18 Corrections on SS_ADAE_ServiceApiAnalytics service</w:t>
            </w:r>
          </w:p>
        </w:tc>
        <w:tc>
          <w:tcPr>
            <w:tcW w:w="1440" w:type="dxa"/>
            <w:tcBorders>
              <w:left w:val="single" w:sz="12" w:space="0" w:color="auto"/>
              <w:bottom w:val="single" w:sz="4" w:space="0" w:color="auto"/>
              <w:right w:val="single" w:sz="12" w:space="0" w:color="auto"/>
            </w:tcBorders>
            <w:shd w:val="clear" w:color="auto" w:fill="FFFF00"/>
          </w:tcPr>
          <w:p w14:paraId="6CC346C9" w14:textId="61850335"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1A7F8DF9"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0CE9606" w14:textId="77777777" w:rsidR="00295427" w:rsidRDefault="00295427" w:rsidP="00295427">
            <w:pPr>
              <w:pStyle w:val="C3OpenAPI"/>
              <w:rPr>
                <w:lang w:val="en-IN"/>
              </w:rPr>
            </w:pPr>
            <w:r>
              <w:t>This CR introduces a backwards compatible feature to the OpenAPI description of the SS_ADAE_ServiceApiAnalytics API</w:t>
            </w:r>
          </w:p>
          <w:p w14:paraId="2A76542A" w14:textId="77777777" w:rsidR="00295427" w:rsidRDefault="00295427" w:rsidP="00295427">
            <w:pPr>
              <w:rPr>
                <w:rFonts w:ascii="Arial" w:hAnsi="Arial" w:cs="Arial"/>
                <w:sz w:val="20"/>
                <w:szCs w:val="20"/>
                <w:lang w:val="en-GB" w:eastAsia="en-US"/>
              </w:rPr>
            </w:pPr>
          </w:p>
        </w:tc>
      </w:tr>
      <w:tr w:rsidR="00295427" w:rsidRPr="002F2600" w14:paraId="2B7430C9" w14:textId="77777777" w:rsidTr="0035300E">
        <w:tc>
          <w:tcPr>
            <w:tcW w:w="976" w:type="dxa"/>
            <w:tcBorders>
              <w:left w:val="single" w:sz="12" w:space="0" w:color="auto"/>
              <w:bottom w:val="nil"/>
              <w:right w:val="single" w:sz="12" w:space="0" w:color="auto"/>
            </w:tcBorders>
            <w:shd w:val="clear" w:color="auto" w:fill="auto"/>
          </w:tcPr>
          <w:p w14:paraId="01C969FF"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6F40B5E" w14:textId="77777777" w:rsidR="00295427" w:rsidRPr="000206F2"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B64E3AC" w14:textId="2CCC4BE3" w:rsidR="00295427" w:rsidRDefault="007718F5" w:rsidP="00295427">
            <w:pPr>
              <w:suppressLineNumbers/>
              <w:suppressAutoHyphens/>
              <w:spacing w:before="60" w:after="60"/>
              <w:jc w:val="center"/>
            </w:pPr>
            <w:hyperlink r:id="rId302" w:history="1">
              <w:r w:rsidR="00295427">
                <w:rPr>
                  <w:rStyle w:val="Hyperlink"/>
                </w:rPr>
                <w:t>3311</w:t>
              </w:r>
            </w:hyperlink>
          </w:p>
        </w:tc>
        <w:tc>
          <w:tcPr>
            <w:tcW w:w="3420" w:type="dxa"/>
            <w:tcBorders>
              <w:left w:val="single" w:sz="12" w:space="0" w:color="auto"/>
              <w:bottom w:val="single" w:sz="4" w:space="0" w:color="auto"/>
              <w:right w:val="single" w:sz="12" w:space="0" w:color="auto"/>
            </w:tcBorders>
            <w:shd w:val="clear" w:color="auto" w:fill="FFFF00"/>
          </w:tcPr>
          <w:p w14:paraId="687F3C1C" w14:textId="0D863127" w:rsidR="00295427" w:rsidRDefault="00295427" w:rsidP="00295427">
            <w:pPr>
              <w:pStyle w:val="TAL"/>
              <w:rPr>
                <w:sz w:val="20"/>
              </w:rPr>
            </w:pPr>
            <w:r>
              <w:rPr>
                <w:sz w:val="20"/>
              </w:rPr>
              <w:t>CR 0297 29.549 Rel-18 Corrections on SS_ADAE_SlicePerformanceAnalytics service</w:t>
            </w:r>
          </w:p>
        </w:tc>
        <w:tc>
          <w:tcPr>
            <w:tcW w:w="1440" w:type="dxa"/>
            <w:tcBorders>
              <w:left w:val="single" w:sz="12" w:space="0" w:color="auto"/>
              <w:bottom w:val="single" w:sz="4" w:space="0" w:color="auto"/>
              <w:right w:val="single" w:sz="12" w:space="0" w:color="auto"/>
            </w:tcBorders>
            <w:shd w:val="clear" w:color="auto" w:fill="FFFF00"/>
          </w:tcPr>
          <w:p w14:paraId="7431FD79" w14:textId="70186049"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CD5FC19"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8352FB5" w14:textId="77777777" w:rsidR="00295427" w:rsidRDefault="00295427" w:rsidP="00295427">
            <w:pPr>
              <w:rPr>
                <w:rFonts w:ascii="Arial" w:hAnsi="Arial" w:cs="Arial"/>
                <w:sz w:val="20"/>
                <w:szCs w:val="20"/>
                <w:lang w:val="en-GB" w:eastAsia="en-US"/>
              </w:rPr>
            </w:pPr>
          </w:p>
        </w:tc>
      </w:tr>
      <w:tr w:rsidR="00295427" w:rsidRPr="002F2600" w14:paraId="65EF603D" w14:textId="77777777" w:rsidTr="0035300E">
        <w:tc>
          <w:tcPr>
            <w:tcW w:w="976" w:type="dxa"/>
            <w:tcBorders>
              <w:left w:val="single" w:sz="12" w:space="0" w:color="auto"/>
              <w:bottom w:val="nil"/>
              <w:right w:val="single" w:sz="12" w:space="0" w:color="auto"/>
            </w:tcBorders>
            <w:shd w:val="clear" w:color="auto" w:fill="auto"/>
          </w:tcPr>
          <w:p w14:paraId="3035D851"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CB867DB" w14:textId="77777777" w:rsidR="00295427" w:rsidRPr="000206F2"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974FA86" w14:textId="514B4FF5" w:rsidR="00295427" w:rsidRDefault="007718F5" w:rsidP="00295427">
            <w:pPr>
              <w:suppressLineNumbers/>
              <w:suppressAutoHyphens/>
              <w:spacing w:before="60" w:after="60"/>
              <w:jc w:val="center"/>
            </w:pPr>
            <w:hyperlink r:id="rId303" w:history="1">
              <w:r w:rsidR="00295427">
                <w:rPr>
                  <w:rStyle w:val="Hyperlink"/>
                </w:rPr>
                <w:t>3312</w:t>
              </w:r>
            </w:hyperlink>
          </w:p>
        </w:tc>
        <w:tc>
          <w:tcPr>
            <w:tcW w:w="3420" w:type="dxa"/>
            <w:tcBorders>
              <w:left w:val="single" w:sz="12" w:space="0" w:color="auto"/>
              <w:bottom w:val="single" w:sz="4" w:space="0" w:color="auto"/>
              <w:right w:val="single" w:sz="12" w:space="0" w:color="auto"/>
            </w:tcBorders>
            <w:shd w:val="clear" w:color="auto" w:fill="FFFF00"/>
          </w:tcPr>
          <w:p w14:paraId="47BBC8D6" w14:textId="18AD3662" w:rsidR="00295427" w:rsidRDefault="00295427" w:rsidP="00295427">
            <w:pPr>
              <w:pStyle w:val="TAL"/>
              <w:rPr>
                <w:sz w:val="20"/>
              </w:rPr>
            </w:pPr>
            <w:r>
              <w:rPr>
                <w:sz w:val="20"/>
              </w:rPr>
              <w:t>CR 0298 29.549 Rel-18 Corrections on SS_ADAE_SliceUsagePatternAnalytics service</w:t>
            </w:r>
          </w:p>
        </w:tc>
        <w:tc>
          <w:tcPr>
            <w:tcW w:w="1440" w:type="dxa"/>
            <w:tcBorders>
              <w:left w:val="single" w:sz="12" w:space="0" w:color="auto"/>
              <w:bottom w:val="single" w:sz="4" w:space="0" w:color="auto"/>
              <w:right w:val="single" w:sz="12" w:space="0" w:color="auto"/>
            </w:tcBorders>
            <w:shd w:val="clear" w:color="auto" w:fill="FFFF00"/>
          </w:tcPr>
          <w:p w14:paraId="0A1491A3" w14:textId="480BFDC8"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223D02A"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294CE3A8" w14:textId="77777777" w:rsidR="00295427" w:rsidRDefault="00295427" w:rsidP="00295427">
            <w:pPr>
              <w:pStyle w:val="C3OpenAPI"/>
              <w:rPr>
                <w:lang w:val="en-IN"/>
              </w:rPr>
            </w:pPr>
            <w:r>
              <w:t>This CR introduces a backwards compatible feature to the OpenAPI description of the SS_ADAE_SliceUsagePatternAnalytics API</w:t>
            </w:r>
          </w:p>
          <w:p w14:paraId="42F5ACB4" w14:textId="77777777" w:rsidR="00295427" w:rsidRDefault="00295427" w:rsidP="00295427">
            <w:pPr>
              <w:rPr>
                <w:rFonts w:ascii="Arial" w:hAnsi="Arial" w:cs="Arial"/>
                <w:sz w:val="20"/>
                <w:szCs w:val="20"/>
                <w:lang w:val="en-GB" w:eastAsia="en-US"/>
              </w:rPr>
            </w:pPr>
          </w:p>
        </w:tc>
      </w:tr>
      <w:tr w:rsidR="00295427" w:rsidRPr="002F2600" w14:paraId="26CD7ADD" w14:textId="77777777" w:rsidTr="0035300E">
        <w:tc>
          <w:tcPr>
            <w:tcW w:w="976" w:type="dxa"/>
            <w:tcBorders>
              <w:left w:val="single" w:sz="12" w:space="0" w:color="auto"/>
              <w:bottom w:val="nil"/>
              <w:right w:val="single" w:sz="12" w:space="0" w:color="auto"/>
            </w:tcBorders>
            <w:shd w:val="clear" w:color="auto" w:fill="auto"/>
          </w:tcPr>
          <w:p w14:paraId="6F010125"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495DCCF" w14:textId="77777777" w:rsidR="00295427" w:rsidRPr="000206F2"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444A81F" w14:textId="723C656F" w:rsidR="00295427" w:rsidRDefault="007718F5" w:rsidP="00295427">
            <w:pPr>
              <w:suppressLineNumbers/>
              <w:suppressAutoHyphens/>
              <w:spacing w:before="60" w:after="60"/>
              <w:jc w:val="center"/>
            </w:pPr>
            <w:hyperlink r:id="rId304" w:history="1">
              <w:r w:rsidR="00295427">
                <w:rPr>
                  <w:rStyle w:val="Hyperlink"/>
                </w:rPr>
                <w:t>3313</w:t>
              </w:r>
            </w:hyperlink>
          </w:p>
        </w:tc>
        <w:tc>
          <w:tcPr>
            <w:tcW w:w="3420" w:type="dxa"/>
            <w:tcBorders>
              <w:left w:val="single" w:sz="12" w:space="0" w:color="auto"/>
              <w:bottom w:val="single" w:sz="4" w:space="0" w:color="auto"/>
              <w:right w:val="single" w:sz="12" w:space="0" w:color="auto"/>
            </w:tcBorders>
            <w:shd w:val="clear" w:color="auto" w:fill="FFFF00"/>
          </w:tcPr>
          <w:p w14:paraId="68F28C91" w14:textId="7AB4250F" w:rsidR="00295427" w:rsidRDefault="00295427" w:rsidP="00295427">
            <w:pPr>
              <w:pStyle w:val="TAL"/>
              <w:rPr>
                <w:sz w:val="20"/>
              </w:rPr>
            </w:pPr>
            <w:r>
              <w:rPr>
                <w:sz w:val="20"/>
              </w:rPr>
              <w:t>CR 0299 29.549 Rel-18 Corrections on SS_ADAE_VALPerformanceAnalytics service</w:t>
            </w:r>
          </w:p>
        </w:tc>
        <w:tc>
          <w:tcPr>
            <w:tcW w:w="1440" w:type="dxa"/>
            <w:tcBorders>
              <w:left w:val="single" w:sz="12" w:space="0" w:color="auto"/>
              <w:bottom w:val="single" w:sz="4" w:space="0" w:color="auto"/>
              <w:right w:val="single" w:sz="12" w:space="0" w:color="auto"/>
            </w:tcBorders>
            <w:shd w:val="clear" w:color="auto" w:fill="FFFF00"/>
          </w:tcPr>
          <w:p w14:paraId="3C0798AD" w14:textId="6BFE97EC"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A79044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111812D" w14:textId="77777777" w:rsidR="00295427" w:rsidRDefault="00295427" w:rsidP="00295427">
            <w:pPr>
              <w:pStyle w:val="C3OpenAPI"/>
              <w:rPr>
                <w:lang w:val="en-IN"/>
              </w:rPr>
            </w:pPr>
            <w:r>
              <w:t>This CR introduces a backwards compatible feature to the OpenAPI description of the SS_ADAE_VALPerformanceAnalytics API</w:t>
            </w:r>
          </w:p>
          <w:p w14:paraId="5FA70DE9" w14:textId="77777777" w:rsidR="00295427" w:rsidRDefault="00295427" w:rsidP="00295427">
            <w:pPr>
              <w:rPr>
                <w:rFonts w:ascii="Arial" w:hAnsi="Arial" w:cs="Arial"/>
                <w:sz w:val="20"/>
                <w:szCs w:val="20"/>
                <w:lang w:val="en-GB" w:eastAsia="en-US"/>
              </w:rPr>
            </w:pPr>
          </w:p>
        </w:tc>
      </w:tr>
      <w:tr w:rsidR="00295427" w:rsidRPr="002F2600" w14:paraId="1C2561F2" w14:textId="77777777" w:rsidTr="0035300E">
        <w:tc>
          <w:tcPr>
            <w:tcW w:w="976" w:type="dxa"/>
            <w:tcBorders>
              <w:left w:val="single" w:sz="12" w:space="0" w:color="auto"/>
              <w:bottom w:val="nil"/>
              <w:right w:val="single" w:sz="12" w:space="0" w:color="auto"/>
            </w:tcBorders>
            <w:shd w:val="clear" w:color="auto" w:fill="auto"/>
          </w:tcPr>
          <w:p w14:paraId="1E8A54AC" w14:textId="77777777" w:rsidR="00295427" w:rsidRPr="005D1DA2" w:rsidRDefault="00295427" w:rsidP="0029542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8</w:t>
            </w:r>
          </w:p>
        </w:tc>
        <w:tc>
          <w:tcPr>
            <w:tcW w:w="2162" w:type="dxa"/>
            <w:tcBorders>
              <w:left w:val="single" w:sz="12" w:space="0" w:color="auto"/>
              <w:bottom w:val="nil"/>
              <w:right w:val="single" w:sz="12" w:space="0" w:color="auto"/>
            </w:tcBorders>
            <w:shd w:val="clear" w:color="auto" w:fill="auto"/>
          </w:tcPr>
          <w:p w14:paraId="3BDF0BE6" w14:textId="77777777" w:rsidR="00295427" w:rsidRPr="000206F2" w:rsidRDefault="00295427" w:rsidP="00295427">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6D83FFB" w14:textId="51AE7707" w:rsidR="00295427" w:rsidRDefault="007718F5" w:rsidP="00295427">
            <w:pPr>
              <w:suppressLineNumbers/>
              <w:suppressAutoHyphens/>
              <w:spacing w:before="60" w:after="60"/>
              <w:jc w:val="center"/>
            </w:pPr>
            <w:hyperlink r:id="rId305" w:history="1">
              <w:r w:rsidR="00295427">
                <w:rPr>
                  <w:rStyle w:val="Hyperlink"/>
                </w:rPr>
                <w:t>3041</w:t>
              </w:r>
            </w:hyperlink>
          </w:p>
        </w:tc>
        <w:tc>
          <w:tcPr>
            <w:tcW w:w="3420" w:type="dxa"/>
            <w:tcBorders>
              <w:left w:val="single" w:sz="12" w:space="0" w:color="auto"/>
              <w:bottom w:val="single" w:sz="4" w:space="0" w:color="auto"/>
              <w:right w:val="single" w:sz="12" w:space="0" w:color="auto"/>
            </w:tcBorders>
            <w:shd w:val="clear" w:color="auto" w:fill="FFFF00"/>
          </w:tcPr>
          <w:p w14:paraId="611B80AF" w14:textId="41D351E7" w:rsidR="00295427" w:rsidRDefault="00295427" w:rsidP="00295427">
            <w:pPr>
              <w:pStyle w:val="TAL"/>
              <w:rPr>
                <w:sz w:val="20"/>
              </w:rPr>
            </w:pPr>
            <w:r>
              <w:rPr>
                <w:sz w:val="20"/>
              </w:rPr>
              <w:t>Work Plan   Rel-18 Work Plan for ATSSS Phase 3</w:t>
            </w:r>
          </w:p>
        </w:tc>
        <w:tc>
          <w:tcPr>
            <w:tcW w:w="1440" w:type="dxa"/>
            <w:tcBorders>
              <w:left w:val="single" w:sz="12" w:space="0" w:color="auto"/>
              <w:bottom w:val="single" w:sz="4" w:space="0" w:color="auto"/>
              <w:right w:val="single" w:sz="12" w:space="0" w:color="auto"/>
            </w:tcBorders>
            <w:shd w:val="clear" w:color="auto" w:fill="FFFF00"/>
          </w:tcPr>
          <w:p w14:paraId="7724A731" w14:textId="62F9DAA4" w:rsidR="00295427" w:rsidRDefault="00295427" w:rsidP="00295427">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542EF909"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666DF804" w14:textId="77777777" w:rsidR="00295427" w:rsidRDefault="00295427" w:rsidP="00295427">
            <w:pPr>
              <w:rPr>
                <w:rFonts w:ascii="Arial" w:hAnsi="Arial" w:cs="Arial"/>
                <w:sz w:val="20"/>
                <w:szCs w:val="20"/>
                <w:lang w:val="en-GB" w:eastAsia="en-US"/>
              </w:rPr>
            </w:pPr>
            <w:r>
              <w:rPr>
                <w:rFonts w:ascii="Arial" w:hAnsi="Arial" w:cs="Arial"/>
                <w:sz w:val="20"/>
                <w:szCs w:val="20"/>
                <w:lang w:val="en-GB" w:eastAsia="en-US"/>
              </w:rPr>
              <w:t>CP-230334 (CT1 leading)</w:t>
            </w:r>
          </w:p>
          <w:p w14:paraId="12A1EC3D" w14:textId="77777777" w:rsidR="00295427" w:rsidRDefault="00295427" w:rsidP="00295427">
            <w:pPr>
              <w:rPr>
                <w:rFonts w:ascii="Arial" w:hAnsi="Arial" w:cs="Arial"/>
                <w:sz w:val="20"/>
                <w:szCs w:val="20"/>
                <w:lang w:val="en-GB" w:eastAsia="en-US"/>
              </w:rPr>
            </w:pPr>
          </w:p>
          <w:p w14:paraId="2914C063" w14:textId="23D08C45" w:rsidR="00295427" w:rsidRPr="00666226" w:rsidRDefault="00295427" w:rsidP="00295427">
            <w:pPr>
              <w:rPr>
                <w:rFonts w:ascii="Arial" w:eastAsia="DengXian" w:hAnsi="Arial" w:cs="Arial"/>
                <w:sz w:val="20"/>
                <w:szCs w:val="20"/>
                <w:lang w:val="en-GB" w:eastAsia="zh-CN"/>
              </w:rPr>
            </w:pPr>
          </w:p>
        </w:tc>
      </w:tr>
      <w:tr w:rsidR="00295427" w:rsidRPr="002F2600" w14:paraId="6D67D461" w14:textId="77777777" w:rsidTr="0035300E">
        <w:tc>
          <w:tcPr>
            <w:tcW w:w="976" w:type="dxa"/>
            <w:tcBorders>
              <w:left w:val="single" w:sz="12" w:space="0" w:color="auto"/>
              <w:bottom w:val="nil"/>
              <w:right w:val="single" w:sz="12" w:space="0" w:color="auto"/>
            </w:tcBorders>
            <w:shd w:val="clear" w:color="auto" w:fill="auto"/>
          </w:tcPr>
          <w:p w14:paraId="612B3B6E" w14:textId="77777777" w:rsidR="00295427" w:rsidRPr="005D1DA2" w:rsidRDefault="00295427" w:rsidP="0029542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162" w:type="dxa"/>
            <w:tcBorders>
              <w:left w:val="single" w:sz="12" w:space="0" w:color="auto"/>
              <w:bottom w:val="nil"/>
              <w:right w:val="single" w:sz="12" w:space="0" w:color="auto"/>
            </w:tcBorders>
            <w:shd w:val="clear" w:color="auto" w:fill="auto"/>
          </w:tcPr>
          <w:p w14:paraId="5293E5D8" w14:textId="77777777" w:rsidR="00295427" w:rsidRPr="00057270" w:rsidRDefault="00295427" w:rsidP="00295427">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EE5651D" w14:textId="77777777" w:rsidR="00295427" w:rsidRDefault="00295427" w:rsidP="00295427">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164D49E" w14:textId="77777777" w:rsidR="00295427" w:rsidRDefault="00295427" w:rsidP="00295427">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43D6506" w14:textId="77777777" w:rsidR="00295427" w:rsidRDefault="00295427" w:rsidP="00295427">
            <w:pPr>
              <w:pStyle w:val="TAL"/>
              <w:rPr>
                <w:sz w:val="20"/>
              </w:rPr>
            </w:pPr>
          </w:p>
        </w:tc>
        <w:tc>
          <w:tcPr>
            <w:tcW w:w="1080" w:type="dxa"/>
            <w:tcBorders>
              <w:left w:val="single" w:sz="12" w:space="0" w:color="auto"/>
              <w:bottom w:val="nil"/>
              <w:right w:val="single" w:sz="12" w:space="0" w:color="auto"/>
            </w:tcBorders>
            <w:shd w:val="clear" w:color="auto" w:fill="auto"/>
          </w:tcPr>
          <w:p w14:paraId="225976CA"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D2EF487" w14:textId="77777777" w:rsidR="00295427" w:rsidRPr="00666226" w:rsidRDefault="00295427" w:rsidP="00295427">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295427" w:rsidRPr="002F2600" w14:paraId="4D18EA84" w14:textId="77777777" w:rsidTr="0035300E">
        <w:tc>
          <w:tcPr>
            <w:tcW w:w="976" w:type="dxa"/>
            <w:tcBorders>
              <w:left w:val="single" w:sz="12" w:space="0" w:color="auto"/>
              <w:bottom w:val="nil"/>
              <w:right w:val="single" w:sz="12" w:space="0" w:color="auto"/>
            </w:tcBorders>
            <w:shd w:val="clear" w:color="auto" w:fill="auto"/>
          </w:tcPr>
          <w:p w14:paraId="434B7850" w14:textId="77777777" w:rsidR="00295427" w:rsidRPr="005D1DA2" w:rsidRDefault="00295427" w:rsidP="0029542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40</w:t>
            </w:r>
          </w:p>
        </w:tc>
        <w:tc>
          <w:tcPr>
            <w:tcW w:w="2162" w:type="dxa"/>
            <w:tcBorders>
              <w:left w:val="single" w:sz="12" w:space="0" w:color="auto"/>
              <w:bottom w:val="nil"/>
              <w:right w:val="single" w:sz="12" w:space="0" w:color="auto"/>
            </w:tcBorders>
            <w:shd w:val="clear" w:color="auto" w:fill="auto"/>
          </w:tcPr>
          <w:p w14:paraId="41535E45" w14:textId="77777777" w:rsidR="00295427" w:rsidRPr="009E6153" w:rsidRDefault="00295427" w:rsidP="00295427">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654424D" w14:textId="57BD4E0F" w:rsidR="00295427" w:rsidRDefault="007718F5" w:rsidP="00295427">
            <w:pPr>
              <w:suppressLineNumbers/>
              <w:suppressAutoHyphens/>
              <w:spacing w:before="60" w:after="60"/>
              <w:jc w:val="center"/>
            </w:pPr>
            <w:hyperlink r:id="rId306" w:history="1">
              <w:r w:rsidR="00295427">
                <w:rPr>
                  <w:rStyle w:val="Hyperlink"/>
                </w:rPr>
                <w:t>3287</w:t>
              </w:r>
            </w:hyperlink>
          </w:p>
        </w:tc>
        <w:tc>
          <w:tcPr>
            <w:tcW w:w="3420" w:type="dxa"/>
            <w:tcBorders>
              <w:left w:val="single" w:sz="12" w:space="0" w:color="auto"/>
              <w:bottom w:val="single" w:sz="4" w:space="0" w:color="auto"/>
              <w:right w:val="single" w:sz="12" w:space="0" w:color="auto"/>
            </w:tcBorders>
            <w:shd w:val="clear" w:color="auto" w:fill="FFFF00"/>
          </w:tcPr>
          <w:p w14:paraId="59805784" w14:textId="70E0A6DF" w:rsidR="00295427" w:rsidRDefault="00295427" w:rsidP="00295427">
            <w:pPr>
              <w:pStyle w:val="TAL"/>
              <w:rPr>
                <w:sz w:val="20"/>
              </w:rPr>
            </w:pPr>
            <w:r>
              <w:rPr>
                <w:sz w:val="20"/>
              </w:rPr>
              <w:t>CR 0109 29.552 Rel-18 Corrections to QoS Monitoring related UPF event exposure procedures</w:t>
            </w:r>
          </w:p>
        </w:tc>
        <w:tc>
          <w:tcPr>
            <w:tcW w:w="1440" w:type="dxa"/>
            <w:tcBorders>
              <w:left w:val="single" w:sz="12" w:space="0" w:color="auto"/>
              <w:bottom w:val="single" w:sz="4" w:space="0" w:color="auto"/>
              <w:right w:val="single" w:sz="12" w:space="0" w:color="auto"/>
            </w:tcBorders>
            <w:shd w:val="clear" w:color="auto" w:fill="FFFF00"/>
          </w:tcPr>
          <w:p w14:paraId="2BAA5119" w14:textId="756EBB62"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FF6065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3E06C76D" w14:textId="77777777" w:rsidR="00295427" w:rsidRDefault="00295427" w:rsidP="00295427">
            <w:pPr>
              <w:rPr>
                <w:rFonts w:ascii="Arial" w:hAnsi="Arial" w:cs="Arial"/>
                <w:sz w:val="20"/>
                <w:szCs w:val="20"/>
                <w:lang w:val="en-GB" w:eastAsia="en-US"/>
              </w:rPr>
            </w:pPr>
            <w:r>
              <w:rPr>
                <w:rFonts w:ascii="Arial" w:hAnsi="Arial" w:cs="Arial"/>
                <w:sz w:val="20"/>
                <w:szCs w:val="20"/>
                <w:lang w:val="en-GB" w:eastAsia="en-US"/>
              </w:rPr>
              <w:t>CP-240022 (CT4 leading)</w:t>
            </w:r>
          </w:p>
          <w:p w14:paraId="7625B569" w14:textId="77777777" w:rsidR="00295427" w:rsidRDefault="00295427" w:rsidP="00295427">
            <w:pPr>
              <w:rPr>
                <w:rFonts w:ascii="Arial" w:hAnsi="Arial" w:cs="Arial"/>
                <w:sz w:val="20"/>
                <w:szCs w:val="20"/>
                <w:lang w:val="en-GB" w:eastAsia="en-US"/>
              </w:rPr>
            </w:pPr>
          </w:p>
          <w:p w14:paraId="5C5F3FA1" w14:textId="251D7532" w:rsidR="00295427" w:rsidRPr="00666226" w:rsidRDefault="00295427" w:rsidP="00295427">
            <w:pPr>
              <w:rPr>
                <w:rFonts w:ascii="Arial" w:eastAsia="DengXian" w:hAnsi="Arial" w:cs="Arial"/>
                <w:sz w:val="20"/>
                <w:szCs w:val="20"/>
                <w:lang w:val="en-GB" w:eastAsia="zh-CN"/>
              </w:rPr>
            </w:pPr>
          </w:p>
        </w:tc>
      </w:tr>
      <w:tr w:rsidR="00295427" w:rsidRPr="002F2600" w14:paraId="408AD283" w14:textId="77777777" w:rsidTr="0035300E">
        <w:tc>
          <w:tcPr>
            <w:tcW w:w="976" w:type="dxa"/>
            <w:tcBorders>
              <w:left w:val="single" w:sz="12" w:space="0" w:color="auto"/>
              <w:bottom w:val="nil"/>
              <w:right w:val="single" w:sz="12" w:space="0" w:color="auto"/>
            </w:tcBorders>
            <w:shd w:val="clear" w:color="auto" w:fill="auto"/>
          </w:tcPr>
          <w:p w14:paraId="054CC472"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D1900A2" w14:textId="77777777" w:rsidR="00295427" w:rsidRPr="009435CA"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33A4208" w14:textId="1F1BFB44" w:rsidR="00295427" w:rsidRDefault="007718F5" w:rsidP="00295427">
            <w:pPr>
              <w:suppressLineNumbers/>
              <w:suppressAutoHyphens/>
              <w:spacing w:before="60" w:after="60"/>
              <w:jc w:val="center"/>
            </w:pPr>
            <w:hyperlink r:id="rId307" w:history="1">
              <w:r w:rsidR="00295427">
                <w:rPr>
                  <w:rStyle w:val="Hyperlink"/>
                </w:rPr>
                <w:t>3288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D041E6D" w14:textId="2037BE81" w:rsidR="00295427" w:rsidRDefault="00295427" w:rsidP="00295427">
            <w:pPr>
              <w:pStyle w:val="TAL"/>
              <w:rPr>
                <w:sz w:val="20"/>
              </w:rPr>
            </w:pPr>
            <w:r>
              <w:rPr>
                <w:sz w:val="20"/>
              </w:rPr>
              <w:t>CR 0110 29.552 Rel-18 Updates to UPF event exposure procedures in PDU Session Traffic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20FF644" w14:textId="15943022"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9677128"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4FDE0B98" w14:textId="77777777" w:rsidR="00295427" w:rsidRDefault="00295427" w:rsidP="00295427">
            <w:pPr>
              <w:pStyle w:val="C5Dependency"/>
              <w:rPr>
                <w:lang w:val="en-IN"/>
              </w:rPr>
            </w:pPr>
            <w:r>
              <w:t>Depends on TS 23.502 CR 4703</w:t>
            </w:r>
          </w:p>
          <w:p w14:paraId="106CFF4C" w14:textId="77777777" w:rsidR="00295427" w:rsidRDefault="00295427" w:rsidP="00295427">
            <w:pPr>
              <w:rPr>
                <w:rFonts w:ascii="Arial" w:hAnsi="Arial" w:cs="Arial"/>
                <w:sz w:val="20"/>
                <w:szCs w:val="20"/>
                <w:lang w:val="en-GB" w:eastAsia="en-US"/>
              </w:rPr>
            </w:pPr>
          </w:p>
        </w:tc>
      </w:tr>
      <w:tr w:rsidR="00295427" w:rsidRPr="002F2600" w14:paraId="437ED2AC" w14:textId="77777777" w:rsidTr="0035300E">
        <w:tc>
          <w:tcPr>
            <w:tcW w:w="976" w:type="dxa"/>
            <w:tcBorders>
              <w:left w:val="single" w:sz="12" w:space="0" w:color="auto"/>
              <w:bottom w:val="nil"/>
              <w:right w:val="single" w:sz="12" w:space="0" w:color="auto"/>
            </w:tcBorders>
            <w:shd w:val="clear" w:color="auto" w:fill="auto"/>
          </w:tcPr>
          <w:p w14:paraId="4FE99A6D" w14:textId="77777777" w:rsidR="00295427" w:rsidRPr="005D1DA2" w:rsidRDefault="00295427" w:rsidP="0029542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162" w:type="dxa"/>
            <w:tcBorders>
              <w:left w:val="single" w:sz="12" w:space="0" w:color="auto"/>
              <w:bottom w:val="nil"/>
              <w:right w:val="single" w:sz="12" w:space="0" w:color="auto"/>
            </w:tcBorders>
            <w:shd w:val="clear" w:color="auto" w:fill="auto"/>
          </w:tcPr>
          <w:p w14:paraId="4FD62495" w14:textId="77777777" w:rsidR="00295427" w:rsidRPr="009435CA" w:rsidRDefault="00295427" w:rsidP="00295427">
            <w:pPr>
              <w:pStyle w:val="TAL"/>
              <w:rPr>
                <w:sz w:val="20"/>
                <w:lang w:val="en-US"/>
              </w:rPr>
            </w:pPr>
            <w:r w:rsidRPr="009435CA">
              <w:rPr>
                <w:sz w:val="20"/>
              </w:rPr>
              <w:t>CT aspects of Next Generation Real time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54651ED" w14:textId="77777777" w:rsidR="00295427" w:rsidRDefault="00295427" w:rsidP="00295427">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5C1DD38" w14:textId="77777777" w:rsidR="00295427" w:rsidRDefault="00295427" w:rsidP="00295427">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9508B4F" w14:textId="77777777" w:rsidR="00295427" w:rsidRDefault="00295427" w:rsidP="00295427">
            <w:pPr>
              <w:pStyle w:val="TAL"/>
              <w:rPr>
                <w:sz w:val="20"/>
              </w:rPr>
            </w:pPr>
          </w:p>
        </w:tc>
        <w:tc>
          <w:tcPr>
            <w:tcW w:w="1080" w:type="dxa"/>
            <w:tcBorders>
              <w:left w:val="single" w:sz="12" w:space="0" w:color="auto"/>
              <w:bottom w:val="nil"/>
              <w:right w:val="single" w:sz="12" w:space="0" w:color="auto"/>
            </w:tcBorders>
            <w:shd w:val="clear" w:color="auto" w:fill="auto"/>
          </w:tcPr>
          <w:p w14:paraId="71FD00A1"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20E23C4" w14:textId="77777777" w:rsidR="00295427" w:rsidRPr="00666226" w:rsidRDefault="00295427" w:rsidP="00295427">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295427" w:rsidRPr="002F2600" w14:paraId="45033CDE" w14:textId="77777777" w:rsidTr="0035300E">
        <w:tc>
          <w:tcPr>
            <w:tcW w:w="976" w:type="dxa"/>
            <w:tcBorders>
              <w:left w:val="single" w:sz="12" w:space="0" w:color="auto"/>
              <w:bottom w:val="nil"/>
              <w:right w:val="single" w:sz="12" w:space="0" w:color="auto"/>
            </w:tcBorders>
            <w:shd w:val="clear" w:color="auto" w:fill="auto"/>
          </w:tcPr>
          <w:p w14:paraId="7364DA5C" w14:textId="77777777" w:rsidR="00295427" w:rsidRPr="005D1DA2" w:rsidRDefault="00295427" w:rsidP="0029542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42</w:t>
            </w:r>
          </w:p>
        </w:tc>
        <w:tc>
          <w:tcPr>
            <w:tcW w:w="2162" w:type="dxa"/>
            <w:tcBorders>
              <w:left w:val="single" w:sz="12" w:space="0" w:color="auto"/>
              <w:bottom w:val="nil"/>
              <w:right w:val="single" w:sz="12" w:space="0" w:color="auto"/>
            </w:tcBorders>
            <w:shd w:val="clear" w:color="auto" w:fill="auto"/>
          </w:tcPr>
          <w:p w14:paraId="7F19FF5E" w14:textId="77777777" w:rsidR="00295427" w:rsidRPr="0097347B" w:rsidRDefault="00295427" w:rsidP="00295427">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lastRenderedPageBreak/>
              <w:t>[</w:t>
            </w:r>
            <w:r>
              <w:rPr>
                <w:color w:val="0000FF"/>
                <w:sz w:val="20"/>
              </w:rPr>
              <w:t>UAS_Ph2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2366B468" w14:textId="560F924A" w:rsidR="00295427" w:rsidRDefault="007718F5" w:rsidP="00295427">
            <w:pPr>
              <w:suppressLineNumbers/>
              <w:suppressAutoHyphens/>
              <w:spacing w:before="60" w:after="60"/>
              <w:jc w:val="center"/>
            </w:pPr>
            <w:hyperlink r:id="rId308" w:history="1">
              <w:r w:rsidR="00295427">
                <w:rPr>
                  <w:rStyle w:val="Hyperlink"/>
                </w:rPr>
                <w:t>3345</w:t>
              </w:r>
            </w:hyperlink>
          </w:p>
        </w:tc>
        <w:tc>
          <w:tcPr>
            <w:tcW w:w="3420" w:type="dxa"/>
            <w:tcBorders>
              <w:left w:val="single" w:sz="12" w:space="0" w:color="auto"/>
              <w:bottom w:val="single" w:sz="4" w:space="0" w:color="auto"/>
              <w:right w:val="single" w:sz="12" w:space="0" w:color="auto"/>
            </w:tcBorders>
            <w:shd w:val="clear" w:color="auto" w:fill="FFFF00"/>
          </w:tcPr>
          <w:p w14:paraId="3623CBFA" w14:textId="1DA56C03" w:rsidR="00295427" w:rsidRDefault="00295427" w:rsidP="00295427">
            <w:pPr>
              <w:pStyle w:val="TAL"/>
              <w:rPr>
                <w:sz w:val="20"/>
              </w:rPr>
            </w:pPr>
            <w:r>
              <w:rPr>
                <w:sz w:val="20"/>
              </w:rPr>
              <w:t>CR 0346 29.525 Rel-18 Correction to A2XP determination</w:t>
            </w:r>
          </w:p>
        </w:tc>
        <w:tc>
          <w:tcPr>
            <w:tcW w:w="1440" w:type="dxa"/>
            <w:tcBorders>
              <w:left w:val="single" w:sz="12" w:space="0" w:color="auto"/>
              <w:bottom w:val="single" w:sz="4" w:space="0" w:color="auto"/>
              <w:right w:val="single" w:sz="12" w:space="0" w:color="auto"/>
            </w:tcBorders>
            <w:shd w:val="clear" w:color="auto" w:fill="FFFF00"/>
          </w:tcPr>
          <w:p w14:paraId="165519A1" w14:textId="6E2D7CCA"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9C4E6DD"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DEA1766" w14:textId="77777777" w:rsidR="00295427" w:rsidRDefault="00295427" w:rsidP="00295427">
            <w:pPr>
              <w:rPr>
                <w:rFonts w:ascii="Arial" w:hAnsi="Arial" w:cs="Arial"/>
                <w:sz w:val="20"/>
                <w:szCs w:val="20"/>
                <w:lang w:val="en-GB" w:eastAsia="en-US"/>
              </w:rPr>
            </w:pPr>
            <w:r>
              <w:rPr>
                <w:rFonts w:ascii="Arial" w:hAnsi="Arial" w:cs="Arial"/>
                <w:sz w:val="20"/>
                <w:szCs w:val="20"/>
                <w:lang w:val="en-GB" w:eastAsia="en-US"/>
              </w:rPr>
              <w:t>CP-230330 (CT1 leading)</w:t>
            </w:r>
          </w:p>
          <w:p w14:paraId="7042B301" w14:textId="77777777" w:rsidR="00295427" w:rsidRDefault="00295427" w:rsidP="00295427">
            <w:pPr>
              <w:pStyle w:val="C3OpenAPI"/>
              <w:rPr>
                <w:lang w:val="en-IN"/>
              </w:rPr>
            </w:pPr>
            <w:r>
              <w:t>This CR introduces a backwards compatible feature to the OpenAPI description of the Npcf_UEPolicyControl API</w:t>
            </w:r>
          </w:p>
          <w:p w14:paraId="71D9A105" w14:textId="18909161" w:rsidR="00295427" w:rsidRPr="00666226" w:rsidRDefault="00295427" w:rsidP="00295427">
            <w:pPr>
              <w:rPr>
                <w:rFonts w:ascii="Arial" w:eastAsia="DengXian" w:hAnsi="Arial" w:cs="Arial"/>
                <w:sz w:val="20"/>
                <w:szCs w:val="20"/>
                <w:lang w:val="en-GB" w:eastAsia="zh-CN"/>
              </w:rPr>
            </w:pPr>
          </w:p>
        </w:tc>
      </w:tr>
      <w:tr w:rsidR="00295427" w:rsidRPr="002F2600" w14:paraId="372287E2" w14:textId="77777777" w:rsidTr="0035300E">
        <w:tc>
          <w:tcPr>
            <w:tcW w:w="976" w:type="dxa"/>
            <w:tcBorders>
              <w:left w:val="single" w:sz="12" w:space="0" w:color="auto"/>
              <w:bottom w:val="nil"/>
              <w:right w:val="single" w:sz="12" w:space="0" w:color="auto"/>
            </w:tcBorders>
            <w:shd w:val="clear" w:color="auto" w:fill="auto"/>
          </w:tcPr>
          <w:p w14:paraId="500685F1"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54D5E92" w14:textId="77777777" w:rsidR="00295427" w:rsidRPr="00AA067B"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431CFB9" w14:textId="3E8D3A58" w:rsidR="00295427" w:rsidRDefault="007718F5" w:rsidP="00295427">
            <w:pPr>
              <w:suppressLineNumbers/>
              <w:suppressAutoHyphens/>
              <w:spacing w:before="60" w:after="60"/>
              <w:jc w:val="center"/>
            </w:pPr>
            <w:hyperlink r:id="rId309" w:history="1">
              <w:r w:rsidR="00295427">
                <w:rPr>
                  <w:rStyle w:val="Hyperlink"/>
                </w:rPr>
                <w:t>3346</w:t>
              </w:r>
            </w:hyperlink>
          </w:p>
        </w:tc>
        <w:tc>
          <w:tcPr>
            <w:tcW w:w="3420" w:type="dxa"/>
            <w:tcBorders>
              <w:left w:val="single" w:sz="12" w:space="0" w:color="auto"/>
              <w:bottom w:val="single" w:sz="4" w:space="0" w:color="auto"/>
              <w:right w:val="single" w:sz="12" w:space="0" w:color="auto"/>
            </w:tcBorders>
            <w:shd w:val="clear" w:color="auto" w:fill="FFFF00"/>
          </w:tcPr>
          <w:p w14:paraId="25FAA707" w14:textId="6777131F" w:rsidR="00295427" w:rsidRDefault="00295427" w:rsidP="00295427">
            <w:pPr>
              <w:pStyle w:val="TAL"/>
              <w:rPr>
                <w:sz w:val="20"/>
              </w:rPr>
            </w:pPr>
            <w:r>
              <w:rPr>
                <w:sz w:val="20"/>
              </w:rPr>
              <w:t>CR 1312 29.522 Rel-18 Correction to A2X policy provisioning</w:t>
            </w:r>
          </w:p>
        </w:tc>
        <w:tc>
          <w:tcPr>
            <w:tcW w:w="1440" w:type="dxa"/>
            <w:tcBorders>
              <w:left w:val="single" w:sz="12" w:space="0" w:color="auto"/>
              <w:bottom w:val="single" w:sz="4" w:space="0" w:color="auto"/>
              <w:right w:val="single" w:sz="12" w:space="0" w:color="auto"/>
            </w:tcBorders>
            <w:shd w:val="clear" w:color="auto" w:fill="FFFF00"/>
          </w:tcPr>
          <w:p w14:paraId="1BE68193" w14:textId="5E258485"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505A98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40FFFABA" w14:textId="77777777" w:rsidR="00295427" w:rsidRDefault="00295427" w:rsidP="00295427">
            <w:pPr>
              <w:pStyle w:val="C3OpenAPI"/>
              <w:rPr>
                <w:lang w:val="en-IN"/>
              </w:rPr>
            </w:pPr>
            <w:r>
              <w:t>This CR introduces a backwards compatible feature to the OpenAPI description of the ServiceParameter API</w:t>
            </w:r>
          </w:p>
          <w:p w14:paraId="7546C5E3" w14:textId="05ECA3A7" w:rsidR="00295427" w:rsidRDefault="00295427" w:rsidP="00295427">
            <w:pPr>
              <w:rPr>
                <w:rFonts w:ascii="Arial" w:hAnsi="Arial" w:cs="Arial"/>
                <w:sz w:val="20"/>
                <w:szCs w:val="20"/>
                <w:lang w:val="en-GB" w:eastAsia="en-US"/>
              </w:rPr>
            </w:pPr>
          </w:p>
          <w:p w14:paraId="624EDFE9" w14:textId="6409E68B" w:rsidR="00295427" w:rsidRPr="00564481" w:rsidRDefault="00295427" w:rsidP="00295427">
            <w:pPr>
              <w:tabs>
                <w:tab w:val="left" w:pos="1404"/>
              </w:tabs>
              <w:rPr>
                <w:rFonts w:ascii="Arial" w:hAnsi="Arial" w:cs="Arial"/>
                <w:sz w:val="20"/>
                <w:szCs w:val="20"/>
                <w:lang w:val="en-GB" w:eastAsia="en-US"/>
              </w:rPr>
            </w:pPr>
            <w:r>
              <w:rPr>
                <w:rFonts w:ascii="Arial" w:hAnsi="Arial" w:cs="Arial"/>
                <w:sz w:val="20"/>
                <w:szCs w:val="20"/>
                <w:lang w:val="en-GB" w:eastAsia="en-US"/>
              </w:rPr>
              <w:tab/>
            </w:r>
          </w:p>
        </w:tc>
      </w:tr>
      <w:tr w:rsidR="00295427" w:rsidRPr="002F2600" w14:paraId="6209ADA1" w14:textId="77777777" w:rsidTr="0035300E">
        <w:tc>
          <w:tcPr>
            <w:tcW w:w="976" w:type="dxa"/>
            <w:tcBorders>
              <w:left w:val="single" w:sz="12" w:space="0" w:color="auto"/>
              <w:bottom w:val="nil"/>
              <w:right w:val="single" w:sz="12" w:space="0" w:color="auto"/>
            </w:tcBorders>
            <w:shd w:val="clear" w:color="auto" w:fill="auto"/>
          </w:tcPr>
          <w:p w14:paraId="0AA25BA3"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1A24593" w14:textId="77777777" w:rsidR="00295427" w:rsidRPr="00AA067B"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953C536" w14:textId="5205D41C" w:rsidR="00295427" w:rsidRDefault="007718F5" w:rsidP="00295427">
            <w:pPr>
              <w:suppressLineNumbers/>
              <w:suppressAutoHyphens/>
              <w:spacing w:before="60" w:after="60"/>
              <w:jc w:val="center"/>
            </w:pPr>
            <w:hyperlink r:id="rId310" w:history="1">
              <w:r w:rsidR="00295427">
                <w:rPr>
                  <w:rStyle w:val="Hyperlink"/>
                </w:rPr>
                <w:t>3347</w:t>
              </w:r>
            </w:hyperlink>
          </w:p>
        </w:tc>
        <w:tc>
          <w:tcPr>
            <w:tcW w:w="3420" w:type="dxa"/>
            <w:tcBorders>
              <w:left w:val="single" w:sz="12" w:space="0" w:color="auto"/>
              <w:bottom w:val="single" w:sz="4" w:space="0" w:color="auto"/>
              <w:right w:val="single" w:sz="12" w:space="0" w:color="auto"/>
            </w:tcBorders>
            <w:shd w:val="clear" w:color="auto" w:fill="FFFF00"/>
          </w:tcPr>
          <w:p w14:paraId="3DC173EC" w14:textId="2AC737B5" w:rsidR="00295427" w:rsidRDefault="00295427" w:rsidP="00295427">
            <w:pPr>
              <w:pStyle w:val="TAL"/>
              <w:rPr>
                <w:sz w:val="20"/>
              </w:rPr>
            </w:pPr>
            <w:r>
              <w:rPr>
                <w:sz w:val="20"/>
              </w:rPr>
              <w:t>CR 0523 29.519 Rel-18 Correction to A2X policy provisioning</w:t>
            </w:r>
          </w:p>
        </w:tc>
        <w:tc>
          <w:tcPr>
            <w:tcW w:w="1440" w:type="dxa"/>
            <w:tcBorders>
              <w:left w:val="single" w:sz="12" w:space="0" w:color="auto"/>
              <w:bottom w:val="single" w:sz="4" w:space="0" w:color="auto"/>
              <w:right w:val="single" w:sz="12" w:space="0" w:color="auto"/>
            </w:tcBorders>
            <w:shd w:val="clear" w:color="auto" w:fill="FFFF00"/>
          </w:tcPr>
          <w:p w14:paraId="4188ED44" w14:textId="37B0F0EC"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D031CF3"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41C2EEE" w14:textId="77777777" w:rsidR="00295427" w:rsidRDefault="00295427" w:rsidP="00295427">
            <w:pPr>
              <w:pStyle w:val="C3OpenAPI"/>
              <w:rPr>
                <w:lang w:val="en-IN"/>
              </w:rPr>
            </w:pPr>
            <w:r>
              <w:t>This CR introduces a backwards compatible feature to the OpenAPI description of the Type ServiceParameterDataPatch, Nudr_DataRepository API for Application Data</w:t>
            </w:r>
          </w:p>
          <w:p w14:paraId="3B7A688D" w14:textId="77777777" w:rsidR="00295427" w:rsidRDefault="00295427" w:rsidP="00295427">
            <w:pPr>
              <w:rPr>
                <w:rFonts w:ascii="Arial" w:hAnsi="Arial" w:cs="Arial"/>
                <w:sz w:val="20"/>
                <w:szCs w:val="20"/>
                <w:lang w:val="en-GB" w:eastAsia="en-US"/>
              </w:rPr>
            </w:pPr>
          </w:p>
        </w:tc>
      </w:tr>
      <w:tr w:rsidR="00295427" w:rsidRPr="002F2600" w14:paraId="7CA33DE5" w14:textId="77777777" w:rsidTr="0035300E">
        <w:tc>
          <w:tcPr>
            <w:tcW w:w="976" w:type="dxa"/>
            <w:tcBorders>
              <w:left w:val="single" w:sz="12" w:space="0" w:color="auto"/>
              <w:bottom w:val="nil"/>
              <w:right w:val="single" w:sz="12" w:space="0" w:color="auto"/>
            </w:tcBorders>
            <w:shd w:val="clear" w:color="auto" w:fill="auto"/>
          </w:tcPr>
          <w:p w14:paraId="2842FAD3" w14:textId="77777777" w:rsidR="00295427" w:rsidRPr="005D1DA2" w:rsidRDefault="00295427" w:rsidP="0029542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43</w:t>
            </w:r>
          </w:p>
        </w:tc>
        <w:tc>
          <w:tcPr>
            <w:tcW w:w="2162" w:type="dxa"/>
            <w:tcBorders>
              <w:left w:val="single" w:sz="12" w:space="0" w:color="auto"/>
              <w:bottom w:val="nil"/>
              <w:right w:val="single" w:sz="12" w:space="0" w:color="auto"/>
            </w:tcBorders>
            <w:shd w:val="clear" w:color="auto" w:fill="auto"/>
          </w:tcPr>
          <w:p w14:paraId="2C9D32E4" w14:textId="77777777" w:rsidR="00295427" w:rsidRPr="00AA067B" w:rsidRDefault="00295427" w:rsidP="00295427">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25B61E2F" w14:textId="71DD5ED5" w:rsidR="00295427" w:rsidRDefault="007718F5" w:rsidP="00295427">
            <w:pPr>
              <w:suppressLineNumbers/>
              <w:suppressAutoHyphens/>
              <w:spacing w:before="60" w:after="60"/>
              <w:jc w:val="center"/>
            </w:pPr>
            <w:hyperlink r:id="rId311" w:history="1">
              <w:r w:rsidR="00295427">
                <w:rPr>
                  <w:rStyle w:val="Hyperlink"/>
                </w:rPr>
                <w:t>3100</w:t>
              </w:r>
            </w:hyperlink>
          </w:p>
        </w:tc>
        <w:tc>
          <w:tcPr>
            <w:tcW w:w="3420" w:type="dxa"/>
            <w:tcBorders>
              <w:left w:val="single" w:sz="12" w:space="0" w:color="auto"/>
              <w:bottom w:val="single" w:sz="4" w:space="0" w:color="auto"/>
              <w:right w:val="single" w:sz="12" w:space="0" w:color="auto"/>
            </w:tcBorders>
            <w:shd w:val="clear" w:color="auto" w:fill="FFFF00"/>
          </w:tcPr>
          <w:p w14:paraId="56B0C43E" w14:textId="386E2120" w:rsidR="00295427" w:rsidRDefault="00295427" w:rsidP="00295427">
            <w:pPr>
              <w:pStyle w:val="TAL"/>
              <w:rPr>
                <w:sz w:val="20"/>
              </w:rPr>
            </w:pPr>
            <w:r>
              <w:rPr>
                <w:sz w:val="20"/>
              </w:rPr>
              <w:t>CR 0051 29.538 Rel-18 EN resolutions within MSGG_BGDelivery API</w:t>
            </w:r>
          </w:p>
        </w:tc>
        <w:tc>
          <w:tcPr>
            <w:tcW w:w="1440" w:type="dxa"/>
            <w:tcBorders>
              <w:left w:val="single" w:sz="12" w:space="0" w:color="auto"/>
              <w:bottom w:val="single" w:sz="4" w:space="0" w:color="auto"/>
              <w:right w:val="single" w:sz="12" w:space="0" w:color="auto"/>
            </w:tcBorders>
            <w:shd w:val="clear" w:color="auto" w:fill="FFFF00"/>
          </w:tcPr>
          <w:p w14:paraId="56657030" w14:textId="73F9AD07"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C8DD056"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6E1A6C62" w14:textId="77777777" w:rsidR="00295427" w:rsidRDefault="00295427" w:rsidP="00295427">
            <w:pPr>
              <w:rPr>
                <w:rFonts w:ascii="Arial" w:hAnsi="Arial" w:cs="Arial"/>
                <w:sz w:val="20"/>
                <w:szCs w:val="20"/>
                <w:lang w:val="en-GB" w:eastAsia="en-US"/>
              </w:rPr>
            </w:pPr>
            <w:r>
              <w:rPr>
                <w:rFonts w:ascii="Arial" w:hAnsi="Arial" w:cs="Arial"/>
                <w:sz w:val="20"/>
                <w:szCs w:val="20"/>
                <w:lang w:val="en-GB" w:eastAsia="en-US"/>
              </w:rPr>
              <w:t>CP-230198 (CT1 leading)</w:t>
            </w:r>
          </w:p>
          <w:p w14:paraId="164DAB01" w14:textId="77777777" w:rsidR="00295427" w:rsidRDefault="00295427" w:rsidP="00295427">
            <w:pPr>
              <w:rPr>
                <w:rFonts w:ascii="Arial" w:hAnsi="Arial" w:cs="Arial"/>
                <w:sz w:val="20"/>
                <w:szCs w:val="20"/>
                <w:lang w:val="en-GB" w:eastAsia="en-US"/>
              </w:rPr>
            </w:pPr>
          </w:p>
          <w:p w14:paraId="377E2020" w14:textId="06BCDBEC" w:rsidR="00295427" w:rsidRPr="00666226" w:rsidRDefault="00295427" w:rsidP="00295427">
            <w:pPr>
              <w:rPr>
                <w:rFonts w:ascii="Arial" w:eastAsia="DengXian" w:hAnsi="Arial" w:cs="Arial"/>
                <w:sz w:val="20"/>
                <w:szCs w:val="20"/>
                <w:lang w:val="en-GB" w:eastAsia="zh-CN"/>
              </w:rPr>
            </w:pPr>
          </w:p>
        </w:tc>
      </w:tr>
      <w:tr w:rsidR="00295427" w:rsidRPr="002F2600" w14:paraId="5DAFC69E" w14:textId="77777777" w:rsidTr="0035300E">
        <w:tc>
          <w:tcPr>
            <w:tcW w:w="976" w:type="dxa"/>
            <w:tcBorders>
              <w:left w:val="single" w:sz="12" w:space="0" w:color="auto"/>
              <w:bottom w:val="nil"/>
              <w:right w:val="single" w:sz="12" w:space="0" w:color="auto"/>
            </w:tcBorders>
            <w:shd w:val="clear" w:color="auto" w:fill="auto"/>
          </w:tcPr>
          <w:p w14:paraId="1D8A64F7" w14:textId="77777777" w:rsidR="00295427" w:rsidRPr="005D1DA2" w:rsidRDefault="00295427" w:rsidP="0029542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162" w:type="dxa"/>
            <w:tcBorders>
              <w:left w:val="single" w:sz="12" w:space="0" w:color="auto"/>
              <w:bottom w:val="nil"/>
              <w:right w:val="single" w:sz="12" w:space="0" w:color="auto"/>
            </w:tcBorders>
            <w:shd w:val="clear" w:color="auto" w:fill="auto"/>
          </w:tcPr>
          <w:p w14:paraId="61502B6C" w14:textId="77777777" w:rsidR="00295427" w:rsidRPr="002953D9" w:rsidRDefault="00295427" w:rsidP="00295427">
            <w:pPr>
              <w:pStyle w:val="TAL"/>
              <w:rPr>
                <w:sz w:val="20"/>
                <w:lang w:val="en-US"/>
              </w:rPr>
            </w:pPr>
            <w:r w:rsidRPr="002953D9">
              <w:rPr>
                <w:sz w:val="20"/>
              </w:rPr>
              <w:t>CT aspects of Ranging based services and sidelink positioning</w:t>
            </w:r>
            <w:r w:rsidRPr="008C489C">
              <w:rPr>
                <w:rFonts w:eastAsia="DengXian" w:hint="eastAsia"/>
                <w:sz w:val="20"/>
                <w:lang w:val="en-US" w:eastAsia="zh-CN"/>
              </w:rPr>
              <w:t xml:space="preserve"> </w:t>
            </w:r>
            <w:r w:rsidRPr="000314BF">
              <w:rPr>
                <w:color w:val="0000FF"/>
                <w:sz w:val="20"/>
              </w:rPr>
              <w:t>[</w:t>
            </w:r>
            <w:r w:rsidRPr="00CD080E">
              <w:rPr>
                <w:color w:val="0000FF"/>
                <w:sz w:val="20"/>
              </w:rPr>
              <w:t>Ranging_SL</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B9ECA50" w14:textId="1E59C678" w:rsidR="00295427" w:rsidRDefault="007718F5" w:rsidP="00295427">
            <w:pPr>
              <w:suppressLineNumbers/>
              <w:suppressAutoHyphens/>
              <w:spacing w:before="60" w:after="60"/>
              <w:jc w:val="center"/>
            </w:pPr>
            <w:hyperlink r:id="rId312" w:history="1">
              <w:r w:rsidR="00295427">
                <w:rPr>
                  <w:rStyle w:val="Hyperlink"/>
                </w:rPr>
                <w:t>3133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5C45778" w14:textId="3A160472" w:rsidR="00295427" w:rsidRDefault="00295427" w:rsidP="00295427">
            <w:pPr>
              <w:pStyle w:val="TAL"/>
              <w:rPr>
                <w:sz w:val="20"/>
              </w:rPr>
            </w:pPr>
            <w:r>
              <w:rPr>
                <w:sz w:val="20"/>
              </w:rPr>
              <w:t>CR 0338 29.525 Rel-18 Ranging policy clarification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85C92D4" w14:textId="79B55BAF"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27988C9"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9BD2F42" w14:textId="77777777" w:rsidR="00295427" w:rsidRDefault="00295427" w:rsidP="00295427">
            <w:pPr>
              <w:rPr>
                <w:rFonts w:ascii="Arial" w:hAnsi="Arial" w:cs="Arial"/>
                <w:sz w:val="20"/>
                <w:szCs w:val="20"/>
                <w:lang w:val="en-GB" w:eastAsia="en-US"/>
              </w:rPr>
            </w:pPr>
            <w:r>
              <w:rPr>
                <w:rFonts w:ascii="Arial" w:hAnsi="Arial" w:cs="Arial"/>
                <w:sz w:val="20"/>
                <w:szCs w:val="20"/>
                <w:lang w:val="en-GB" w:eastAsia="en-US"/>
              </w:rPr>
              <w:t>CP-240298 (CT1 leading)</w:t>
            </w:r>
          </w:p>
          <w:p w14:paraId="1065EDC8" w14:textId="7F1ED4B4" w:rsidR="00295427" w:rsidRDefault="00295427" w:rsidP="00295427">
            <w:pPr>
              <w:pStyle w:val="C2Warning"/>
              <w:rPr>
                <w:sz w:val="22"/>
                <w:szCs w:val="22"/>
                <w:lang w:val="en-IN"/>
              </w:rPr>
            </w:pPr>
            <w:r>
              <w:t>The CR Category is not consistent. 3GU states F, while the cover page states B.</w:t>
            </w:r>
          </w:p>
          <w:p w14:paraId="4AA896D3" w14:textId="77777777" w:rsidR="00295427" w:rsidRDefault="00295427" w:rsidP="00295427">
            <w:pPr>
              <w:rPr>
                <w:rFonts w:ascii="Arial" w:hAnsi="Arial" w:cs="Arial"/>
                <w:sz w:val="20"/>
                <w:szCs w:val="20"/>
                <w:lang w:val="en-GB" w:eastAsia="en-US"/>
              </w:rPr>
            </w:pPr>
          </w:p>
          <w:p w14:paraId="6B816294" w14:textId="69CAEF62" w:rsidR="00295427" w:rsidRPr="00666226" w:rsidRDefault="00295427" w:rsidP="00295427">
            <w:pPr>
              <w:rPr>
                <w:rFonts w:ascii="Arial" w:eastAsia="DengXian" w:hAnsi="Arial" w:cs="Arial"/>
                <w:sz w:val="20"/>
                <w:szCs w:val="20"/>
                <w:lang w:val="en-GB" w:eastAsia="zh-CN"/>
              </w:rPr>
            </w:pPr>
          </w:p>
        </w:tc>
      </w:tr>
      <w:tr w:rsidR="00295427" w:rsidRPr="002F2600" w14:paraId="0C9B3312" w14:textId="77777777" w:rsidTr="0035300E">
        <w:tc>
          <w:tcPr>
            <w:tcW w:w="976" w:type="dxa"/>
            <w:tcBorders>
              <w:left w:val="single" w:sz="12" w:space="0" w:color="auto"/>
              <w:bottom w:val="nil"/>
              <w:right w:val="single" w:sz="12" w:space="0" w:color="auto"/>
            </w:tcBorders>
            <w:shd w:val="clear" w:color="auto" w:fill="auto"/>
          </w:tcPr>
          <w:p w14:paraId="28C0C755"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6ABDCDA" w14:textId="77777777" w:rsidR="00295427" w:rsidRPr="00C04A4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A4449ED" w14:textId="3EA1DE67" w:rsidR="00295427" w:rsidRDefault="007718F5" w:rsidP="00295427">
            <w:pPr>
              <w:suppressLineNumbers/>
              <w:suppressAutoHyphens/>
              <w:spacing w:before="60" w:after="60"/>
              <w:jc w:val="center"/>
            </w:pPr>
            <w:hyperlink r:id="rId313" w:history="1">
              <w:r w:rsidR="00295427">
                <w:rPr>
                  <w:rStyle w:val="Hyperlink"/>
                </w:rPr>
                <w:t>3144</w:t>
              </w:r>
            </w:hyperlink>
          </w:p>
        </w:tc>
        <w:tc>
          <w:tcPr>
            <w:tcW w:w="3420" w:type="dxa"/>
            <w:tcBorders>
              <w:left w:val="single" w:sz="12" w:space="0" w:color="auto"/>
              <w:bottom w:val="single" w:sz="4" w:space="0" w:color="auto"/>
              <w:right w:val="single" w:sz="12" w:space="0" w:color="auto"/>
            </w:tcBorders>
            <w:shd w:val="clear" w:color="auto" w:fill="FFFF00"/>
          </w:tcPr>
          <w:p w14:paraId="78D4BB72" w14:textId="3E9977A7" w:rsidR="00295427" w:rsidRDefault="00295427" w:rsidP="00295427">
            <w:pPr>
              <w:pStyle w:val="TAL"/>
              <w:rPr>
                <w:sz w:val="20"/>
              </w:rPr>
            </w:pPr>
            <w:r>
              <w:rPr>
                <w:sz w:val="20"/>
              </w:rPr>
              <w:t>CR 1281 29.522 Rel-18 Update on UE RangingSL Positioning privacy profile</w:t>
            </w:r>
          </w:p>
        </w:tc>
        <w:tc>
          <w:tcPr>
            <w:tcW w:w="1440" w:type="dxa"/>
            <w:tcBorders>
              <w:left w:val="single" w:sz="12" w:space="0" w:color="auto"/>
              <w:bottom w:val="single" w:sz="4" w:space="0" w:color="auto"/>
              <w:right w:val="single" w:sz="12" w:space="0" w:color="auto"/>
            </w:tcBorders>
            <w:shd w:val="clear" w:color="auto" w:fill="FFFF00"/>
          </w:tcPr>
          <w:p w14:paraId="14280704" w14:textId="20902387" w:rsidR="00295427" w:rsidRDefault="00295427" w:rsidP="00295427">
            <w:pPr>
              <w:pStyle w:val="TAL"/>
              <w:rPr>
                <w:sz w:val="20"/>
              </w:rPr>
            </w:pPr>
            <w:r>
              <w:rPr>
                <w:sz w:val="20"/>
              </w:rPr>
              <w:t>Xiaomi</w:t>
            </w:r>
          </w:p>
        </w:tc>
        <w:tc>
          <w:tcPr>
            <w:tcW w:w="1080" w:type="dxa"/>
            <w:tcBorders>
              <w:left w:val="single" w:sz="12" w:space="0" w:color="auto"/>
              <w:bottom w:val="nil"/>
              <w:right w:val="single" w:sz="12" w:space="0" w:color="auto"/>
            </w:tcBorders>
            <w:shd w:val="clear" w:color="auto" w:fill="auto"/>
          </w:tcPr>
          <w:p w14:paraId="5EA1EF01"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D94BDA1" w14:textId="77777777" w:rsidR="00295427" w:rsidRDefault="00295427" w:rsidP="00295427">
            <w:pPr>
              <w:pStyle w:val="C3OpenAPI"/>
            </w:pPr>
            <w:r>
              <w:t>This CR introduces a backwards compatible feature to the OpenAPI description of the PATCH, Custom Operations without associated resources, RslpiParameterProvision API</w:t>
            </w:r>
          </w:p>
          <w:p w14:paraId="1B3B9D58" w14:textId="60BFBADC" w:rsidR="00295427" w:rsidRDefault="00295427" w:rsidP="00295427">
            <w:pPr>
              <w:pStyle w:val="C5Dependency"/>
              <w:rPr>
                <w:lang w:val="en-IN"/>
              </w:rPr>
            </w:pPr>
            <w:r>
              <w:t>Depends on TS 29.503 CR#1257</w:t>
            </w:r>
          </w:p>
          <w:p w14:paraId="055AEF4E" w14:textId="77777777" w:rsidR="00295427" w:rsidRDefault="00295427" w:rsidP="00295427">
            <w:pPr>
              <w:rPr>
                <w:rFonts w:ascii="Arial" w:hAnsi="Arial" w:cs="Arial"/>
                <w:sz w:val="20"/>
                <w:szCs w:val="20"/>
                <w:lang w:val="en-GB" w:eastAsia="en-US"/>
              </w:rPr>
            </w:pPr>
          </w:p>
        </w:tc>
      </w:tr>
      <w:tr w:rsidR="00295427" w:rsidRPr="002F2600" w14:paraId="552C43AE" w14:textId="77777777" w:rsidTr="0035300E">
        <w:tc>
          <w:tcPr>
            <w:tcW w:w="976" w:type="dxa"/>
            <w:tcBorders>
              <w:left w:val="single" w:sz="12" w:space="0" w:color="auto"/>
              <w:bottom w:val="nil"/>
              <w:right w:val="single" w:sz="12" w:space="0" w:color="auto"/>
            </w:tcBorders>
            <w:shd w:val="clear" w:color="auto" w:fill="auto"/>
          </w:tcPr>
          <w:p w14:paraId="0EBC3401"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523BEA9" w14:textId="77777777" w:rsidR="00295427" w:rsidRPr="00C04A4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756515B" w14:textId="4DBB162F" w:rsidR="00295427" w:rsidRDefault="007718F5" w:rsidP="00295427">
            <w:pPr>
              <w:suppressLineNumbers/>
              <w:suppressAutoHyphens/>
              <w:spacing w:before="60" w:after="60"/>
              <w:jc w:val="center"/>
            </w:pPr>
            <w:hyperlink r:id="rId314" w:history="1">
              <w:r w:rsidR="00295427">
                <w:rPr>
                  <w:rStyle w:val="Hyperlink"/>
                </w:rPr>
                <w:t>3301</w:t>
              </w:r>
            </w:hyperlink>
          </w:p>
        </w:tc>
        <w:tc>
          <w:tcPr>
            <w:tcW w:w="3420" w:type="dxa"/>
            <w:tcBorders>
              <w:left w:val="single" w:sz="12" w:space="0" w:color="auto"/>
              <w:bottom w:val="single" w:sz="4" w:space="0" w:color="auto"/>
              <w:right w:val="single" w:sz="12" w:space="0" w:color="auto"/>
            </w:tcBorders>
            <w:shd w:val="clear" w:color="auto" w:fill="FFFF00"/>
          </w:tcPr>
          <w:p w14:paraId="357BE27B" w14:textId="4D0DD090" w:rsidR="00295427" w:rsidRDefault="00295427" w:rsidP="00295427">
            <w:pPr>
              <w:pStyle w:val="TAL"/>
              <w:rPr>
                <w:sz w:val="20"/>
              </w:rPr>
            </w:pPr>
            <w:r>
              <w:rPr>
                <w:sz w:val="20"/>
              </w:rPr>
              <w:t>CR 0173 29.591 Rel-18 Add GPSI and Application Layer ID mapping information</w:t>
            </w:r>
          </w:p>
        </w:tc>
        <w:tc>
          <w:tcPr>
            <w:tcW w:w="1440" w:type="dxa"/>
            <w:tcBorders>
              <w:left w:val="single" w:sz="12" w:space="0" w:color="auto"/>
              <w:bottom w:val="single" w:sz="4" w:space="0" w:color="auto"/>
              <w:right w:val="single" w:sz="12" w:space="0" w:color="auto"/>
            </w:tcBorders>
            <w:shd w:val="clear" w:color="auto" w:fill="FFFF00"/>
          </w:tcPr>
          <w:p w14:paraId="6CAC5B07" w14:textId="2606FA68" w:rsidR="00295427" w:rsidRDefault="00295427" w:rsidP="00295427">
            <w:pPr>
              <w:pStyle w:val="TAL"/>
              <w:rPr>
                <w:sz w:val="20"/>
              </w:rPr>
            </w:pPr>
            <w:r>
              <w:rPr>
                <w:sz w:val="20"/>
              </w:rPr>
              <w:t>Ericsson, Xiaomi</w:t>
            </w:r>
          </w:p>
        </w:tc>
        <w:tc>
          <w:tcPr>
            <w:tcW w:w="1080" w:type="dxa"/>
            <w:tcBorders>
              <w:left w:val="single" w:sz="12" w:space="0" w:color="auto"/>
              <w:bottom w:val="nil"/>
              <w:right w:val="single" w:sz="12" w:space="0" w:color="auto"/>
            </w:tcBorders>
            <w:shd w:val="clear" w:color="auto" w:fill="auto"/>
          </w:tcPr>
          <w:p w14:paraId="2B2D0D49"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2161F46A" w14:textId="77777777" w:rsidR="00295427" w:rsidRDefault="00295427" w:rsidP="00295427">
            <w:pPr>
              <w:rPr>
                <w:rFonts w:ascii="Arial" w:hAnsi="Arial" w:cs="Arial"/>
                <w:sz w:val="20"/>
                <w:szCs w:val="20"/>
                <w:lang w:val="en-GB" w:eastAsia="en-US"/>
              </w:rPr>
            </w:pPr>
            <w:r>
              <w:rPr>
                <w:rFonts w:ascii="Arial" w:hAnsi="Arial" w:cs="Arial"/>
                <w:sz w:val="20"/>
                <w:szCs w:val="20"/>
                <w:lang w:val="en-GB" w:eastAsia="en-US"/>
              </w:rPr>
              <w:t>Revision of C3-242426</w:t>
            </w:r>
          </w:p>
          <w:p w14:paraId="3DCA92B7" w14:textId="77777777" w:rsidR="00295427" w:rsidRDefault="00295427" w:rsidP="00295427">
            <w:pPr>
              <w:pStyle w:val="C3OpenAPI"/>
            </w:pPr>
            <w:r>
              <w:t>This CR introduces a backwards compatible feature to the OpenAPI description of the Nnef_UEId API</w:t>
            </w:r>
          </w:p>
          <w:p w14:paraId="3C5D6FF2" w14:textId="5013E9E4" w:rsidR="00295427" w:rsidRDefault="00295427" w:rsidP="00295427">
            <w:pPr>
              <w:pStyle w:val="C3OpenAPI"/>
              <w:rPr>
                <w:lang w:val="en-IN"/>
              </w:rPr>
            </w:pPr>
            <w:r w:rsidRPr="005939C2">
              <w:rPr>
                <w:noProof w:val="0"/>
                <w:color w:val="7030A0"/>
              </w:rPr>
              <w:t>Depends on TS 23.502 CR 4812</w:t>
            </w:r>
          </w:p>
          <w:p w14:paraId="7A63792A" w14:textId="6883BFCC" w:rsidR="00295427" w:rsidRDefault="00295427" w:rsidP="00295427">
            <w:pPr>
              <w:rPr>
                <w:rFonts w:ascii="Arial" w:hAnsi="Arial" w:cs="Arial"/>
                <w:sz w:val="20"/>
                <w:szCs w:val="20"/>
                <w:lang w:val="en-GB" w:eastAsia="en-US"/>
              </w:rPr>
            </w:pPr>
          </w:p>
        </w:tc>
      </w:tr>
      <w:tr w:rsidR="00295427" w:rsidRPr="002F2600" w14:paraId="1969A548" w14:textId="77777777" w:rsidTr="0035300E">
        <w:tc>
          <w:tcPr>
            <w:tcW w:w="976" w:type="dxa"/>
            <w:tcBorders>
              <w:left w:val="single" w:sz="12" w:space="0" w:color="auto"/>
              <w:bottom w:val="nil"/>
              <w:right w:val="single" w:sz="12" w:space="0" w:color="auto"/>
            </w:tcBorders>
            <w:shd w:val="clear" w:color="auto" w:fill="auto"/>
          </w:tcPr>
          <w:p w14:paraId="1883661B"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3F0D874" w14:textId="77777777" w:rsidR="00295427" w:rsidRPr="00C04A4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9AC87EC" w14:textId="2C49C9D0" w:rsidR="00295427" w:rsidRDefault="007718F5" w:rsidP="00295427">
            <w:pPr>
              <w:suppressLineNumbers/>
              <w:suppressAutoHyphens/>
              <w:spacing w:before="60" w:after="60"/>
              <w:jc w:val="center"/>
            </w:pPr>
            <w:hyperlink r:id="rId315" w:history="1">
              <w:r w:rsidR="00295427">
                <w:rPr>
                  <w:rStyle w:val="Hyperlink"/>
                </w:rPr>
                <w:t>3302</w:t>
              </w:r>
            </w:hyperlink>
          </w:p>
        </w:tc>
        <w:tc>
          <w:tcPr>
            <w:tcW w:w="3420" w:type="dxa"/>
            <w:tcBorders>
              <w:left w:val="single" w:sz="12" w:space="0" w:color="auto"/>
              <w:bottom w:val="single" w:sz="4" w:space="0" w:color="auto"/>
              <w:right w:val="single" w:sz="12" w:space="0" w:color="auto"/>
            </w:tcBorders>
            <w:shd w:val="clear" w:color="auto" w:fill="FFFF00"/>
          </w:tcPr>
          <w:p w14:paraId="7AE741E5" w14:textId="7FC50E94" w:rsidR="00295427" w:rsidRDefault="00295427" w:rsidP="00295427">
            <w:pPr>
              <w:pStyle w:val="TAL"/>
              <w:rPr>
                <w:sz w:val="20"/>
              </w:rPr>
            </w:pPr>
            <w:r>
              <w:rPr>
                <w:sz w:val="20"/>
              </w:rPr>
              <w:t>CR 0182 29.591 Rel-18 Updates to Service Descriptions in Nnef_UEId API</w:t>
            </w:r>
          </w:p>
        </w:tc>
        <w:tc>
          <w:tcPr>
            <w:tcW w:w="1440" w:type="dxa"/>
            <w:tcBorders>
              <w:left w:val="single" w:sz="12" w:space="0" w:color="auto"/>
              <w:bottom w:val="single" w:sz="4" w:space="0" w:color="auto"/>
              <w:right w:val="single" w:sz="12" w:space="0" w:color="auto"/>
            </w:tcBorders>
            <w:shd w:val="clear" w:color="auto" w:fill="FFFF00"/>
          </w:tcPr>
          <w:p w14:paraId="14D7F43E" w14:textId="45CD2F10"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BC1A05A"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61E08E7B" w14:textId="77777777" w:rsidR="00295427" w:rsidRDefault="00295427" w:rsidP="00295427">
            <w:pPr>
              <w:rPr>
                <w:rFonts w:ascii="Arial" w:hAnsi="Arial" w:cs="Arial"/>
                <w:sz w:val="20"/>
                <w:szCs w:val="20"/>
                <w:lang w:val="en-GB" w:eastAsia="en-US"/>
              </w:rPr>
            </w:pPr>
            <w:r>
              <w:rPr>
                <w:rFonts w:ascii="Arial" w:hAnsi="Arial" w:cs="Arial"/>
                <w:sz w:val="20"/>
                <w:szCs w:val="20"/>
                <w:lang w:val="en-GB" w:eastAsia="en-US"/>
              </w:rPr>
              <w:t>Revision of C3-242427</w:t>
            </w:r>
          </w:p>
          <w:p w14:paraId="001517CE" w14:textId="77777777" w:rsidR="00295427" w:rsidRDefault="00295427" w:rsidP="00295427">
            <w:pPr>
              <w:pStyle w:val="C5Dependency"/>
              <w:rPr>
                <w:lang w:val="en-IN"/>
              </w:rPr>
            </w:pPr>
            <w:r>
              <w:t>Depends on TS 23.502 CR 4812</w:t>
            </w:r>
          </w:p>
          <w:p w14:paraId="0E316E85" w14:textId="0C6A3785" w:rsidR="00295427" w:rsidRDefault="00295427" w:rsidP="00295427">
            <w:pPr>
              <w:rPr>
                <w:rFonts w:ascii="Arial" w:hAnsi="Arial" w:cs="Arial"/>
                <w:sz w:val="20"/>
                <w:szCs w:val="20"/>
                <w:lang w:val="en-GB" w:eastAsia="en-US"/>
              </w:rPr>
            </w:pPr>
          </w:p>
        </w:tc>
      </w:tr>
      <w:tr w:rsidR="00295427" w:rsidRPr="002F2600" w14:paraId="1F0450A0" w14:textId="77777777" w:rsidTr="0035300E">
        <w:tc>
          <w:tcPr>
            <w:tcW w:w="976" w:type="dxa"/>
            <w:tcBorders>
              <w:left w:val="single" w:sz="12" w:space="0" w:color="auto"/>
              <w:bottom w:val="nil"/>
              <w:right w:val="single" w:sz="12" w:space="0" w:color="auto"/>
            </w:tcBorders>
            <w:shd w:val="clear" w:color="auto" w:fill="auto"/>
          </w:tcPr>
          <w:p w14:paraId="22F96C71"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5C1ECB0" w14:textId="77777777" w:rsidR="00295427" w:rsidRPr="00C04A4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BA1FA47" w14:textId="36BE37AF" w:rsidR="00295427" w:rsidRDefault="007718F5" w:rsidP="00295427">
            <w:pPr>
              <w:suppressLineNumbers/>
              <w:suppressAutoHyphens/>
              <w:spacing w:before="60" w:after="60"/>
              <w:jc w:val="center"/>
            </w:pPr>
            <w:hyperlink r:id="rId316" w:history="1">
              <w:r w:rsidR="00295427">
                <w:rPr>
                  <w:rStyle w:val="Hyperlink"/>
                </w:rPr>
                <w:t>3303</w:t>
              </w:r>
            </w:hyperlink>
          </w:p>
        </w:tc>
        <w:tc>
          <w:tcPr>
            <w:tcW w:w="3420" w:type="dxa"/>
            <w:tcBorders>
              <w:left w:val="single" w:sz="12" w:space="0" w:color="auto"/>
              <w:bottom w:val="single" w:sz="4" w:space="0" w:color="auto"/>
              <w:right w:val="single" w:sz="12" w:space="0" w:color="auto"/>
            </w:tcBorders>
            <w:shd w:val="clear" w:color="auto" w:fill="FFFF00"/>
          </w:tcPr>
          <w:p w14:paraId="600B1D34" w14:textId="233E471E" w:rsidR="00295427" w:rsidRDefault="00295427" w:rsidP="00295427">
            <w:pPr>
              <w:pStyle w:val="TAL"/>
              <w:rPr>
                <w:sz w:val="20"/>
              </w:rPr>
            </w:pPr>
            <w:r>
              <w:rPr>
                <w:sz w:val="20"/>
              </w:rPr>
              <w:t>CR 0183 29.591 Rel-18 Updates to Security and custom operations overview in Nnef_UEId API</w:t>
            </w:r>
          </w:p>
        </w:tc>
        <w:tc>
          <w:tcPr>
            <w:tcW w:w="1440" w:type="dxa"/>
            <w:tcBorders>
              <w:left w:val="single" w:sz="12" w:space="0" w:color="auto"/>
              <w:bottom w:val="single" w:sz="4" w:space="0" w:color="auto"/>
              <w:right w:val="single" w:sz="12" w:space="0" w:color="auto"/>
            </w:tcBorders>
            <w:shd w:val="clear" w:color="auto" w:fill="FFFF00"/>
          </w:tcPr>
          <w:p w14:paraId="256C4290" w14:textId="273B1A73"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5424CA7"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0FDA053" w14:textId="77777777" w:rsidR="00295427" w:rsidRDefault="00295427" w:rsidP="00295427">
            <w:pPr>
              <w:rPr>
                <w:rFonts w:ascii="Arial" w:hAnsi="Arial" w:cs="Arial"/>
                <w:sz w:val="20"/>
                <w:szCs w:val="20"/>
                <w:lang w:val="en-GB" w:eastAsia="en-US"/>
              </w:rPr>
            </w:pPr>
            <w:r>
              <w:rPr>
                <w:rFonts w:ascii="Arial" w:hAnsi="Arial" w:cs="Arial"/>
                <w:sz w:val="20"/>
                <w:szCs w:val="20"/>
                <w:lang w:val="en-GB" w:eastAsia="en-US"/>
              </w:rPr>
              <w:t>Revision of C3-242428</w:t>
            </w:r>
          </w:p>
          <w:p w14:paraId="37CBE48F" w14:textId="77777777" w:rsidR="00295427" w:rsidRDefault="00295427" w:rsidP="00295427">
            <w:pPr>
              <w:pStyle w:val="C5Dependency"/>
              <w:rPr>
                <w:lang w:val="en-IN"/>
              </w:rPr>
            </w:pPr>
            <w:r>
              <w:t>Depends on TS 23.502 CR 4812</w:t>
            </w:r>
          </w:p>
          <w:p w14:paraId="1B83814E" w14:textId="04BD65F8" w:rsidR="00295427" w:rsidRDefault="00295427" w:rsidP="00295427">
            <w:pPr>
              <w:rPr>
                <w:rFonts w:ascii="Arial" w:hAnsi="Arial" w:cs="Arial"/>
                <w:sz w:val="20"/>
                <w:szCs w:val="20"/>
                <w:lang w:val="en-GB" w:eastAsia="en-US"/>
              </w:rPr>
            </w:pPr>
          </w:p>
        </w:tc>
      </w:tr>
      <w:tr w:rsidR="00295427" w:rsidRPr="002F2600" w14:paraId="7FFD5B12" w14:textId="77777777" w:rsidTr="0035300E">
        <w:tc>
          <w:tcPr>
            <w:tcW w:w="976" w:type="dxa"/>
            <w:tcBorders>
              <w:left w:val="single" w:sz="12" w:space="0" w:color="auto"/>
              <w:bottom w:val="nil"/>
              <w:right w:val="single" w:sz="12" w:space="0" w:color="auto"/>
            </w:tcBorders>
            <w:shd w:val="clear" w:color="auto" w:fill="auto"/>
          </w:tcPr>
          <w:p w14:paraId="009EF504"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D2A3D98" w14:textId="77777777" w:rsidR="00295427" w:rsidRPr="00C04A4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889E854" w14:textId="261E04C7" w:rsidR="00295427" w:rsidRDefault="007718F5" w:rsidP="00295427">
            <w:pPr>
              <w:suppressLineNumbers/>
              <w:suppressAutoHyphens/>
              <w:spacing w:before="60" w:after="60"/>
              <w:jc w:val="center"/>
            </w:pPr>
            <w:hyperlink r:id="rId317" w:history="1">
              <w:r w:rsidR="00295427">
                <w:rPr>
                  <w:rStyle w:val="Hyperlink"/>
                </w:rPr>
                <w:t>3304</w:t>
              </w:r>
            </w:hyperlink>
          </w:p>
        </w:tc>
        <w:tc>
          <w:tcPr>
            <w:tcW w:w="3420" w:type="dxa"/>
            <w:tcBorders>
              <w:left w:val="single" w:sz="12" w:space="0" w:color="auto"/>
              <w:bottom w:val="single" w:sz="4" w:space="0" w:color="auto"/>
              <w:right w:val="single" w:sz="12" w:space="0" w:color="auto"/>
            </w:tcBorders>
            <w:shd w:val="clear" w:color="auto" w:fill="FFFF00"/>
          </w:tcPr>
          <w:p w14:paraId="2DA28568" w14:textId="32A99041" w:rsidR="00295427" w:rsidRDefault="00295427" w:rsidP="00295427">
            <w:pPr>
              <w:pStyle w:val="TAL"/>
              <w:rPr>
                <w:sz w:val="20"/>
              </w:rPr>
            </w:pPr>
            <w:r>
              <w:rPr>
                <w:sz w:val="20"/>
              </w:rPr>
              <w:t>CR 0513 29.519 Rel-18 Updates to GPSI and Application Layer ID mapping information</w:t>
            </w:r>
          </w:p>
        </w:tc>
        <w:tc>
          <w:tcPr>
            <w:tcW w:w="1440" w:type="dxa"/>
            <w:tcBorders>
              <w:left w:val="single" w:sz="12" w:space="0" w:color="auto"/>
              <w:bottom w:val="single" w:sz="4" w:space="0" w:color="auto"/>
              <w:right w:val="single" w:sz="12" w:space="0" w:color="auto"/>
            </w:tcBorders>
            <w:shd w:val="clear" w:color="auto" w:fill="FFFF00"/>
          </w:tcPr>
          <w:p w14:paraId="4EE4A4AC" w14:textId="2E0FCDE7"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48E35AC"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05C2A792" w14:textId="6016A6B2" w:rsidR="00295427" w:rsidRDefault="00295427" w:rsidP="00295427">
            <w:pPr>
              <w:rPr>
                <w:rFonts w:ascii="Arial" w:hAnsi="Arial" w:cs="Arial"/>
                <w:sz w:val="20"/>
                <w:szCs w:val="20"/>
                <w:lang w:val="en-GB" w:eastAsia="en-US"/>
              </w:rPr>
            </w:pPr>
            <w:r>
              <w:rPr>
                <w:rFonts w:ascii="Arial" w:hAnsi="Arial" w:cs="Arial"/>
                <w:sz w:val="20"/>
                <w:szCs w:val="20"/>
                <w:lang w:val="en-GB" w:eastAsia="en-US"/>
              </w:rPr>
              <w:t>Revision of C3-242429</w:t>
            </w:r>
          </w:p>
          <w:p w14:paraId="49C81E19" w14:textId="77777777" w:rsidR="00295427" w:rsidRDefault="00295427" w:rsidP="00295427">
            <w:pPr>
              <w:pStyle w:val="C3OpenAPI"/>
            </w:pPr>
            <w:r>
              <w:t>This CR introduces a backwards compatible feature to the OpenAPI description of the Type ServiceParameterDataPatch, Nudr_DataRepository API for Application Data</w:t>
            </w:r>
          </w:p>
          <w:p w14:paraId="61BEF05C" w14:textId="369C617D" w:rsidR="00295427" w:rsidRDefault="00295427" w:rsidP="00295427">
            <w:pPr>
              <w:pStyle w:val="C5Dependency"/>
              <w:rPr>
                <w:lang w:val="en-IN"/>
              </w:rPr>
            </w:pPr>
            <w:r>
              <w:lastRenderedPageBreak/>
              <w:t>Depends on TS 23.502 CR 4812</w:t>
            </w:r>
          </w:p>
          <w:p w14:paraId="4EADE37F" w14:textId="4ECF6781" w:rsidR="00295427" w:rsidRDefault="00295427" w:rsidP="00295427">
            <w:pPr>
              <w:rPr>
                <w:rFonts w:ascii="Arial" w:hAnsi="Arial" w:cs="Arial"/>
                <w:sz w:val="20"/>
                <w:szCs w:val="20"/>
                <w:lang w:val="en-GB" w:eastAsia="en-US"/>
              </w:rPr>
            </w:pPr>
          </w:p>
        </w:tc>
      </w:tr>
      <w:tr w:rsidR="00295427" w:rsidRPr="002F2600" w14:paraId="47E7B151" w14:textId="77777777" w:rsidTr="0035300E">
        <w:tc>
          <w:tcPr>
            <w:tcW w:w="976" w:type="dxa"/>
            <w:tcBorders>
              <w:left w:val="single" w:sz="12" w:space="0" w:color="auto"/>
              <w:bottom w:val="nil"/>
              <w:right w:val="single" w:sz="12" w:space="0" w:color="auto"/>
            </w:tcBorders>
            <w:shd w:val="clear" w:color="auto" w:fill="auto"/>
          </w:tcPr>
          <w:p w14:paraId="43C588F1"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C234C23" w14:textId="77777777" w:rsidR="00295427" w:rsidRPr="00C04A4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12C923D" w14:textId="47A6FBBA" w:rsidR="00295427" w:rsidRDefault="007718F5" w:rsidP="00295427">
            <w:pPr>
              <w:suppressLineNumbers/>
              <w:suppressAutoHyphens/>
              <w:spacing w:before="60" w:after="60"/>
              <w:jc w:val="center"/>
            </w:pPr>
            <w:hyperlink r:id="rId318" w:history="1">
              <w:r w:rsidR="00295427">
                <w:rPr>
                  <w:rStyle w:val="Hyperlink"/>
                </w:rPr>
                <w:t>3305</w:t>
              </w:r>
            </w:hyperlink>
          </w:p>
        </w:tc>
        <w:tc>
          <w:tcPr>
            <w:tcW w:w="3420" w:type="dxa"/>
            <w:tcBorders>
              <w:left w:val="single" w:sz="12" w:space="0" w:color="auto"/>
              <w:bottom w:val="single" w:sz="4" w:space="0" w:color="auto"/>
              <w:right w:val="single" w:sz="12" w:space="0" w:color="auto"/>
            </w:tcBorders>
            <w:shd w:val="clear" w:color="auto" w:fill="FFFF00"/>
          </w:tcPr>
          <w:p w14:paraId="65F2F87D" w14:textId="39477046" w:rsidR="00295427" w:rsidRDefault="00295427" w:rsidP="00295427">
            <w:pPr>
              <w:pStyle w:val="TAL"/>
              <w:rPr>
                <w:sz w:val="20"/>
              </w:rPr>
            </w:pPr>
            <w:r>
              <w:rPr>
                <w:sz w:val="20"/>
              </w:rPr>
              <w:t>CR 1273 29.522 Rel-18 Updates to GPSI and Application Layer ID mapping information</w:t>
            </w:r>
          </w:p>
        </w:tc>
        <w:tc>
          <w:tcPr>
            <w:tcW w:w="1440" w:type="dxa"/>
            <w:tcBorders>
              <w:left w:val="single" w:sz="12" w:space="0" w:color="auto"/>
              <w:bottom w:val="single" w:sz="4" w:space="0" w:color="auto"/>
              <w:right w:val="single" w:sz="12" w:space="0" w:color="auto"/>
            </w:tcBorders>
            <w:shd w:val="clear" w:color="auto" w:fill="FFFF00"/>
          </w:tcPr>
          <w:p w14:paraId="3533B471" w14:textId="04AB0254"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B9E3582"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2D29A994" w14:textId="77777777" w:rsidR="00295427" w:rsidRDefault="00295427" w:rsidP="00295427">
            <w:pPr>
              <w:rPr>
                <w:rFonts w:ascii="Arial" w:hAnsi="Arial" w:cs="Arial"/>
                <w:sz w:val="20"/>
                <w:szCs w:val="20"/>
                <w:lang w:val="en-GB" w:eastAsia="en-US"/>
              </w:rPr>
            </w:pPr>
            <w:r>
              <w:rPr>
                <w:rFonts w:ascii="Arial" w:hAnsi="Arial" w:cs="Arial"/>
                <w:sz w:val="20"/>
                <w:szCs w:val="20"/>
                <w:lang w:val="en-GB" w:eastAsia="en-US"/>
              </w:rPr>
              <w:t>Revision of C3-242430</w:t>
            </w:r>
          </w:p>
          <w:p w14:paraId="1A099506" w14:textId="77777777" w:rsidR="00295427" w:rsidRDefault="00295427" w:rsidP="00295427">
            <w:pPr>
              <w:pStyle w:val="C3OpenAPI"/>
            </w:pPr>
            <w:r>
              <w:t>This CR introduces a backwards compatible feature to the OpenAPI description of the ServiceParameter API, UEId API</w:t>
            </w:r>
          </w:p>
          <w:p w14:paraId="71944CEC" w14:textId="0A631B75" w:rsidR="00295427" w:rsidRDefault="00295427" w:rsidP="00295427">
            <w:pPr>
              <w:pStyle w:val="C5Dependency"/>
              <w:rPr>
                <w:lang w:val="en-IN"/>
              </w:rPr>
            </w:pPr>
            <w:r>
              <w:t>Depends on TS 23.502 CR 4812</w:t>
            </w:r>
          </w:p>
          <w:p w14:paraId="1F7789A1" w14:textId="121F9D47" w:rsidR="00295427" w:rsidRDefault="00295427" w:rsidP="00295427">
            <w:pPr>
              <w:rPr>
                <w:rFonts w:ascii="Arial" w:hAnsi="Arial" w:cs="Arial"/>
                <w:sz w:val="20"/>
                <w:szCs w:val="20"/>
                <w:lang w:val="en-GB" w:eastAsia="en-US"/>
              </w:rPr>
            </w:pPr>
          </w:p>
        </w:tc>
      </w:tr>
      <w:tr w:rsidR="00295427" w:rsidRPr="002F2600" w14:paraId="2C8E68C1" w14:textId="77777777" w:rsidTr="0035300E">
        <w:tc>
          <w:tcPr>
            <w:tcW w:w="976" w:type="dxa"/>
            <w:tcBorders>
              <w:left w:val="single" w:sz="12" w:space="0" w:color="auto"/>
              <w:bottom w:val="nil"/>
              <w:right w:val="single" w:sz="12" w:space="0" w:color="auto"/>
            </w:tcBorders>
            <w:shd w:val="clear" w:color="auto" w:fill="auto"/>
          </w:tcPr>
          <w:p w14:paraId="6A9EF95B"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FD115A3" w14:textId="77777777" w:rsidR="00295427" w:rsidRPr="00C04A4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337F88A" w14:textId="3850C592" w:rsidR="00295427" w:rsidRDefault="007718F5" w:rsidP="00295427">
            <w:pPr>
              <w:suppressLineNumbers/>
              <w:suppressAutoHyphens/>
              <w:spacing w:before="60" w:after="60"/>
              <w:jc w:val="center"/>
            </w:pPr>
            <w:hyperlink r:id="rId319" w:history="1">
              <w:r w:rsidR="00295427">
                <w:rPr>
                  <w:rStyle w:val="Hyperlink"/>
                </w:rPr>
                <w:t>3306</w:t>
              </w:r>
            </w:hyperlink>
          </w:p>
        </w:tc>
        <w:tc>
          <w:tcPr>
            <w:tcW w:w="3420" w:type="dxa"/>
            <w:tcBorders>
              <w:left w:val="single" w:sz="12" w:space="0" w:color="auto"/>
              <w:bottom w:val="single" w:sz="4" w:space="0" w:color="auto"/>
              <w:right w:val="single" w:sz="12" w:space="0" w:color="auto"/>
            </w:tcBorders>
            <w:shd w:val="clear" w:color="auto" w:fill="FFFF00"/>
          </w:tcPr>
          <w:p w14:paraId="55469661" w14:textId="63225C16" w:rsidR="00295427" w:rsidRDefault="00295427" w:rsidP="00295427">
            <w:pPr>
              <w:pStyle w:val="TAL"/>
              <w:rPr>
                <w:sz w:val="20"/>
              </w:rPr>
            </w:pPr>
            <w:r>
              <w:rPr>
                <w:sz w:val="20"/>
              </w:rPr>
              <w:t>CR 0847 29.122 Rel-18 Alignment with naming convention</w:t>
            </w:r>
          </w:p>
        </w:tc>
        <w:tc>
          <w:tcPr>
            <w:tcW w:w="1440" w:type="dxa"/>
            <w:tcBorders>
              <w:left w:val="single" w:sz="12" w:space="0" w:color="auto"/>
              <w:bottom w:val="single" w:sz="4" w:space="0" w:color="auto"/>
              <w:right w:val="single" w:sz="12" w:space="0" w:color="auto"/>
            </w:tcBorders>
            <w:shd w:val="clear" w:color="auto" w:fill="FFFF00"/>
          </w:tcPr>
          <w:p w14:paraId="1003F5B0" w14:textId="3833AA1C"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2F50A60"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64968D7F" w14:textId="77777777" w:rsidR="00295427" w:rsidRDefault="00295427" w:rsidP="00295427">
            <w:pPr>
              <w:pStyle w:val="C3OpenAPI"/>
              <w:rPr>
                <w:lang w:val="en-IN"/>
              </w:rPr>
            </w:pPr>
            <w:r>
              <w:t>This CR introduces a backwards compatible feature to the OpenAPI description of the MonitoringEvent API</w:t>
            </w:r>
          </w:p>
          <w:p w14:paraId="0D9BC983" w14:textId="77777777" w:rsidR="00295427" w:rsidRDefault="00295427" w:rsidP="00295427">
            <w:pPr>
              <w:rPr>
                <w:rFonts w:ascii="Arial" w:hAnsi="Arial" w:cs="Arial"/>
                <w:sz w:val="20"/>
                <w:szCs w:val="20"/>
                <w:lang w:val="en-GB" w:eastAsia="en-US"/>
              </w:rPr>
            </w:pPr>
          </w:p>
        </w:tc>
      </w:tr>
      <w:tr w:rsidR="00295427" w:rsidRPr="002F2600" w14:paraId="04274677" w14:textId="77777777" w:rsidTr="0035300E">
        <w:tc>
          <w:tcPr>
            <w:tcW w:w="976" w:type="dxa"/>
            <w:tcBorders>
              <w:left w:val="single" w:sz="12" w:space="0" w:color="auto"/>
              <w:bottom w:val="nil"/>
              <w:right w:val="single" w:sz="12" w:space="0" w:color="auto"/>
            </w:tcBorders>
            <w:shd w:val="clear" w:color="auto" w:fill="auto"/>
          </w:tcPr>
          <w:p w14:paraId="000329F0"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46C7A50" w14:textId="77777777" w:rsidR="00295427" w:rsidRPr="00C04A4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09D034B" w14:textId="2B8CD84C" w:rsidR="00295427" w:rsidRDefault="007718F5" w:rsidP="00295427">
            <w:pPr>
              <w:suppressLineNumbers/>
              <w:suppressAutoHyphens/>
              <w:spacing w:before="60" w:after="60"/>
              <w:jc w:val="center"/>
            </w:pPr>
            <w:hyperlink r:id="rId320" w:history="1">
              <w:r w:rsidR="00295427">
                <w:rPr>
                  <w:rStyle w:val="Hyperlink"/>
                </w:rPr>
                <w:t>3387</w:t>
              </w:r>
            </w:hyperlink>
          </w:p>
        </w:tc>
        <w:tc>
          <w:tcPr>
            <w:tcW w:w="3420" w:type="dxa"/>
            <w:tcBorders>
              <w:left w:val="single" w:sz="12" w:space="0" w:color="auto"/>
              <w:bottom w:val="single" w:sz="4" w:space="0" w:color="auto"/>
              <w:right w:val="single" w:sz="12" w:space="0" w:color="auto"/>
            </w:tcBorders>
            <w:shd w:val="clear" w:color="auto" w:fill="FFFF00"/>
          </w:tcPr>
          <w:p w14:paraId="42940656" w14:textId="795ACAC4" w:rsidR="00295427" w:rsidRDefault="00295427" w:rsidP="00295427">
            <w:pPr>
              <w:pStyle w:val="TAL"/>
              <w:rPr>
                <w:sz w:val="20"/>
              </w:rPr>
            </w:pPr>
            <w:r>
              <w:rPr>
                <w:sz w:val="20"/>
              </w:rPr>
              <w:t>CR 0554 29.513 Rel-18 Ranging policy clarification</w:t>
            </w:r>
          </w:p>
        </w:tc>
        <w:tc>
          <w:tcPr>
            <w:tcW w:w="1440" w:type="dxa"/>
            <w:tcBorders>
              <w:left w:val="single" w:sz="12" w:space="0" w:color="auto"/>
              <w:bottom w:val="single" w:sz="4" w:space="0" w:color="auto"/>
              <w:right w:val="single" w:sz="12" w:space="0" w:color="auto"/>
            </w:tcBorders>
            <w:shd w:val="clear" w:color="auto" w:fill="FFFF00"/>
          </w:tcPr>
          <w:p w14:paraId="43C3E846" w14:textId="2B21C634"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DB28B1D"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58FAE87" w14:textId="77777777" w:rsidR="00295427" w:rsidRDefault="00295427" w:rsidP="00295427">
            <w:pPr>
              <w:rPr>
                <w:rFonts w:ascii="Arial" w:hAnsi="Arial" w:cs="Arial"/>
                <w:sz w:val="20"/>
                <w:szCs w:val="20"/>
                <w:lang w:val="en-GB" w:eastAsia="en-US"/>
              </w:rPr>
            </w:pPr>
          </w:p>
        </w:tc>
      </w:tr>
      <w:tr w:rsidR="00295427" w:rsidRPr="002F2600" w14:paraId="52B13A54" w14:textId="77777777" w:rsidTr="0035300E">
        <w:tc>
          <w:tcPr>
            <w:tcW w:w="976" w:type="dxa"/>
            <w:tcBorders>
              <w:left w:val="single" w:sz="12" w:space="0" w:color="auto"/>
              <w:bottom w:val="nil"/>
              <w:right w:val="single" w:sz="12" w:space="0" w:color="auto"/>
            </w:tcBorders>
            <w:shd w:val="clear" w:color="auto" w:fill="auto"/>
          </w:tcPr>
          <w:p w14:paraId="3B63892B" w14:textId="77777777" w:rsidR="00295427" w:rsidRPr="005D1DA2" w:rsidRDefault="00295427" w:rsidP="0029542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45</w:t>
            </w:r>
          </w:p>
        </w:tc>
        <w:tc>
          <w:tcPr>
            <w:tcW w:w="2162" w:type="dxa"/>
            <w:tcBorders>
              <w:left w:val="single" w:sz="12" w:space="0" w:color="auto"/>
              <w:bottom w:val="nil"/>
              <w:right w:val="single" w:sz="12" w:space="0" w:color="auto"/>
            </w:tcBorders>
            <w:shd w:val="clear" w:color="auto" w:fill="auto"/>
          </w:tcPr>
          <w:p w14:paraId="7492146E" w14:textId="77777777" w:rsidR="00295427" w:rsidRPr="00C04A47" w:rsidRDefault="00295427" w:rsidP="00295427">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2326A9B0" w14:textId="266C4927" w:rsidR="00295427" w:rsidRDefault="007718F5" w:rsidP="00295427">
            <w:pPr>
              <w:suppressLineNumbers/>
              <w:suppressAutoHyphens/>
              <w:spacing w:before="60" w:after="60"/>
              <w:jc w:val="center"/>
            </w:pPr>
            <w:hyperlink r:id="rId321" w:history="1">
              <w:r w:rsidR="00295427">
                <w:rPr>
                  <w:rStyle w:val="Hyperlink"/>
                </w:rPr>
                <w:t>3097</w:t>
              </w:r>
            </w:hyperlink>
          </w:p>
        </w:tc>
        <w:tc>
          <w:tcPr>
            <w:tcW w:w="3420" w:type="dxa"/>
            <w:tcBorders>
              <w:left w:val="single" w:sz="12" w:space="0" w:color="auto"/>
              <w:bottom w:val="single" w:sz="4" w:space="0" w:color="auto"/>
              <w:right w:val="single" w:sz="12" w:space="0" w:color="auto"/>
            </w:tcBorders>
            <w:shd w:val="clear" w:color="auto" w:fill="FFFF00"/>
          </w:tcPr>
          <w:p w14:paraId="1D4883CE" w14:textId="6C82A579" w:rsidR="00295427" w:rsidRDefault="00295427" w:rsidP="00295427">
            <w:pPr>
              <w:pStyle w:val="TAL"/>
              <w:rPr>
                <w:sz w:val="20"/>
              </w:rPr>
            </w:pPr>
            <w:r>
              <w:rPr>
                <w:sz w:val="20"/>
              </w:rPr>
              <w:t>CR 0299 29.507 Rel-18 Support Network slice indication in Npcf_AMPolicyControl_Create service operation</w:t>
            </w:r>
          </w:p>
        </w:tc>
        <w:tc>
          <w:tcPr>
            <w:tcW w:w="1440" w:type="dxa"/>
            <w:tcBorders>
              <w:left w:val="single" w:sz="12" w:space="0" w:color="auto"/>
              <w:bottom w:val="single" w:sz="4" w:space="0" w:color="auto"/>
              <w:right w:val="single" w:sz="12" w:space="0" w:color="auto"/>
            </w:tcBorders>
            <w:shd w:val="clear" w:color="auto" w:fill="FFFF00"/>
          </w:tcPr>
          <w:p w14:paraId="01F53887" w14:textId="6B12F2F0"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786397B"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6F6A35F8" w14:textId="77777777" w:rsidR="00295427" w:rsidRDefault="00295427" w:rsidP="00295427">
            <w:pPr>
              <w:rPr>
                <w:rFonts w:ascii="Arial" w:hAnsi="Arial" w:cs="Arial"/>
                <w:sz w:val="20"/>
                <w:szCs w:val="20"/>
                <w:lang w:val="en-GB" w:eastAsia="en-US"/>
              </w:rPr>
            </w:pPr>
            <w:r>
              <w:rPr>
                <w:rFonts w:ascii="Arial" w:hAnsi="Arial" w:cs="Arial"/>
                <w:sz w:val="20"/>
                <w:szCs w:val="20"/>
                <w:lang w:val="en-GB" w:eastAsia="en-US"/>
              </w:rPr>
              <w:t>CP-230194 (CT1 leading)</w:t>
            </w:r>
          </w:p>
          <w:p w14:paraId="5D1D93D6" w14:textId="77777777" w:rsidR="00295427" w:rsidRDefault="00295427" w:rsidP="00295427">
            <w:pPr>
              <w:rPr>
                <w:rFonts w:ascii="Arial" w:hAnsi="Arial" w:cs="Arial"/>
                <w:sz w:val="20"/>
                <w:szCs w:val="20"/>
                <w:lang w:val="en-GB" w:eastAsia="en-US"/>
              </w:rPr>
            </w:pPr>
          </w:p>
          <w:p w14:paraId="10BB6DCF" w14:textId="77777777" w:rsidR="00295427" w:rsidRDefault="00295427" w:rsidP="00295427">
            <w:pPr>
              <w:rPr>
                <w:rFonts w:ascii="Arial" w:hAnsi="Arial" w:cs="Arial"/>
                <w:sz w:val="20"/>
                <w:szCs w:val="20"/>
                <w:lang w:val="en-GB" w:eastAsia="en-US"/>
              </w:rPr>
            </w:pPr>
            <w:r>
              <w:rPr>
                <w:rFonts w:ascii="Arial" w:hAnsi="Arial" w:cs="Arial"/>
                <w:sz w:val="20"/>
                <w:szCs w:val="20"/>
                <w:lang w:val="en-GB" w:eastAsia="en-US"/>
              </w:rPr>
              <w:t>Revision of C3-242071</w:t>
            </w:r>
          </w:p>
          <w:p w14:paraId="514A5271" w14:textId="77777777" w:rsidR="00295427" w:rsidRDefault="00295427" w:rsidP="00295427">
            <w:pPr>
              <w:pStyle w:val="C3OpenAPI"/>
              <w:rPr>
                <w:lang w:val="en-IN"/>
              </w:rPr>
            </w:pPr>
            <w:r>
              <w:t>This CR introduces a backwards compatible feature to the OpenAPI description of the Npcf_AMPolicyControl API</w:t>
            </w:r>
          </w:p>
          <w:p w14:paraId="3358047F" w14:textId="5A552D65" w:rsidR="00295427" w:rsidRPr="00666226" w:rsidRDefault="00295427" w:rsidP="00295427">
            <w:pPr>
              <w:rPr>
                <w:rFonts w:ascii="Arial" w:eastAsia="DengXian" w:hAnsi="Arial" w:cs="Arial"/>
                <w:sz w:val="20"/>
                <w:szCs w:val="20"/>
                <w:lang w:val="en-GB" w:eastAsia="zh-CN"/>
              </w:rPr>
            </w:pPr>
          </w:p>
        </w:tc>
      </w:tr>
      <w:tr w:rsidR="00295427" w:rsidRPr="002F2600" w14:paraId="63BAE33A" w14:textId="77777777" w:rsidTr="0035300E">
        <w:tc>
          <w:tcPr>
            <w:tcW w:w="976" w:type="dxa"/>
            <w:tcBorders>
              <w:left w:val="single" w:sz="12" w:space="0" w:color="auto"/>
              <w:bottom w:val="nil"/>
              <w:right w:val="single" w:sz="12" w:space="0" w:color="auto"/>
            </w:tcBorders>
            <w:shd w:val="clear" w:color="auto" w:fill="auto"/>
          </w:tcPr>
          <w:p w14:paraId="419E2D34"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C3903A6" w14:textId="77777777" w:rsidR="00295427" w:rsidRPr="001E7738"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24DD663" w14:textId="5CBF50AE" w:rsidR="00295427" w:rsidRDefault="007718F5" w:rsidP="00295427">
            <w:pPr>
              <w:suppressLineNumbers/>
              <w:suppressAutoHyphens/>
              <w:spacing w:before="60" w:after="60"/>
              <w:jc w:val="center"/>
            </w:pPr>
            <w:hyperlink r:id="rId322" w:history="1">
              <w:r w:rsidR="00295427">
                <w:rPr>
                  <w:rStyle w:val="Hyperlink"/>
                </w:rPr>
                <w:t>3101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F268122" w14:textId="4B479CFE" w:rsidR="00295427" w:rsidRDefault="00295427" w:rsidP="00295427">
            <w:pPr>
              <w:pStyle w:val="TAL"/>
              <w:rPr>
                <w:sz w:val="20"/>
              </w:rPr>
            </w:pPr>
            <w:r>
              <w:rPr>
                <w:sz w:val="20"/>
              </w:rPr>
              <w:t>CR 0304 29.507 Rel-18 Support Mapping of Replaced S-NSSAI(s) with Alternative S-NSSAI(s) PCRT.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334E824" w14:textId="155EA7E0"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FBA9167"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33C29AE1" w14:textId="77777777" w:rsidR="00295427" w:rsidRDefault="00295427" w:rsidP="00295427">
            <w:pPr>
              <w:pStyle w:val="C3OpenAPI"/>
              <w:rPr>
                <w:lang w:val="en-IN"/>
              </w:rPr>
            </w:pPr>
            <w:r>
              <w:t>This CR introduces a backwards compatible feature to the OpenAPI description of the Npcf_AMPolicyControl API</w:t>
            </w:r>
          </w:p>
          <w:p w14:paraId="6D94496A" w14:textId="79A17FE5" w:rsidR="00295427" w:rsidRPr="000B4176" w:rsidRDefault="00295427" w:rsidP="00295427">
            <w:pPr>
              <w:tabs>
                <w:tab w:val="left" w:pos="1140"/>
              </w:tabs>
              <w:rPr>
                <w:rFonts w:ascii="Arial" w:hAnsi="Arial" w:cs="Arial"/>
                <w:sz w:val="20"/>
                <w:szCs w:val="20"/>
                <w:lang w:val="en-GB" w:eastAsia="en-US"/>
              </w:rPr>
            </w:pPr>
            <w:r>
              <w:rPr>
                <w:rFonts w:ascii="Arial" w:hAnsi="Arial" w:cs="Arial"/>
                <w:sz w:val="20"/>
                <w:szCs w:val="20"/>
                <w:lang w:val="en-GB" w:eastAsia="en-US"/>
              </w:rPr>
              <w:tab/>
            </w:r>
          </w:p>
        </w:tc>
      </w:tr>
      <w:tr w:rsidR="00295427" w:rsidRPr="002F2600" w14:paraId="32D66132" w14:textId="77777777" w:rsidTr="0035300E">
        <w:tc>
          <w:tcPr>
            <w:tcW w:w="976" w:type="dxa"/>
            <w:tcBorders>
              <w:left w:val="single" w:sz="12" w:space="0" w:color="auto"/>
              <w:bottom w:val="nil"/>
              <w:right w:val="single" w:sz="12" w:space="0" w:color="auto"/>
            </w:tcBorders>
            <w:shd w:val="clear" w:color="auto" w:fill="auto"/>
          </w:tcPr>
          <w:p w14:paraId="4288F7F7"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B9DA1A3" w14:textId="77777777" w:rsidR="00295427" w:rsidRPr="001E7738"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94EBB11" w14:textId="42AAD926" w:rsidR="00295427" w:rsidRDefault="007718F5" w:rsidP="00295427">
            <w:pPr>
              <w:suppressLineNumbers/>
              <w:suppressAutoHyphens/>
              <w:spacing w:before="60" w:after="60"/>
              <w:jc w:val="center"/>
            </w:pPr>
            <w:hyperlink r:id="rId323" w:history="1">
              <w:r w:rsidR="00295427">
                <w:rPr>
                  <w:rStyle w:val="Hyperlink"/>
                </w:rPr>
                <w:t>3174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C6B2E47" w14:textId="018D85C9" w:rsidR="00295427" w:rsidRDefault="00295427" w:rsidP="00295427">
            <w:pPr>
              <w:pStyle w:val="TAL"/>
              <w:rPr>
                <w:sz w:val="20"/>
              </w:rPr>
            </w:pPr>
            <w:r>
              <w:rPr>
                <w:sz w:val="20"/>
              </w:rPr>
              <w:t>CR 1237 29.512 Rel-18 Handling of usage monitoring in S-NSSAI replacement scenarios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6DB2EFD" w14:textId="2D52297E"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1A6678B"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4D1E1400" w14:textId="77777777" w:rsidR="00295427" w:rsidRDefault="00295427" w:rsidP="00295427">
            <w:pPr>
              <w:pStyle w:val="C5Dependency"/>
              <w:rPr>
                <w:lang w:val="en-IN"/>
              </w:rPr>
            </w:pPr>
            <w:r>
              <w:t>Depends on TS 23.503 CR#1289</w:t>
            </w:r>
          </w:p>
          <w:p w14:paraId="27DF0BDA" w14:textId="77777777" w:rsidR="00295427" w:rsidRPr="005154C7" w:rsidRDefault="00295427" w:rsidP="00295427">
            <w:pPr>
              <w:rPr>
                <w:rFonts w:ascii="Arial" w:hAnsi="Arial" w:cs="Arial"/>
                <w:sz w:val="20"/>
                <w:szCs w:val="20"/>
                <w:lang w:val="en-GB" w:eastAsia="en-US"/>
              </w:rPr>
            </w:pPr>
          </w:p>
        </w:tc>
      </w:tr>
      <w:tr w:rsidR="00295427" w:rsidRPr="002F2600" w14:paraId="2C17DC82" w14:textId="77777777" w:rsidTr="0035300E">
        <w:tc>
          <w:tcPr>
            <w:tcW w:w="976" w:type="dxa"/>
            <w:tcBorders>
              <w:left w:val="single" w:sz="12" w:space="0" w:color="auto"/>
              <w:bottom w:val="nil"/>
              <w:right w:val="single" w:sz="12" w:space="0" w:color="auto"/>
            </w:tcBorders>
            <w:shd w:val="clear" w:color="auto" w:fill="auto"/>
          </w:tcPr>
          <w:p w14:paraId="4766C003"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BE105A9" w14:textId="77777777" w:rsidR="00295427" w:rsidRPr="001E7738"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2A304AE" w14:textId="090ADCB6" w:rsidR="00295427" w:rsidRDefault="007718F5" w:rsidP="00295427">
            <w:pPr>
              <w:suppressLineNumbers/>
              <w:suppressAutoHyphens/>
              <w:spacing w:before="60" w:after="60"/>
              <w:jc w:val="center"/>
            </w:pPr>
            <w:hyperlink r:id="rId324" w:history="1">
              <w:r w:rsidR="00295427">
                <w:rPr>
                  <w:rStyle w:val="Hyperlink"/>
                </w:rPr>
                <w:t>3240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2F74A5A" w14:textId="20C0DFDE" w:rsidR="00295427" w:rsidRDefault="00295427" w:rsidP="00295427">
            <w:pPr>
              <w:pStyle w:val="TAL"/>
              <w:rPr>
                <w:sz w:val="20"/>
              </w:rPr>
            </w:pPr>
            <w:r>
              <w:rPr>
                <w:sz w:val="20"/>
              </w:rPr>
              <w:t>CR 0307 29.507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3EC0895" w14:textId="2258F8FE"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1120437"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2B385B6B" w14:textId="77777777" w:rsidR="00295427" w:rsidRPr="005154C7" w:rsidRDefault="00295427" w:rsidP="00295427">
            <w:pPr>
              <w:rPr>
                <w:rFonts w:ascii="Arial" w:hAnsi="Arial" w:cs="Arial"/>
                <w:sz w:val="20"/>
                <w:szCs w:val="20"/>
                <w:lang w:val="en-GB" w:eastAsia="en-US"/>
              </w:rPr>
            </w:pPr>
          </w:p>
        </w:tc>
      </w:tr>
      <w:tr w:rsidR="00295427" w:rsidRPr="002F2600" w14:paraId="3F369225" w14:textId="77777777" w:rsidTr="0035300E">
        <w:tc>
          <w:tcPr>
            <w:tcW w:w="976" w:type="dxa"/>
            <w:tcBorders>
              <w:left w:val="single" w:sz="12" w:space="0" w:color="auto"/>
              <w:bottom w:val="nil"/>
              <w:right w:val="single" w:sz="12" w:space="0" w:color="auto"/>
            </w:tcBorders>
            <w:shd w:val="clear" w:color="auto" w:fill="auto"/>
          </w:tcPr>
          <w:p w14:paraId="37E21FA3"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8E479B7" w14:textId="77777777" w:rsidR="00295427" w:rsidRPr="001E7738"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01E68F3" w14:textId="13CEAADF" w:rsidR="00295427" w:rsidRDefault="007718F5" w:rsidP="00295427">
            <w:pPr>
              <w:suppressLineNumbers/>
              <w:suppressAutoHyphens/>
              <w:spacing w:before="60" w:after="60"/>
              <w:jc w:val="center"/>
            </w:pPr>
            <w:hyperlink r:id="rId325" w:history="1">
              <w:r w:rsidR="00295427">
                <w:rPr>
                  <w:rStyle w:val="Hyperlink"/>
                </w:rPr>
                <w:t>3241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9AD1BB3" w14:textId="0469FA36" w:rsidR="00295427" w:rsidRDefault="00295427" w:rsidP="00295427">
            <w:pPr>
              <w:pStyle w:val="TAL"/>
              <w:rPr>
                <w:sz w:val="20"/>
              </w:rPr>
            </w:pPr>
            <w:r>
              <w:rPr>
                <w:sz w:val="20"/>
              </w:rPr>
              <w:t>CR 1246 29.512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10C91BE" w14:textId="70B0AE06"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A401F8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49077C40" w14:textId="77777777" w:rsidR="00295427" w:rsidRPr="005154C7" w:rsidRDefault="00295427" w:rsidP="00295427">
            <w:pPr>
              <w:rPr>
                <w:rFonts w:ascii="Arial" w:hAnsi="Arial" w:cs="Arial"/>
                <w:sz w:val="20"/>
                <w:szCs w:val="20"/>
                <w:lang w:val="en-GB" w:eastAsia="en-US"/>
              </w:rPr>
            </w:pPr>
          </w:p>
        </w:tc>
      </w:tr>
      <w:tr w:rsidR="00295427" w:rsidRPr="002F2600" w14:paraId="6D6F712E" w14:textId="77777777" w:rsidTr="0035300E">
        <w:tc>
          <w:tcPr>
            <w:tcW w:w="976" w:type="dxa"/>
            <w:tcBorders>
              <w:left w:val="single" w:sz="12" w:space="0" w:color="auto"/>
              <w:bottom w:val="nil"/>
              <w:right w:val="single" w:sz="12" w:space="0" w:color="auto"/>
            </w:tcBorders>
            <w:shd w:val="clear" w:color="auto" w:fill="auto"/>
          </w:tcPr>
          <w:p w14:paraId="5904AED3"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3B3CCD7" w14:textId="77777777" w:rsidR="00295427" w:rsidRPr="001E7738"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3C61512" w14:textId="38BA2DB3" w:rsidR="00295427" w:rsidRDefault="007718F5" w:rsidP="00295427">
            <w:pPr>
              <w:suppressLineNumbers/>
              <w:suppressAutoHyphens/>
              <w:spacing w:before="60" w:after="60"/>
              <w:jc w:val="center"/>
            </w:pPr>
            <w:hyperlink r:id="rId326" w:history="1">
              <w:r w:rsidR="00295427">
                <w:rPr>
                  <w:rStyle w:val="Hyperlink"/>
                </w:rPr>
                <w:t>3242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1231986" w14:textId="6251D610" w:rsidR="00295427" w:rsidRDefault="00295427" w:rsidP="00295427">
            <w:pPr>
              <w:pStyle w:val="TAL"/>
              <w:rPr>
                <w:sz w:val="20"/>
              </w:rPr>
            </w:pPr>
            <w:r>
              <w:rPr>
                <w:sz w:val="20"/>
              </w:rPr>
              <w:t>CR 0638 29.514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A96F62E" w14:textId="788E0C1C"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C6F2E02"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3DA03493" w14:textId="77777777" w:rsidR="00295427" w:rsidRDefault="00295427" w:rsidP="00295427">
            <w:pPr>
              <w:pStyle w:val="C3OpenAPI"/>
              <w:rPr>
                <w:lang w:val="en-IN"/>
              </w:rPr>
            </w:pPr>
            <w:r>
              <w:t>This CR introduces a backwards compatible feature to the OpenAPI description of the Npcf_PolicyAuthorization API</w:t>
            </w:r>
          </w:p>
          <w:p w14:paraId="0044E0C4" w14:textId="77777777" w:rsidR="00295427" w:rsidRPr="005154C7" w:rsidRDefault="00295427" w:rsidP="00295427">
            <w:pPr>
              <w:rPr>
                <w:rFonts w:ascii="Arial" w:hAnsi="Arial" w:cs="Arial"/>
                <w:sz w:val="20"/>
                <w:szCs w:val="20"/>
                <w:lang w:val="en-GB" w:eastAsia="en-US"/>
              </w:rPr>
            </w:pPr>
          </w:p>
        </w:tc>
      </w:tr>
      <w:tr w:rsidR="00295427" w:rsidRPr="002F2600" w14:paraId="2B15F97D" w14:textId="77777777" w:rsidTr="0035300E">
        <w:tc>
          <w:tcPr>
            <w:tcW w:w="976" w:type="dxa"/>
            <w:tcBorders>
              <w:left w:val="single" w:sz="12" w:space="0" w:color="auto"/>
              <w:bottom w:val="nil"/>
              <w:right w:val="single" w:sz="12" w:space="0" w:color="auto"/>
            </w:tcBorders>
            <w:shd w:val="clear" w:color="auto" w:fill="auto"/>
          </w:tcPr>
          <w:p w14:paraId="5D2907F5" w14:textId="77777777" w:rsidR="00295427" w:rsidRPr="005D1DA2"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A233792" w14:textId="77777777" w:rsidR="00295427" w:rsidRPr="001E7738" w:rsidRDefault="00295427" w:rsidP="0029542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4178F4B" w14:textId="71BFFF52" w:rsidR="00295427" w:rsidRDefault="007718F5" w:rsidP="00295427">
            <w:pPr>
              <w:suppressLineNumbers/>
              <w:suppressAutoHyphens/>
              <w:spacing w:before="60" w:after="60"/>
              <w:jc w:val="center"/>
            </w:pPr>
            <w:hyperlink r:id="rId327" w:history="1">
              <w:r w:rsidR="00295427">
                <w:rPr>
                  <w:rStyle w:val="Hyperlink"/>
                </w:rPr>
                <w:t>3289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6E0ED04" w14:textId="79FC8855" w:rsidR="00295427" w:rsidRDefault="00295427" w:rsidP="00295427">
            <w:pPr>
              <w:pStyle w:val="TAL"/>
              <w:rPr>
                <w:sz w:val="20"/>
              </w:rPr>
            </w:pPr>
            <w:r>
              <w:rPr>
                <w:sz w:val="20"/>
              </w:rPr>
              <w:t>CR 1305 29.522 Rel-18 Error handling for network slice parameters provisioning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DF171D8" w14:textId="68071EEF"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2A93892"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0EC0F5B" w14:textId="77777777" w:rsidR="00295427" w:rsidRPr="005154C7" w:rsidRDefault="00295427" w:rsidP="00295427">
            <w:pPr>
              <w:rPr>
                <w:rFonts w:ascii="Arial" w:hAnsi="Arial" w:cs="Arial"/>
                <w:sz w:val="20"/>
                <w:szCs w:val="20"/>
                <w:lang w:val="en-GB" w:eastAsia="en-US"/>
              </w:rPr>
            </w:pPr>
          </w:p>
        </w:tc>
      </w:tr>
      <w:tr w:rsidR="00295427" w:rsidRPr="002F2600" w14:paraId="1C1F8B41" w14:textId="77777777" w:rsidTr="00143C39">
        <w:tc>
          <w:tcPr>
            <w:tcW w:w="976" w:type="dxa"/>
            <w:tcBorders>
              <w:left w:val="single" w:sz="12" w:space="0" w:color="auto"/>
              <w:bottom w:val="nil"/>
              <w:right w:val="single" w:sz="12" w:space="0" w:color="auto"/>
            </w:tcBorders>
            <w:shd w:val="clear" w:color="auto" w:fill="auto"/>
          </w:tcPr>
          <w:p w14:paraId="74177936" w14:textId="77777777" w:rsidR="00295427" w:rsidRPr="005D1DA2" w:rsidRDefault="00295427" w:rsidP="00295427">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w:t>
            </w:r>
            <w:r>
              <w:rPr>
                <w:rFonts w:eastAsia="DengXian"/>
                <w:sz w:val="20"/>
                <w:lang w:eastAsia="zh-CN"/>
              </w:rPr>
              <w:t>46</w:t>
            </w:r>
          </w:p>
        </w:tc>
        <w:tc>
          <w:tcPr>
            <w:tcW w:w="2162" w:type="dxa"/>
            <w:tcBorders>
              <w:left w:val="single" w:sz="12" w:space="0" w:color="auto"/>
              <w:bottom w:val="nil"/>
              <w:right w:val="single" w:sz="12" w:space="0" w:color="auto"/>
            </w:tcBorders>
            <w:shd w:val="clear" w:color="auto" w:fill="auto"/>
          </w:tcPr>
          <w:p w14:paraId="4391FE82" w14:textId="77777777" w:rsidR="00295427" w:rsidRPr="00121CEF" w:rsidRDefault="00295427" w:rsidP="00295427">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52DD9EA9" w14:textId="77777777" w:rsidR="00295427" w:rsidRDefault="00295427" w:rsidP="00295427">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1B1CA6A4" w14:textId="77777777" w:rsidR="00295427" w:rsidRDefault="00295427" w:rsidP="00295427">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3531B4F9" w14:textId="77777777" w:rsidR="00295427" w:rsidRDefault="00295427" w:rsidP="00295427">
            <w:pPr>
              <w:pStyle w:val="TAL"/>
              <w:rPr>
                <w:sz w:val="20"/>
              </w:rPr>
            </w:pPr>
          </w:p>
        </w:tc>
        <w:tc>
          <w:tcPr>
            <w:tcW w:w="1080" w:type="dxa"/>
            <w:tcBorders>
              <w:left w:val="single" w:sz="12" w:space="0" w:color="auto"/>
              <w:bottom w:val="nil"/>
              <w:right w:val="single" w:sz="12" w:space="0" w:color="auto"/>
            </w:tcBorders>
            <w:shd w:val="clear" w:color="auto" w:fill="auto"/>
          </w:tcPr>
          <w:p w14:paraId="4EF894AA"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316C204A" w14:textId="77777777" w:rsidR="00295427" w:rsidRPr="00666226" w:rsidRDefault="00295427" w:rsidP="00295427">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295427" w:rsidRPr="002F2600" w14:paraId="7AF510FC" w14:textId="77777777" w:rsidTr="0035300E">
        <w:tc>
          <w:tcPr>
            <w:tcW w:w="976" w:type="dxa"/>
            <w:tcBorders>
              <w:left w:val="single" w:sz="12" w:space="0" w:color="auto"/>
              <w:bottom w:val="nil"/>
              <w:right w:val="single" w:sz="12" w:space="0" w:color="auto"/>
            </w:tcBorders>
            <w:shd w:val="clear" w:color="auto" w:fill="auto"/>
          </w:tcPr>
          <w:p w14:paraId="012E0453" w14:textId="77777777" w:rsidR="00295427" w:rsidRPr="005D1DA2" w:rsidRDefault="00295427" w:rsidP="00295427">
            <w:pPr>
              <w:pStyle w:val="TAL"/>
              <w:rPr>
                <w:rFonts w:eastAsia="DengXia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47</w:t>
            </w:r>
          </w:p>
        </w:tc>
        <w:tc>
          <w:tcPr>
            <w:tcW w:w="2162" w:type="dxa"/>
            <w:tcBorders>
              <w:left w:val="single" w:sz="12" w:space="0" w:color="auto"/>
              <w:bottom w:val="nil"/>
              <w:right w:val="single" w:sz="12" w:space="0" w:color="auto"/>
            </w:tcBorders>
            <w:shd w:val="clear" w:color="auto" w:fill="auto"/>
          </w:tcPr>
          <w:p w14:paraId="5D68911C" w14:textId="77777777" w:rsidR="00295427" w:rsidRPr="001E7738" w:rsidRDefault="00295427" w:rsidP="00295427">
            <w:pPr>
              <w:pStyle w:val="TAL"/>
              <w:rPr>
                <w:sz w:val="20"/>
              </w:rPr>
            </w:pPr>
            <w:r w:rsidRPr="009E003C">
              <w:rPr>
                <w:sz w:val="20"/>
              </w:rPr>
              <w:t xml:space="preserve">CT aspects on </w:t>
            </w:r>
            <w:bookmarkStart w:id="15" w:name="_Hlk130570053"/>
            <w:r w:rsidRPr="009E003C">
              <w:rPr>
                <w:sz w:val="20"/>
              </w:rPr>
              <w:t>Spending Limits for AM and UE Policies in the 5GC</w:t>
            </w:r>
            <w:bookmarkEnd w:id="15"/>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F93B86A" w14:textId="77777777" w:rsidR="00295427" w:rsidRDefault="00295427" w:rsidP="0029542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1168643" w14:textId="77777777" w:rsidR="00295427" w:rsidRDefault="00295427" w:rsidP="0029542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8298451" w14:textId="77777777" w:rsidR="00295427" w:rsidRDefault="00295427" w:rsidP="00295427">
            <w:pPr>
              <w:pStyle w:val="TAL"/>
              <w:rPr>
                <w:sz w:val="20"/>
              </w:rPr>
            </w:pPr>
          </w:p>
        </w:tc>
        <w:tc>
          <w:tcPr>
            <w:tcW w:w="1080" w:type="dxa"/>
            <w:tcBorders>
              <w:left w:val="single" w:sz="12" w:space="0" w:color="auto"/>
              <w:bottom w:val="nil"/>
              <w:right w:val="single" w:sz="12" w:space="0" w:color="auto"/>
            </w:tcBorders>
            <w:shd w:val="clear" w:color="auto" w:fill="auto"/>
          </w:tcPr>
          <w:p w14:paraId="7BC5F84E"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4D3C337" w14:textId="77777777" w:rsidR="00295427" w:rsidRPr="005154C7" w:rsidRDefault="00295427" w:rsidP="00295427">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3125</w:t>
            </w:r>
          </w:p>
        </w:tc>
      </w:tr>
      <w:tr w:rsidR="00295427" w:rsidRPr="002F2600" w14:paraId="0C35E763" w14:textId="77777777" w:rsidTr="0035300E">
        <w:tc>
          <w:tcPr>
            <w:tcW w:w="976" w:type="dxa"/>
            <w:tcBorders>
              <w:left w:val="single" w:sz="12" w:space="0" w:color="auto"/>
              <w:bottom w:val="nil"/>
              <w:right w:val="single" w:sz="12" w:space="0" w:color="auto"/>
            </w:tcBorders>
            <w:shd w:val="clear" w:color="auto" w:fill="auto"/>
          </w:tcPr>
          <w:p w14:paraId="26998511" w14:textId="77777777" w:rsidR="00295427" w:rsidRPr="008376D4" w:rsidRDefault="00295427" w:rsidP="00295427">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48</w:t>
            </w:r>
          </w:p>
        </w:tc>
        <w:tc>
          <w:tcPr>
            <w:tcW w:w="2162" w:type="dxa"/>
            <w:tcBorders>
              <w:left w:val="single" w:sz="12" w:space="0" w:color="auto"/>
              <w:bottom w:val="nil"/>
              <w:right w:val="single" w:sz="12" w:space="0" w:color="auto"/>
            </w:tcBorders>
            <w:shd w:val="clear" w:color="auto" w:fill="auto"/>
          </w:tcPr>
          <w:p w14:paraId="6A9297D8" w14:textId="77777777" w:rsidR="00295427" w:rsidRPr="009E003C" w:rsidRDefault="00295427" w:rsidP="00295427">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14D81BED" w14:textId="6299ABE6" w:rsidR="00295427" w:rsidRDefault="007718F5" w:rsidP="00295427">
            <w:pPr>
              <w:suppressLineNumbers/>
              <w:suppressAutoHyphens/>
              <w:spacing w:before="60" w:after="60"/>
              <w:jc w:val="center"/>
            </w:pPr>
            <w:hyperlink r:id="rId328" w:history="1">
              <w:r w:rsidR="00295427">
                <w:rPr>
                  <w:rStyle w:val="Hyperlink"/>
                </w:rPr>
                <w:t>3169</w:t>
              </w:r>
            </w:hyperlink>
          </w:p>
        </w:tc>
        <w:tc>
          <w:tcPr>
            <w:tcW w:w="3420" w:type="dxa"/>
            <w:tcBorders>
              <w:left w:val="single" w:sz="12" w:space="0" w:color="auto"/>
              <w:bottom w:val="single" w:sz="4" w:space="0" w:color="auto"/>
              <w:right w:val="single" w:sz="12" w:space="0" w:color="auto"/>
            </w:tcBorders>
            <w:shd w:val="clear" w:color="auto" w:fill="FFFF00"/>
          </w:tcPr>
          <w:p w14:paraId="41B42080" w14:textId="69A53CCF" w:rsidR="00295427" w:rsidRDefault="00295427" w:rsidP="00295427">
            <w:pPr>
              <w:pStyle w:val="TAL"/>
              <w:rPr>
                <w:sz w:val="20"/>
              </w:rPr>
            </w:pPr>
            <w:r>
              <w:rPr>
                <w:sz w:val="20"/>
              </w:rPr>
              <w:t>CR 0350 29.222 Rel-18 API Invoker authorization</w:t>
            </w:r>
          </w:p>
        </w:tc>
        <w:tc>
          <w:tcPr>
            <w:tcW w:w="1440" w:type="dxa"/>
            <w:tcBorders>
              <w:left w:val="single" w:sz="12" w:space="0" w:color="auto"/>
              <w:bottom w:val="single" w:sz="4" w:space="0" w:color="auto"/>
              <w:right w:val="single" w:sz="12" w:space="0" w:color="auto"/>
            </w:tcBorders>
            <w:shd w:val="clear" w:color="auto" w:fill="FFFF00"/>
          </w:tcPr>
          <w:p w14:paraId="364F9A54" w14:textId="031AC38B" w:rsidR="00295427" w:rsidRDefault="00295427" w:rsidP="00295427">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26E05B77"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630AEC1A" w14:textId="77777777" w:rsidR="00295427" w:rsidRDefault="00295427" w:rsidP="00295427">
            <w:pPr>
              <w:rPr>
                <w:rFonts w:ascii="Arial" w:hAnsi="Arial" w:cs="Arial"/>
                <w:sz w:val="20"/>
                <w:szCs w:val="20"/>
                <w:lang w:val="en-GB" w:eastAsia="en-US"/>
              </w:rPr>
            </w:pPr>
            <w:r>
              <w:rPr>
                <w:rFonts w:ascii="Arial" w:hAnsi="Arial" w:cs="Arial"/>
                <w:sz w:val="20"/>
                <w:szCs w:val="20"/>
                <w:lang w:val="en-GB" w:eastAsia="en-US"/>
              </w:rPr>
              <w:t>CP-232128</w:t>
            </w:r>
          </w:p>
          <w:p w14:paraId="062967E7" w14:textId="3BA08896" w:rsidR="00295427" w:rsidRDefault="00295427" w:rsidP="00295427">
            <w:pPr>
              <w:pStyle w:val="C2Warning"/>
            </w:pPr>
            <w:r>
              <w:t>Proposed changes affects is missing.</w:t>
            </w:r>
          </w:p>
          <w:p w14:paraId="463C6A08" w14:textId="77777777" w:rsidR="00295427" w:rsidRDefault="00295427" w:rsidP="00295427">
            <w:pPr>
              <w:pStyle w:val="C3OpenAPI"/>
              <w:rPr>
                <w:lang w:val="en-IN"/>
              </w:rPr>
            </w:pPr>
            <w:r>
              <w:t>This CR introduces a backwards compatible feature to the OpenAPI description of the CAPIF_Security_API</w:t>
            </w:r>
          </w:p>
          <w:p w14:paraId="08219AA2" w14:textId="351089D2" w:rsidR="00295427" w:rsidRPr="00E80B6E" w:rsidRDefault="00295427" w:rsidP="00295427">
            <w:pPr>
              <w:rPr>
                <w:rFonts w:ascii="Arial" w:hAnsi="Arial" w:cs="Arial"/>
                <w:sz w:val="20"/>
                <w:szCs w:val="20"/>
                <w:lang w:val="en-GB" w:eastAsia="en-US"/>
              </w:rPr>
            </w:pPr>
          </w:p>
        </w:tc>
      </w:tr>
      <w:tr w:rsidR="00295427" w:rsidRPr="002F2600" w14:paraId="289C0699" w14:textId="77777777" w:rsidTr="0035300E">
        <w:tc>
          <w:tcPr>
            <w:tcW w:w="976" w:type="dxa"/>
            <w:tcBorders>
              <w:left w:val="single" w:sz="12" w:space="0" w:color="auto"/>
              <w:bottom w:val="nil"/>
              <w:right w:val="single" w:sz="12" w:space="0" w:color="auto"/>
            </w:tcBorders>
            <w:shd w:val="clear" w:color="auto" w:fill="auto"/>
          </w:tcPr>
          <w:p w14:paraId="0AFA6CBA" w14:textId="77777777" w:rsidR="00295427" w:rsidRDefault="00295427" w:rsidP="00295427">
            <w:pPr>
              <w:pStyle w:val="TAL"/>
              <w:rPr>
                <w:sz w:val="20"/>
                <w:lang w:eastAsia="zh-CN"/>
              </w:rPr>
            </w:pPr>
            <w:r>
              <w:rPr>
                <w:rFonts w:eastAsia="DengXian"/>
                <w:sz w:val="20"/>
                <w:lang w:eastAsia="zh-CN"/>
              </w:rPr>
              <w:t>18.49</w:t>
            </w:r>
          </w:p>
        </w:tc>
        <w:tc>
          <w:tcPr>
            <w:tcW w:w="2162" w:type="dxa"/>
            <w:tcBorders>
              <w:left w:val="single" w:sz="12" w:space="0" w:color="auto"/>
              <w:bottom w:val="nil"/>
              <w:right w:val="single" w:sz="12" w:space="0" w:color="auto"/>
            </w:tcBorders>
            <w:shd w:val="clear" w:color="auto" w:fill="auto"/>
          </w:tcPr>
          <w:p w14:paraId="4429D20B" w14:textId="77777777" w:rsidR="00295427" w:rsidRPr="00157935" w:rsidRDefault="00295427" w:rsidP="00295427">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50" w:type="dxa"/>
            <w:tcBorders>
              <w:left w:val="single" w:sz="12" w:space="0" w:color="auto"/>
              <w:bottom w:val="single" w:sz="4" w:space="0" w:color="auto"/>
              <w:right w:val="single" w:sz="12" w:space="0" w:color="auto"/>
            </w:tcBorders>
            <w:shd w:val="clear" w:color="auto" w:fill="FFFF00"/>
          </w:tcPr>
          <w:p w14:paraId="136BCBDC" w14:textId="55069DAF" w:rsidR="00295427" w:rsidRDefault="007718F5" w:rsidP="00295427">
            <w:pPr>
              <w:suppressLineNumbers/>
              <w:suppressAutoHyphens/>
              <w:spacing w:before="60" w:after="60"/>
              <w:jc w:val="center"/>
            </w:pPr>
            <w:hyperlink r:id="rId329" w:history="1">
              <w:r w:rsidR="00295427">
                <w:rPr>
                  <w:rStyle w:val="Hyperlink"/>
                </w:rPr>
                <w:t>3035</w:t>
              </w:r>
            </w:hyperlink>
          </w:p>
        </w:tc>
        <w:tc>
          <w:tcPr>
            <w:tcW w:w="3420" w:type="dxa"/>
            <w:tcBorders>
              <w:left w:val="single" w:sz="12" w:space="0" w:color="auto"/>
              <w:bottom w:val="single" w:sz="4" w:space="0" w:color="auto"/>
              <w:right w:val="single" w:sz="12" w:space="0" w:color="auto"/>
            </w:tcBorders>
            <w:shd w:val="clear" w:color="auto" w:fill="FFFF00"/>
          </w:tcPr>
          <w:p w14:paraId="297884ED" w14:textId="324A9272" w:rsidR="00295427" w:rsidRDefault="00295427" w:rsidP="00295427">
            <w:pPr>
              <w:pStyle w:val="TAL"/>
              <w:rPr>
                <w:sz w:val="20"/>
              </w:rPr>
            </w:pPr>
            <w:r>
              <w:rPr>
                <w:sz w:val="20"/>
              </w:rPr>
              <w:t>CR 0001 29.435 Rel-18 Slice API management service</w:t>
            </w:r>
          </w:p>
        </w:tc>
        <w:tc>
          <w:tcPr>
            <w:tcW w:w="1440" w:type="dxa"/>
            <w:tcBorders>
              <w:left w:val="single" w:sz="12" w:space="0" w:color="auto"/>
              <w:bottom w:val="single" w:sz="4" w:space="0" w:color="auto"/>
              <w:right w:val="single" w:sz="12" w:space="0" w:color="auto"/>
            </w:tcBorders>
            <w:shd w:val="clear" w:color="auto" w:fill="FFFF00"/>
          </w:tcPr>
          <w:p w14:paraId="0F902EF3" w14:textId="71E100BE" w:rsidR="00295427" w:rsidRDefault="00295427" w:rsidP="00295427">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2965D242"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8B4F5E4" w14:textId="77777777" w:rsidR="00295427" w:rsidRDefault="00295427" w:rsidP="00295427">
            <w:pPr>
              <w:rPr>
                <w:rFonts w:ascii="Arial" w:hAnsi="Arial" w:cs="Arial"/>
                <w:sz w:val="20"/>
                <w:szCs w:val="20"/>
                <w:lang w:val="en-GB" w:eastAsia="en-US"/>
              </w:rPr>
            </w:pPr>
            <w:r>
              <w:rPr>
                <w:rFonts w:ascii="Arial" w:hAnsi="Arial" w:cs="Arial"/>
                <w:sz w:val="20"/>
                <w:szCs w:val="20"/>
                <w:lang w:val="en-GB" w:eastAsia="en-US"/>
              </w:rPr>
              <w:t>CP-233310</w:t>
            </w:r>
          </w:p>
          <w:p w14:paraId="3B67353B" w14:textId="77777777" w:rsidR="00295427" w:rsidRDefault="00295427" w:rsidP="00295427">
            <w:pPr>
              <w:rPr>
                <w:rFonts w:ascii="Arial" w:hAnsi="Arial" w:cs="Arial"/>
                <w:sz w:val="20"/>
                <w:szCs w:val="20"/>
                <w:lang w:val="en-GB" w:eastAsia="en-US"/>
              </w:rPr>
            </w:pPr>
          </w:p>
          <w:p w14:paraId="423FE75F" w14:textId="0171EDC8" w:rsidR="00295427" w:rsidRPr="00E80B6E" w:rsidRDefault="00295427" w:rsidP="00295427">
            <w:pPr>
              <w:rPr>
                <w:rFonts w:ascii="Arial" w:hAnsi="Arial" w:cs="Arial"/>
                <w:sz w:val="20"/>
                <w:szCs w:val="20"/>
                <w:lang w:val="en-GB" w:eastAsia="en-US"/>
              </w:rPr>
            </w:pPr>
            <w:r>
              <w:rPr>
                <w:rFonts w:ascii="Arial" w:hAnsi="Arial" w:cs="Arial"/>
                <w:sz w:val="20"/>
                <w:szCs w:val="20"/>
                <w:lang w:val="en-GB" w:eastAsia="en-US"/>
              </w:rPr>
              <w:t>Revision of C3-242481</w:t>
            </w:r>
          </w:p>
        </w:tc>
      </w:tr>
      <w:tr w:rsidR="00295427" w:rsidRPr="002F2600" w14:paraId="7590C61F" w14:textId="77777777" w:rsidTr="0035300E">
        <w:tc>
          <w:tcPr>
            <w:tcW w:w="976" w:type="dxa"/>
            <w:tcBorders>
              <w:left w:val="single" w:sz="12" w:space="0" w:color="auto"/>
              <w:bottom w:val="nil"/>
              <w:right w:val="single" w:sz="12" w:space="0" w:color="auto"/>
            </w:tcBorders>
            <w:shd w:val="clear" w:color="auto" w:fill="auto"/>
          </w:tcPr>
          <w:p w14:paraId="5FB00908" w14:textId="77777777" w:rsidR="00295427"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F575A95" w14:textId="77777777" w:rsidR="00295427" w:rsidRDefault="00295427" w:rsidP="0029542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53B0ECC" w14:textId="4759C35E" w:rsidR="00295427" w:rsidRDefault="007718F5" w:rsidP="00295427">
            <w:pPr>
              <w:suppressLineNumbers/>
              <w:suppressAutoHyphens/>
              <w:spacing w:before="60" w:after="60"/>
              <w:jc w:val="center"/>
            </w:pPr>
            <w:hyperlink r:id="rId330" w:history="1">
              <w:r w:rsidR="00295427">
                <w:rPr>
                  <w:rStyle w:val="Hyperlink"/>
                </w:rPr>
                <w:t>3036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5B38DF0" w14:textId="782741D6" w:rsidR="00295427" w:rsidRDefault="00295427" w:rsidP="00295427">
            <w:pPr>
              <w:pStyle w:val="TAL"/>
              <w:rPr>
                <w:sz w:val="20"/>
              </w:rPr>
            </w:pPr>
            <w:r>
              <w:rPr>
                <w:sz w:val="20"/>
              </w:rPr>
              <w:t>CR 0002 29.435 Rel-18 Slice API management API definition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4590441" w14:textId="1515A6C8" w:rsidR="00295427" w:rsidRDefault="00295427" w:rsidP="00295427">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46052A2C"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4F2FBDCA" w14:textId="7AABF9D4" w:rsidR="00295427" w:rsidRPr="00D37BFC" w:rsidRDefault="00295427" w:rsidP="00295427">
            <w:pPr>
              <w:rPr>
                <w:rFonts w:ascii="Arial" w:eastAsia="SimSun" w:hAnsi="Arial" w:cs="Arial"/>
                <w:sz w:val="20"/>
                <w:szCs w:val="20"/>
                <w:lang w:val="en-GB" w:eastAsia="zh-CN"/>
              </w:rPr>
            </w:pPr>
            <w:r>
              <w:rPr>
                <w:rFonts w:ascii="Arial" w:eastAsia="SimSun" w:hAnsi="Arial" w:cs="Arial"/>
                <w:sz w:val="20"/>
                <w:szCs w:val="20"/>
                <w:lang w:val="en-GB" w:eastAsia="zh-CN"/>
              </w:rPr>
              <w:t>Revision of C3-242473</w:t>
            </w:r>
          </w:p>
        </w:tc>
      </w:tr>
      <w:tr w:rsidR="00295427" w:rsidRPr="002F2600" w14:paraId="3E6CFA99" w14:textId="77777777" w:rsidTr="0035300E">
        <w:tc>
          <w:tcPr>
            <w:tcW w:w="976" w:type="dxa"/>
            <w:tcBorders>
              <w:left w:val="single" w:sz="12" w:space="0" w:color="auto"/>
              <w:bottom w:val="nil"/>
              <w:right w:val="single" w:sz="12" w:space="0" w:color="auto"/>
            </w:tcBorders>
            <w:shd w:val="clear" w:color="auto" w:fill="auto"/>
          </w:tcPr>
          <w:p w14:paraId="57C7ACEC" w14:textId="77777777" w:rsidR="00295427"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241CF39" w14:textId="77777777" w:rsidR="00295427" w:rsidRDefault="00295427" w:rsidP="0029542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1B7905A" w14:textId="3FF260BE" w:rsidR="00295427" w:rsidRDefault="007718F5" w:rsidP="00295427">
            <w:pPr>
              <w:suppressLineNumbers/>
              <w:suppressAutoHyphens/>
              <w:spacing w:before="60" w:after="60"/>
              <w:jc w:val="center"/>
            </w:pPr>
            <w:hyperlink r:id="rId331" w:history="1">
              <w:r w:rsidR="00295427">
                <w:rPr>
                  <w:rStyle w:val="Hyperlink"/>
                </w:rPr>
                <w:t>3037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A29B3F3" w14:textId="41E2F746" w:rsidR="00295427" w:rsidRDefault="00295427" w:rsidP="00295427">
            <w:pPr>
              <w:pStyle w:val="TAL"/>
              <w:rPr>
                <w:sz w:val="20"/>
              </w:rPr>
            </w:pPr>
            <w:r>
              <w:rPr>
                <w:sz w:val="20"/>
              </w:rPr>
              <w:t>CR 0003 29.435 Rel-18 Slice API management API (YAML)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CE9304A" w14:textId="3B3506E1" w:rsidR="00295427" w:rsidRDefault="00295427" w:rsidP="00295427">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18EE7DD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EE54667" w14:textId="639D0E84" w:rsidR="00295427" w:rsidRDefault="00295427" w:rsidP="00295427">
            <w:pPr>
              <w:rPr>
                <w:rFonts w:ascii="Arial" w:eastAsia="SimSun" w:hAnsi="Arial" w:cs="Arial"/>
                <w:sz w:val="20"/>
                <w:szCs w:val="20"/>
                <w:lang w:val="en-GB" w:eastAsia="zh-CN"/>
              </w:rPr>
            </w:pPr>
            <w:r>
              <w:rPr>
                <w:rFonts w:ascii="Arial" w:eastAsia="SimSun" w:hAnsi="Arial" w:cs="Arial"/>
                <w:sz w:val="20"/>
                <w:szCs w:val="20"/>
                <w:lang w:val="en-GB" w:eastAsia="zh-CN"/>
              </w:rPr>
              <w:t>Revision of C3-242526</w:t>
            </w:r>
          </w:p>
          <w:p w14:paraId="1B42B9BE" w14:textId="431F1064" w:rsidR="00295427" w:rsidRPr="00751060" w:rsidRDefault="00295427" w:rsidP="00295427">
            <w:pPr>
              <w:pStyle w:val="C2Warning"/>
            </w:pPr>
            <w:r>
              <w:t>Missing impacted APIs in “Other Comments”.</w:t>
            </w:r>
          </w:p>
          <w:p w14:paraId="105F9893" w14:textId="47AFE793" w:rsidR="00295427" w:rsidRPr="00D37BFC" w:rsidRDefault="00295427" w:rsidP="00295427">
            <w:pPr>
              <w:rPr>
                <w:rFonts w:ascii="Arial" w:eastAsia="SimSun" w:hAnsi="Arial" w:cs="Arial"/>
                <w:sz w:val="20"/>
                <w:szCs w:val="20"/>
                <w:lang w:val="en-GB" w:eastAsia="zh-CN"/>
              </w:rPr>
            </w:pPr>
            <w:r w:rsidRPr="004B4C1C">
              <w:rPr>
                <w:rFonts w:ascii="Arial" w:hAnsi="Arial" w:cs="Arial"/>
                <w:noProof/>
                <w:color w:val="0070C0"/>
                <w:sz w:val="20"/>
                <w:szCs w:val="20"/>
                <w:lang w:val="en-GB" w:eastAsia="en-US"/>
              </w:rPr>
              <w:t>This CR introduces a backwards compatible feature to the OpenAPI description of the</w:t>
            </w:r>
            <w:r w:rsidRPr="004B4C1C">
              <w:rPr>
                <w:rFonts w:ascii="Arial" w:eastAsia="SimSun" w:hAnsi="Arial" w:cs="Arial"/>
                <w:sz w:val="20"/>
                <w:szCs w:val="20"/>
                <w:lang w:val="en-GB" w:eastAsia="zh-CN"/>
              </w:rPr>
              <w:t xml:space="preserve"> </w:t>
            </w:r>
            <w:r w:rsidRPr="004B4C1C">
              <w:rPr>
                <w:rFonts w:ascii="Arial" w:hAnsi="Arial" w:cs="Arial"/>
                <w:noProof/>
                <w:color w:val="0070C0"/>
                <w:sz w:val="20"/>
                <w:szCs w:val="20"/>
                <w:lang w:val="en-GB" w:eastAsia="en-US"/>
              </w:rPr>
              <w:t>NSCE_SliceApiManagement API</w:t>
            </w:r>
          </w:p>
        </w:tc>
      </w:tr>
      <w:tr w:rsidR="00295427" w:rsidRPr="002F2600" w14:paraId="27EC12CA" w14:textId="77777777" w:rsidTr="0035300E">
        <w:tc>
          <w:tcPr>
            <w:tcW w:w="976" w:type="dxa"/>
            <w:tcBorders>
              <w:left w:val="single" w:sz="12" w:space="0" w:color="auto"/>
              <w:bottom w:val="nil"/>
              <w:right w:val="single" w:sz="12" w:space="0" w:color="auto"/>
            </w:tcBorders>
            <w:shd w:val="clear" w:color="auto" w:fill="auto"/>
          </w:tcPr>
          <w:p w14:paraId="076AEE92" w14:textId="77777777" w:rsidR="00295427"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C4F16E1" w14:textId="77777777" w:rsidR="00295427" w:rsidRDefault="00295427" w:rsidP="0029542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12D8649" w14:textId="52D5768A" w:rsidR="00295427" w:rsidRDefault="007718F5" w:rsidP="00295427">
            <w:pPr>
              <w:suppressLineNumbers/>
              <w:suppressAutoHyphens/>
              <w:spacing w:before="60" w:after="60"/>
              <w:jc w:val="center"/>
            </w:pPr>
            <w:hyperlink r:id="rId332" w:history="1">
              <w:r w:rsidR="00295427">
                <w:rPr>
                  <w:rStyle w:val="Hyperlink"/>
                </w:rPr>
                <w:t>3104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A858278" w14:textId="6F1D8B77" w:rsidR="00295427" w:rsidRDefault="00295427" w:rsidP="00295427">
            <w:pPr>
              <w:pStyle w:val="TAL"/>
              <w:rPr>
                <w:sz w:val="20"/>
              </w:rPr>
            </w:pPr>
            <w:r>
              <w:rPr>
                <w:sz w:val="20"/>
              </w:rPr>
              <w:t>CR 0030 29.435 Rel-18 Corrections to the data structures in the response body.</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EEB41C8" w14:textId="5B7C3C28"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247902A"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E727480" w14:textId="77777777" w:rsidR="00295427" w:rsidRDefault="00295427" w:rsidP="00295427">
            <w:pPr>
              <w:rPr>
                <w:rFonts w:ascii="Arial" w:eastAsia="SimSun" w:hAnsi="Arial" w:cs="Arial"/>
                <w:sz w:val="20"/>
                <w:szCs w:val="20"/>
                <w:lang w:val="en-GB" w:eastAsia="zh-CN"/>
              </w:rPr>
            </w:pPr>
          </w:p>
        </w:tc>
      </w:tr>
      <w:tr w:rsidR="00295427" w:rsidRPr="002F2600" w14:paraId="59645E6F" w14:textId="77777777" w:rsidTr="0035300E">
        <w:tc>
          <w:tcPr>
            <w:tcW w:w="976" w:type="dxa"/>
            <w:tcBorders>
              <w:left w:val="single" w:sz="12" w:space="0" w:color="auto"/>
              <w:bottom w:val="nil"/>
              <w:right w:val="single" w:sz="12" w:space="0" w:color="auto"/>
            </w:tcBorders>
            <w:shd w:val="clear" w:color="auto" w:fill="auto"/>
          </w:tcPr>
          <w:p w14:paraId="1F8D5CBD" w14:textId="77777777" w:rsidR="00295427"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D2B7284" w14:textId="77777777" w:rsidR="00295427" w:rsidRDefault="00295427" w:rsidP="0029542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6D4D9BD" w14:textId="051E59ED" w:rsidR="00295427" w:rsidRDefault="007718F5" w:rsidP="00295427">
            <w:pPr>
              <w:suppressLineNumbers/>
              <w:suppressAutoHyphens/>
              <w:spacing w:before="60" w:after="60"/>
              <w:jc w:val="center"/>
            </w:pPr>
            <w:hyperlink r:id="rId333" w:history="1">
              <w:r w:rsidR="00295427">
                <w:rPr>
                  <w:rStyle w:val="Hyperlink"/>
                </w:rPr>
                <w:t>3105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EB212CF" w14:textId="43A6916D" w:rsidR="00295427" w:rsidRDefault="00295427" w:rsidP="00295427">
            <w:pPr>
              <w:pStyle w:val="TAL"/>
              <w:rPr>
                <w:sz w:val="20"/>
              </w:rPr>
            </w:pPr>
            <w:r>
              <w:rPr>
                <w:sz w:val="20"/>
              </w:rPr>
              <w:t>CR 0031 29.435 Rel-18 EN resolutions within NSCE_NSAllocation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0885F4C" w14:textId="6825D624"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ABCC71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72FA1F0" w14:textId="77777777" w:rsidR="00295427" w:rsidRDefault="00295427" w:rsidP="00295427">
            <w:pPr>
              <w:rPr>
                <w:rFonts w:ascii="Arial" w:eastAsia="SimSun" w:hAnsi="Arial" w:cs="Arial"/>
                <w:sz w:val="20"/>
                <w:szCs w:val="20"/>
                <w:lang w:val="en-GB" w:eastAsia="zh-CN"/>
              </w:rPr>
            </w:pPr>
          </w:p>
        </w:tc>
      </w:tr>
      <w:tr w:rsidR="00295427" w:rsidRPr="002F2600" w14:paraId="623AA49F" w14:textId="77777777" w:rsidTr="0035300E">
        <w:tc>
          <w:tcPr>
            <w:tcW w:w="976" w:type="dxa"/>
            <w:tcBorders>
              <w:left w:val="single" w:sz="12" w:space="0" w:color="auto"/>
              <w:bottom w:val="nil"/>
              <w:right w:val="single" w:sz="12" w:space="0" w:color="auto"/>
            </w:tcBorders>
            <w:shd w:val="clear" w:color="auto" w:fill="auto"/>
          </w:tcPr>
          <w:p w14:paraId="70DA53C6" w14:textId="77777777" w:rsidR="00295427"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2CCBF94" w14:textId="77777777" w:rsidR="00295427" w:rsidRDefault="00295427" w:rsidP="0029542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3DE52EE" w14:textId="3BE8FAE0" w:rsidR="00295427" w:rsidRDefault="007718F5" w:rsidP="00295427">
            <w:pPr>
              <w:suppressLineNumbers/>
              <w:suppressAutoHyphens/>
              <w:spacing w:before="60" w:after="60"/>
              <w:jc w:val="center"/>
            </w:pPr>
            <w:hyperlink r:id="rId334" w:history="1">
              <w:r w:rsidR="00295427">
                <w:rPr>
                  <w:rStyle w:val="Hyperlink"/>
                </w:rPr>
                <w:t>3106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32036DB" w14:textId="307D0008" w:rsidR="00295427" w:rsidRDefault="00295427" w:rsidP="00295427">
            <w:pPr>
              <w:pStyle w:val="TAL"/>
              <w:rPr>
                <w:sz w:val="20"/>
              </w:rPr>
            </w:pPr>
            <w:r>
              <w:rPr>
                <w:sz w:val="20"/>
              </w:rPr>
              <w:t>CR 0032 29.435 Rel-18 Corrections to NSCE_InfoCollection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5E5111F" w14:textId="467706C0"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FCE84DE"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6350BE5" w14:textId="77777777" w:rsidR="00295427" w:rsidRDefault="00295427" w:rsidP="00295427">
            <w:pPr>
              <w:pStyle w:val="C3OpenAPI"/>
              <w:rPr>
                <w:lang w:val="en-IN"/>
              </w:rPr>
            </w:pPr>
            <w:r>
              <w:t>This CR introduces a backwards compatible feature to the OpenAPI description of the NSCE_InfoCollection API</w:t>
            </w:r>
          </w:p>
          <w:p w14:paraId="70CC21D4" w14:textId="77777777" w:rsidR="00295427" w:rsidRDefault="00295427" w:rsidP="00295427">
            <w:pPr>
              <w:rPr>
                <w:rFonts w:ascii="Arial" w:eastAsia="SimSun" w:hAnsi="Arial" w:cs="Arial"/>
                <w:sz w:val="20"/>
                <w:szCs w:val="20"/>
                <w:lang w:val="en-GB" w:eastAsia="zh-CN"/>
              </w:rPr>
            </w:pPr>
          </w:p>
        </w:tc>
      </w:tr>
      <w:tr w:rsidR="00295427" w:rsidRPr="002F2600" w14:paraId="572FBBFA" w14:textId="77777777" w:rsidTr="0035300E">
        <w:tc>
          <w:tcPr>
            <w:tcW w:w="976" w:type="dxa"/>
            <w:tcBorders>
              <w:left w:val="single" w:sz="12" w:space="0" w:color="auto"/>
              <w:bottom w:val="nil"/>
              <w:right w:val="single" w:sz="12" w:space="0" w:color="auto"/>
            </w:tcBorders>
            <w:shd w:val="clear" w:color="auto" w:fill="auto"/>
          </w:tcPr>
          <w:p w14:paraId="240A20B9" w14:textId="77777777" w:rsidR="00295427"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3960FE8" w14:textId="77777777" w:rsidR="00295427" w:rsidRDefault="00295427" w:rsidP="0029542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EED01B0" w14:textId="35709DCA" w:rsidR="00295427" w:rsidRDefault="007718F5" w:rsidP="00295427">
            <w:pPr>
              <w:suppressLineNumbers/>
              <w:suppressAutoHyphens/>
              <w:spacing w:before="60" w:after="60"/>
              <w:jc w:val="center"/>
            </w:pPr>
            <w:hyperlink r:id="rId335" w:history="1">
              <w:r w:rsidR="00295427">
                <w:rPr>
                  <w:rStyle w:val="Hyperlink"/>
                </w:rPr>
                <w:t>3107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5667E94" w14:textId="2B8DFFCB" w:rsidR="00295427" w:rsidRDefault="00295427" w:rsidP="00295427">
            <w:pPr>
              <w:pStyle w:val="TAL"/>
              <w:rPr>
                <w:sz w:val="20"/>
              </w:rPr>
            </w:pPr>
            <w:r>
              <w:rPr>
                <w:sz w:val="20"/>
              </w:rPr>
              <w:t>CR 0033 29.435 Rel-18 Corrections to NSCE_InterPLMNContinuity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812ABBD" w14:textId="019AC692"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F533F70"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0EE05D6" w14:textId="77777777" w:rsidR="00295427" w:rsidRDefault="00295427" w:rsidP="00295427">
            <w:pPr>
              <w:pStyle w:val="C3OpenAPI"/>
              <w:rPr>
                <w:lang w:val="en-IN"/>
              </w:rPr>
            </w:pPr>
            <w:r>
              <w:t>This CR introduces a backwards compatible feature to the OpenAPI description of the NSCE_InterPLMNContinuity API</w:t>
            </w:r>
          </w:p>
          <w:p w14:paraId="07B573FF" w14:textId="77777777" w:rsidR="00295427" w:rsidRDefault="00295427" w:rsidP="00295427">
            <w:pPr>
              <w:rPr>
                <w:rFonts w:ascii="Arial" w:eastAsia="SimSun" w:hAnsi="Arial" w:cs="Arial"/>
                <w:sz w:val="20"/>
                <w:szCs w:val="20"/>
                <w:lang w:val="en-GB" w:eastAsia="zh-CN"/>
              </w:rPr>
            </w:pPr>
          </w:p>
        </w:tc>
      </w:tr>
      <w:tr w:rsidR="00295427" w:rsidRPr="002F2600" w14:paraId="76345632" w14:textId="77777777" w:rsidTr="0035300E">
        <w:tc>
          <w:tcPr>
            <w:tcW w:w="976" w:type="dxa"/>
            <w:tcBorders>
              <w:left w:val="single" w:sz="12" w:space="0" w:color="auto"/>
              <w:bottom w:val="nil"/>
              <w:right w:val="single" w:sz="12" w:space="0" w:color="auto"/>
            </w:tcBorders>
            <w:shd w:val="clear" w:color="auto" w:fill="auto"/>
          </w:tcPr>
          <w:p w14:paraId="4A6345E5" w14:textId="77777777" w:rsidR="00295427"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D7D34D6" w14:textId="77777777" w:rsidR="00295427" w:rsidRDefault="00295427" w:rsidP="0029542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760DCFF" w14:textId="4CBDDA9B" w:rsidR="00295427" w:rsidRDefault="007718F5" w:rsidP="00295427">
            <w:pPr>
              <w:suppressLineNumbers/>
              <w:suppressAutoHyphens/>
              <w:spacing w:before="60" w:after="60"/>
              <w:jc w:val="center"/>
            </w:pPr>
            <w:hyperlink r:id="rId336" w:history="1">
              <w:r w:rsidR="00295427">
                <w:rPr>
                  <w:rStyle w:val="Hyperlink"/>
                </w:rPr>
                <w:t>3108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A0AE1A7" w14:textId="186618DE" w:rsidR="00295427" w:rsidRDefault="00295427" w:rsidP="00295427">
            <w:pPr>
              <w:pStyle w:val="TAL"/>
              <w:rPr>
                <w:sz w:val="20"/>
              </w:rPr>
            </w:pPr>
            <w:r>
              <w:rPr>
                <w:sz w:val="20"/>
              </w:rPr>
              <w:t>CR 0034 29.435 Rel-18 Corrections to NSCE_NetSliceLifeCycleMngt data model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E7F944B" w14:textId="1FD4B6F2"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F68C5C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1795165" w14:textId="77777777" w:rsidR="00295427" w:rsidRDefault="00295427" w:rsidP="00295427">
            <w:pPr>
              <w:rPr>
                <w:rFonts w:ascii="Arial" w:eastAsia="SimSun" w:hAnsi="Arial" w:cs="Arial"/>
                <w:sz w:val="20"/>
                <w:szCs w:val="20"/>
                <w:lang w:val="en-GB" w:eastAsia="zh-CN"/>
              </w:rPr>
            </w:pPr>
          </w:p>
        </w:tc>
      </w:tr>
      <w:tr w:rsidR="00295427" w:rsidRPr="002F2600" w14:paraId="7FB2C751" w14:textId="77777777" w:rsidTr="0035300E">
        <w:tc>
          <w:tcPr>
            <w:tcW w:w="976" w:type="dxa"/>
            <w:tcBorders>
              <w:left w:val="single" w:sz="12" w:space="0" w:color="auto"/>
              <w:bottom w:val="nil"/>
              <w:right w:val="single" w:sz="12" w:space="0" w:color="auto"/>
            </w:tcBorders>
            <w:shd w:val="clear" w:color="auto" w:fill="auto"/>
          </w:tcPr>
          <w:p w14:paraId="3226D88F" w14:textId="77777777" w:rsidR="00295427"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74EB24E" w14:textId="77777777" w:rsidR="00295427" w:rsidRDefault="00295427" w:rsidP="0029542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11B1155" w14:textId="561C3AD4" w:rsidR="00295427" w:rsidRDefault="007718F5" w:rsidP="00295427">
            <w:pPr>
              <w:suppressLineNumbers/>
              <w:suppressAutoHyphens/>
              <w:spacing w:before="60" w:after="60"/>
              <w:jc w:val="center"/>
            </w:pPr>
            <w:hyperlink r:id="rId337" w:history="1">
              <w:r w:rsidR="00295427">
                <w:rPr>
                  <w:rStyle w:val="Hyperlink"/>
                </w:rPr>
                <w:t>3109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674D028" w14:textId="66D912C9" w:rsidR="00295427" w:rsidRDefault="00295427" w:rsidP="00295427">
            <w:pPr>
              <w:pStyle w:val="TAL"/>
              <w:rPr>
                <w:sz w:val="20"/>
              </w:rPr>
            </w:pPr>
            <w:r>
              <w:rPr>
                <w:sz w:val="20"/>
              </w:rPr>
              <w:t>CR 0035 29.435 Rel-18 Corrections to NetworkSliceAdaptation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A62660D" w14:textId="30B284E2"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BF1BA30"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24837168" w14:textId="77777777" w:rsidR="00295427" w:rsidRDefault="00295427" w:rsidP="00295427">
            <w:pPr>
              <w:pStyle w:val="C3OpenAPI"/>
              <w:rPr>
                <w:lang w:val="en-IN"/>
              </w:rPr>
            </w:pPr>
            <w:r>
              <w:t>This CR introduces a backwards compatible feature to the OpenAPI description of the NSCE_NetworkSliceAdaptation API</w:t>
            </w:r>
          </w:p>
          <w:p w14:paraId="0380CFDB" w14:textId="77777777" w:rsidR="00295427" w:rsidRDefault="00295427" w:rsidP="00295427">
            <w:pPr>
              <w:rPr>
                <w:rFonts w:ascii="Arial" w:eastAsia="SimSun" w:hAnsi="Arial" w:cs="Arial"/>
                <w:sz w:val="20"/>
                <w:szCs w:val="20"/>
                <w:lang w:val="en-GB" w:eastAsia="zh-CN"/>
              </w:rPr>
            </w:pPr>
          </w:p>
        </w:tc>
      </w:tr>
      <w:tr w:rsidR="00295427" w:rsidRPr="002F2600" w14:paraId="606AFA7B" w14:textId="77777777" w:rsidTr="0035300E">
        <w:tc>
          <w:tcPr>
            <w:tcW w:w="976" w:type="dxa"/>
            <w:tcBorders>
              <w:left w:val="single" w:sz="12" w:space="0" w:color="auto"/>
              <w:bottom w:val="nil"/>
              <w:right w:val="single" w:sz="12" w:space="0" w:color="auto"/>
            </w:tcBorders>
            <w:shd w:val="clear" w:color="auto" w:fill="auto"/>
          </w:tcPr>
          <w:p w14:paraId="67A4A490" w14:textId="77777777" w:rsidR="00295427"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24A17BB" w14:textId="77777777" w:rsidR="00295427" w:rsidRDefault="00295427" w:rsidP="0029542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F7D3E98" w14:textId="71FE19C0" w:rsidR="00295427" w:rsidRDefault="007718F5" w:rsidP="00295427">
            <w:pPr>
              <w:suppressLineNumbers/>
              <w:suppressAutoHyphens/>
              <w:spacing w:before="60" w:after="60"/>
              <w:jc w:val="center"/>
            </w:pPr>
            <w:hyperlink r:id="rId338" w:history="1">
              <w:r w:rsidR="00295427">
                <w:rPr>
                  <w:rStyle w:val="Hyperlink"/>
                </w:rPr>
                <w:t>3110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2D72901" w14:textId="530B46D2" w:rsidR="00295427" w:rsidRDefault="00295427" w:rsidP="00295427">
            <w:pPr>
              <w:pStyle w:val="TAL"/>
              <w:rPr>
                <w:sz w:val="20"/>
              </w:rPr>
            </w:pPr>
            <w:r>
              <w:rPr>
                <w:sz w:val="20"/>
              </w:rPr>
              <w:t>CR 0036 29.435 Rel-18 Corrections to NSCE_PolicyManagement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34CF8C1" w14:textId="72A8BA35"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AF00BCE"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352D5DFB" w14:textId="77777777" w:rsidR="00295427" w:rsidRDefault="00295427" w:rsidP="00295427">
            <w:pPr>
              <w:pStyle w:val="C3OpenAPI"/>
              <w:rPr>
                <w:lang w:val="en-IN"/>
              </w:rPr>
            </w:pPr>
            <w:r>
              <w:t>This CR introduces a backwards compatible feature to the OpenAPI description of the NSCE_PolicyManagement API</w:t>
            </w:r>
          </w:p>
          <w:p w14:paraId="1601DC3E" w14:textId="77777777" w:rsidR="00295427" w:rsidRDefault="00295427" w:rsidP="00295427">
            <w:pPr>
              <w:rPr>
                <w:rFonts w:ascii="Arial" w:eastAsia="SimSun" w:hAnsi="Arial" w:cs="Arial"/>
                <w:sz w:val="20"/>
                <w:szCs w:val="20"/>
                <w:lang w:val="en-GB" w:eastAsia="zh-CN"/>
              </w:rPr>
            </w:pPr>
          </w:p>
        </w:tc>
      </w:tr>
      <w:tr w:rsidR="00295427" w:rsidRPr="002F2600" w14:paraId="13BB963F" w14:textId="77777777" w:rsidTr="0035300E">
        <w:tc>
          <w:tcPr>
            <w:tcW w:w="976" w:type="dxa"/>
            <w:tcBorders>
              <w:left w:val="single" w:sz="12" w:space="0" w:color="auto"/>
              <w:bottom w:val="nil"/>
              <w:right w:val="single" w:sz="12" w:space="0" w:color="auto"/>
            </w:tcBorders>
            <w:shd w:val="clear" w:color="auto" w:fill="auto"/>
          </w:tcPr>
          <w:p w14:paraId="1F882A7F" w14:textId="77777777" w:rsidR="00295427"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5D2FA8A" w14:textId="77777777" w:rsidR="00295427" w:rsidRDefault="00295427" w:rsidP="0029542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9E26702" w14:textId="65102414" w:rsidR="00295427" w:rsidRDefault="007718F5" w:rsidP="00295427">
            <w:pPr>
              <w:suppressLineNumbers/>
              <w:suppressAutoHyphens/>
              <w:spacing w:before="60" w:after="60"/>
              <w:jc w:val="center"/>
            </w:pPr>
            <w:hyperlink r:id="rId339" w:history="1">
              <w:r w:rsidR="00295427">
                <w:rPr>
                  <w:rStyle w:val="Hyperlink"/>
                </w:rPr>
                <w:t>3134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D96A0A1" w14:textId="256CEE74" w:rsidR="00295427" w:rsidRDefault="00295427" w:rsidP="00295427">
            <w:pPr>
              <w:pStyle w:val="TAL"/>
              <w:rPr>
                <w:sz w:val="20"/>
              </w:rPr>
            </w:pPr>
            <w:r>
              <w:rPr>
                <w:sz w:val="20"/>
              </w:rPr>
              <w:t>Work Plan   Rel-18 NSCALE work plan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69CFF5A" w14:textId="5F04A2D8" w:rsidR="00295427" w:rsidRDefault="00295427" w:rsidP="00295427">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2FFD08B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9455431" w14:textId="77777777" w:rsidR="00295427" w:rsidRDefault="00295427" w:rsidP="00295427">
            <w:pPr>
              <w:rPr>
                <w:rFonts w:ascii="Arial" w:eastAsia="SimSun" w:hAnsi="Arial" w:cs="Arial"/>
                <w:sz w:val="20"/>
                <w:szCs w:val="20"/>
                <w:lang w:val="en-GB" w:eastAsia="zh-CN"/>
              </w:rPr>
            </w:pPr>
          </w:p>
        </w:tc>
      </w:tr>
      <w:tr w:rsidR="00295427" w:rsidRPr="002F2600" w14:paraId="35429281" w14:textId="77777777" w:rsidTr="0035300E">
        <w:tc>
          <w:tcPr>
            <w:tcW w:w="976" w:type="dxa"/>
            <w:tcBorders>
              <w:left w:val="single" w:sz="12" w:space="0" w:color="auto"/>
              <w:bottom w:val="nil"/>
              <w:right w:val="single" w:sz="12" w:space="0" w:color="auto"/>
            </w:tcBorders>
            <w:shd w:val="clear" w:color="auto" w:fill="auto"/>
          </w:tcPr>
          <w:p w14:paraId="61341546" w14:textId="77777777" w:rsidR="00295427"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620F619" w14:textId="77777777" w:rsidR="00295427" w:rsidRDefault="00295427" w:rsidP="0029542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98DE47D" w14:textId="5DAD3829" w:rsidR="00295427" w:rsidRDefault="007718F5" w:rsidP="00295427">
            <w:pPr>
              <w:suppressLineNumbers/>
              <w:suppressAutoHyphens/>
              <w:spacing w:before="60" w:after="60"/>
              <w:jc w:val="center"/>
            </w:pPr>
            <w:hyperlink r:id="rId340" w:history="1">
              <w:r w:rsidR="00295427">
                <w:rPr>
                  <w:rStyle w:val="Hyperlink"/>
                </w:rPr>
                <w:t>3136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3836D39" w14:textId="22B817AF" w:rsidR="00295427" w:rsidRDefault="00295427" w:rsidP="00295427">
            <w:pPr>
              <w:pStyle w:val="TAL"/>
              <w:rPr>
                <w:sz w:val="20"/>
              </w:rPr>
            </w:pPr>
            <w:r>
              <w:rPr>
                <w:sz w:val="20"/>
              </w:rPr>
              <w:t>CR 0037 29.435 Rel-18 Corrections of Overview and Reference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401E711" w14:textId="0B715C95" w:rsidR="00295427" w:rsidRDefault="00295427" w:rsidP="00295427">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680A5C54"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084E498" w14:textId="77777777" w:rsidR="00295427" w:rsidRDefault="00295427" w:rsidP="00295427">
            <w:pPr>
              <w:rPr>
                <w:rFonts w:ascii="Arial" w:eastAsia="SimSun" w:hAnsi="Arial" w:cs="Arial"/>
                <w:sz w:val="20"/>
                <w:szCs w:val="20"/>
                <w:lang w:val="en-GB" w:eastAsia="zh-CN"/>
              </w:rPr>
            </w:pPr>
          </w:p>
        </w:tc>
      </w:tr>
      <w:tr w:rsidR="00295427" w:rsidRPr="002F2600" w14:paraId="4E830EE2" w14:textId="77777777" w:rsidTr="0035300E">
        <w:tc>
          <w:tcPr>
            <w:tcW w:w="976" w:type="dxa"/>
            <w:tcBorders>
              <w:left w:val="single" w:sz="12" w:space="0" w:color="auto"/>
              <w:bottom w:val="nil"/>
              <w:right w:val="single" w:sz="12" w:space="0" w:color="auto"/>
            </w:tcBorders>
            <w:shd w:val="clear" w:color="auto" w:fill="auto"/>
          </w:tcPr>
          <w:p w14:paraId="050D1152" w14:textId="77777777" w:rsidR="00295427"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15E18A8" w14:textId="77777777" w:rsidR="00295427" w:rsidRDefault="00295427" w:rsidP="0029542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1E4C2C4" w14:textId="0179E01D" w:rsidR="00295427" w:rsidRDefault="007718F5" w:rsidP="00295427">
            <w:pPr>
              <w:suppressLineNumbers/>
              <w:suppressAutoHyphens/>
              <w:spacing w:before="60" w:after="60"/>
              <w:jc w:val="center"/>
            </w:pPr>
            <w:hyperlink r:id="rId341" w:history="1">
              <w:r w:rsidR="00295427">
                <w:rPr>
                  <w:rStyle w:val="Hyperlink"/>
                </w:rPr>
                <w:t>3220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010BBF5" w14:textId="45B723E2" w:rsidR="00295427" w:rsidRDefault="00295427" w:rsidP="00295427">
            <w:pPr>
              <w:pStyle w:val="TAL"/>
              <w:rPr>
                <w:sz w:val="20"/>
              </w:rPr>
            </w:pPr>
            <w:r>
              <w:rPr>
                <w:sz w:val="20"/>
              </w:rPr>
              <w:t>CR 0019 29.435 Rel-18 Definition of the OpenAPI file of the NSCE_ServiceContinuity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D078F6D" w14:textId="1DE86760" w:rsidR="00295427" w:rsidRDefault="00295427" w:rsidP="00295427">
            <w:pPr>
              <w:pStyle w:val="TAL"/>
              <w:rPr>
                <w:sz w:val="20"/>
              </w:rPr>
            </w:pPr>
            <w:r>
              <w:rPr>
                <w:sz w:val="20"/>
              </w:rPr>
              <w:t>Huawei, Lenovo</w:t>
            </w:r>
          </w:p>
        </w:tc>
        <w:tc>
          <w:tcPr>
            <w:tcW w:w="1080" w:type="dxa"/>
            <w:tcBorders>
              <w:left w:val="single" w:sz="12" w:space="0" w:color="auto"/>
              <w:bottom w:val="nil"/>
              <w:right w:val="single" w:sz="12" w:space="0" w:color="auto"/>
            </w:tcBorders>
            <w:shd w:val="clear" w:color="auto" w:fill="auto"/>
          </w:tcPr>
          <w:p w14:paraId="36163851"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68B318B8" w14:textId="77777777" w:rsidR="00295427" w:rsidRDefault="00295427" w:rsidP="00295427">
            <w:pPr>
              <w:rPr>
                <w:rFonts w:ascii="Arial" w:eastAsia="SimSun" w:hAnsi="Arial" w:cs="Arial"/>
                <w:sz w:val="20"/>
                <w:szCs w:val="20"/>
                <w:lang w:val="en-GB" w:eastAsia="zh-CN"/>
              </w:rPr>
            </w:pPr>
            <w:r>
              <w:rPr>
                <w:rFonts w:ascii="Arial" w:eastAsia="SimSun" w:hAnsi="Arial" w:cs="Arial"/>
                <w:sz w:val="20"/>
                <w:szCs w:val="20"/>
                <w:lang w:val="en-GB" w:eastAsia="zh-CN"/>
              </w:rPr>
              <w:t>Revision of C3-242632</w:t>
            </w:r>
          </w:p>
          <w:p w14:paraId="632484B1" w14:textId="77777777" w:rsidR="00295427" w:rsidRDefault="00295427" w:rsidP="00295427">
            <w:pPr>
              <w:pStyle w:val="C3OpenAPI"/>
              <w:rPr>
                <w:lang w:val="en-IN"/>
              </w:rPr>
            </w:pPr>
            <w:r>
              <w:t>This CR introduces a backwards compatible feature to the OpenAPI description of the NSCE_ServiceContinuity API</w:t>
            </w:r>
          </w:p>
          <w:p w14:paraId="0D7B4E99" w14:textId="12FF56D6" w:rsidR="00295427" w:rsidRDefault="00295427" w:rsidP="00295427">
            <w:pPr>
              <w:rPr>
                <w:rFonts w:ascii="Arial" w:eastAsia="SimSun" w:hAnsi="Arial" w:cs="Arial"/>
                <w:sz w:val="20"/>
                <w:szCs w:val="20"/>
                <w:lang w:val="en-GB" w:eastAsia="zh-CN"/>
              </w:rPr>
            </w:pPr>
          </w:p>
        </w:tc>
      </w:tr>
      <w:tr w:rsidR="00295427" w:rsidRPr="002F2600" w14:paraId="231F154C" w14:textId="77777777" w:rsidTr="0035300E">
        <w:tc>
          <w:tcPr>
            <w:tcW w:w="976" w:type="dxa"/>
            <w:tcBorders>
              <w:left w:val="single" w:sz="12" w:space="0" w:color="auto"/>
              <w:bottom w:val="nil"/>
              <w:right w:val="single" w:sz="12" w:space="0" w:color="auto"/>
            </w:tcBorders>
            <w:shd w:val="clear" w:color="auto" w:fill="auto"/>
          </w:tcPr>
          <w:p w14:paraId="6A643739" w14:textId="77777777" w:rsidR="00295427"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1A77AE6" w14:textId="77777777" w:rsidR="00295427" w:rsidRDefault="00295427" w:rsidP="0029542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1228054" w14:textId="6E5FA559" w:rsidR="00295427" w:rsidRDefault="007718F5" w:rsidP="00295427">
            <w:pPr>
              <w:suppressLineNumbers/>
              <w:suppressAutoHyphens/>
              <w:spacing w:before="60" w:after="60"/>
              <w:jc w:val="center"/>
            </w:pPr>
            <w:hyperlink r:id="rId342" w:history="1">
              <w:r w:rsidR="00295427">
                <w:rPr>
                  <w:rStyle w:val="Hyperlink"/>
                </w:rPr>
                <w:t>3259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3A1E7E4" w14:textId="390B9FAE" w:rsidR="00295427" w:rsidRDefault="00295427" w:rsidP="00295427">
            <w:pPr>
              <w:pStyle w:val="TAL"/>
              <w:rPr>
                <w:sz w:val="20"/>
              </w:rPr>
            </w:pPr>
            <w:r>
              <w:rPr>
                <w:sz w:val="20"/>
              </w:rPr>
              <w:t>CR 0038 29.435 Rel-18 Define the NSCE_SliceApiManagement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549D358" w14:textId="0DF9A590"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C3DB5AE"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87856AF" w14:textId="77777777" w:rsidR="00295427" w:rsidRDefault="00295427" w:rsidP="00295427">
            <w:pPr>
              <w:pStyle w:val="C3OpenAPI"/>
              <w:rPr>
                <w:lang w:val="en-IN"/>
              </w:rPr>
            </w:pPr>
            <w:r>
              <w:t>This CR introduces a backwards compatible feature to the OpenAPI description of the NSCE_SliceApiManagement API</w:t>
            </w:r>
          </w:p>
          <w:p w14:paraId="266F9E77" w14:textId="77777777" w:rsidR="00295427" w:rsidRDefault="00295427" w:rsidP="00295427">
            <w:pPr>
              <w:rPr>
                <w:rFonts w:ascii="Arial" w:eastAsia="SimSun" w:hAnsi="Arial" w:cs="Arial"/>
                <w:sz w:val="20"/>
                <w:szCs w:val="20"/>
                <w:lang w:val="en-GB" w:eastAsia="zh-CN"/>
              </w:rPr>
            </w:pPr>
          </w:p>
        </w:tc>
      </w:tr>
      <w:tr w:rsidR="00295427" w:rsidRPr="002F2600" w14:paraId="694D24A2" w14:textId="77777777" w:rsidTr="0035300E">
        <w:tc>
          <w:tcPr>
            <w:tcW w:w="976" w:type="dxa"/>
            <w:tcBorders>
              <w:left w:val="single" w:sz="12" w:space="0" w:color="auto"/>
              <w:bottom w:val="nil"/>
              <w:right w:val="single" w:sz="12" w:space="0" w:color="auto"/>
            </w:tcBorders>
            <w:shd w:val="clear" w:color="auto" w:fill="auto"/>
          </w:tcPr>
          <w:p w14:paraId="5954C8E7" w14:textId="77777777" w:rsidR="00295427"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4AC3078" w14:textId="77777777" w:rsidR="00295427" w:rsidRDefault="00295427" w:rsidP="0029542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CCC2A4E" w14:textId="5D736054" w:rsidR="00295427" w:rsidRDefault="007718F5" w:rsidP="00295427">
            <w:pPr>
              <w:suppressLineNumbers/>
              <w:suppressAutoHyphens/>
              <w:spacing w:before="60" w:after="60"/>
              <w:jc w:val="center"/>
            </w:pPr>
            <w:hyperlink r:id="rId343" w:history="1">
              <w:r w:rsidR="00295427">
                <w:rPr>
                  <w:rStyle w:val="Hyperlink"/>
                </w:rPr>
                <w:t>3260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F7FF3D0" w14:textId="7A749A58" w:rsidR="00295427" w:rsidRDefault="00295427" w:rsidP="00295427">
            <w:pPr>
              <w:pStyle w:val="TAL"/>
              <w:rPr>
                <w:sz w:val="20"/>
              </w:rPr>
            </w:pPr>
            <w:r>
              <w:rPr>
                <w:sz w:val="20"/>
              </w:rPr>
              <w:t>CR 0039 29.435 Rel-18 Various essential corrections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AB9479C" w14:textId="6652246B"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0FCE55E"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20F81BBF" w14:textId="77777777" w:rsidR="00295427" w:rsidRDefault="00295427" w:rsidP="00295427">
            <w:pPr>
              <w:rPr>
                <w:rFonts w:ascii="Arial" w:eastAsia="SimSun" w:hAnsi="Arial" w:cs="Arial"/>
                <w:sz w:val="20"/>
                <w:szCs w:val="20"/>
                <w:lang w:val="en-GB" w:eastAsia="zh-CN"/>
              </w:rPr>
            </w:pPr>
          </w:p>
        </w:tc>
      </w:tr>
      <w:tr w:rsidR="00295427" w:rsidRPr="002F2600" w14:paraId="74C62242" w14:textId="77777777" w:rsidTr="0035300E">
        <w:tc>
          <w:tcPr>
            <w:tcW w:w="976" w:type="dxa"/>
            <w:tcBorders>
              <w:left w:val="single" w:sz="12" w:space="0" w:color="auto"/>
              <w:bottom w:val="nil"/>
              <w:right w:val="single" w:sz="12" w:space="0" w:color="auto"/>
            </w:tcBorders>
            <w:shd w:val="clear" w:color="auto" w:fill="auto"/>
          </w:tcPr>
          <w:p w14:paraId="1F109036" w14:textId="77777777" w:rsidR="00295427"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97934A4" w14:textId="77777777" w:rsidR="00295427" w:rsidRDefault="00295427" w:rsidP="0029542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9E56D4B" w14:textId="3E81A24D" w:rsidR="00295427" w:rsidRDefault="007718F5" w:rsidP="00295427">
            <w:pPr>
              <w:suppressLineNumbers/>
              <w:suppressAutoHyphens/>
              <w:spacing w:before="60" w:after="60"/>
              <w:jc w:val="center"/>
            </w:pPr>
            <w:hyperlink r:id="rId344" w:history="1">
              <w:r w:rsidR="00295427">
                <w:rPr>
                  <w:rStyle w:val="Hyperlink"/>
                </w:rPr>
                <w:t>3385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19E9770" w14:textId="292727A7" w:rsidR="00295427" w:rsidRDefault="00295427" w:rsidP="00295427">
            <w:pPr>
              <w:pStyle w:val="TAL"/>
              <w:rPr>
                <w:sz w:val="20"/>
              </w:rPr>
            </w:pPr>
            <w:r>
              <w:rPr>
                <w:sz w:val="20"/>
              </w:rPr>
              <w:t>CR 0040 29.435 Rel-18 Update on NSCE_NetSliceLifeCycleMngt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C245837" w14:textId="5E290D74" w:rsidR="00295427" w:rsidRDefault="00295427" w:rsidP="00295427">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6958F61E"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7ED6EE91" w14:textId="77777777" w:rsidR="00295427" w:rsidRDefault="00295427" w:rsidP="00295427">
            <w:pPr>
              <w:pStyle w:val="C3OpenAPI"/>
              <w:rPr>
                <w:lang w:val="en-IN"/>
              </w:rPr>
            </w:pPr>
            <w:r>
              <w:t>This CR introduces a backwards compatible feature to the OpenAPI description of the NSCE_NetSliceLifeCycleMngt API</w:t>
            </w:r>
          </w:p>
          <w:p w14:paraId="14E6C953" w14:textId="77777777" w:rsidR="00295427" w:rsidRDefault="00295427" w:rsidP="00295427">
            <w:pPr>
              <w:rPr>
                <w:rFonts w:ascii="Arial" w:eastAsia="SimSun" w:hAnsi="Arial" w:cs="Arial"/>
                <w:sz w:val="20"/>
                <w:szCs w:val="20"/>
                <w:lang w:val="en-GB" w:eastAsia="zh-CN"/>
              </w:rPr>
            </w:pPr>
          </w:p>
        </w:tc>
      </w:tr>
      <w:tr w:rsidR="00295427" w:rsidRPr="002F2600" w14:paraId="2DC387D0" w14:textId="77777777" w:rsidTr="0035300E">
        <w:tc>
          <w:tcPr>
            <w:tcW w:w="976" w:type="dxa"/>
            <w:tcBorders>
              <w:left w:val="single" w:sz="12" w:space="0" w:color="auto"/>
              <w:bottom w:val="nil"/>
              <w:right w:val="single" w:sz="12" w:space="0" w:color="auto"/>
            </w:tcBorders>
            <w:shd w:val="clear" w:color="auto" w:fill="auto"/>
          </w:tcPr>
          <w:p w14:paraId="7F3207EC" w14:textId="77777777" w:rsidR="00295427"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D66E797" w14:textId="77777777" w:rsidR="00295427" w:rsidRDefault="00295427" w:rsidP="0029542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FCF5343" w14:textId="712334CF" w:rsidR="00295427" w:rsidRDefault="007718F5" w:rsidP="00295427">
            <w:pPr>
              <w:suppressLineNumbers/>
              <w:suppressAutoHyphens/>
              <w:spacing w:before="60" w:after="60"/>
              <w:jc w:val="center"/>
            </w:pPr>
            <w:hyperlink r:id="rId345" w:history="1">
              <w:r w:rsidR="00295427">
                <w:rPr>
                  <w:rStyle w:val="Hyperlink"/>
                </w:rPr>
                <w:t>3386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FBA0F27" w14:textId="004547EE" w:rsidR="00295427" w:rsidRDefault="00295427" w:rsidP="00295427">
            <w:pPr>
              <w:pStyle w:val="TAL"/>
              <w:rPr>
                <w:sz w:val="20"/>
              </w:rPr>
            </w:pPr>
            <w:r>
              <w:rPr>
                <w:sz w:val="20"/>
              </w:rPr>
              <w:t>CR 0041 29.435 Rel-18 Update on NSCE_ManagementServiceDiscovery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FE40E87" w14:textId="7CE5171A" w:rsidR="00295427" w:rsidRDefault="00295427" w:rsidP="00295427">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4B0E3632"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0FAB594F" w14:textId="77777777" w:rsidR="00295427" w:rsidRDefault="00295427" w:rsidP="00295427">
            <w:pPr>
              <w:pStyle w:val="C3OpenAPI"/>
              <w:rPr>
                <w:lang w:val="en-IN"/>
              </w:rPr>
            </w:pPr>
            <w:r>
              <w:t>This CR introduces a backwards compatible feature to the OpenAPI description of the NSCE_ManagementServiceDiscovery API</w:t>
            </w:r>
          </w:p>
          <w:p w14:paraId="7B41FE3E" w14:textId="77777777" w:rsidR="00295427" w:rsidRDefault="00295427" w:rsidP="00295427">
            <w:pPr>
              <w:rPr>
                <w:rFonts w:ascii="Arial" w:eastAsia="SimSun" w:hAnsi="Arial" w:cs="Arial"/>
                <w:sz w:val="20"/>
                <w:szCs w:val="20"/>
                <w:lang w:val="en-GB" w:eastAsia="zh-CN"/>
              </w:rPr>
            </w:pPr>
          </w:p>
        </w:tc>
      </w:tr>
      <w:tr w:rsidR="00295427" w:rsidRPr="002F2600" w14:paraId="20FC6407" w14:textId="77777777" w:rsidTr="0035300E">
        <w:tc>
          <w:tcPr>
            <w:tcW w:w="976" w:type="dxa"/>
            <w:tcBorders>
              <w:left w:val="single" w:sz="12" w:space="0" w:color="auto"/>
              <w:bottom w:val="nil"/>
              <w:right w:val="single" w:sz="12" w:space="0" w:color="auto"/>
            </w:tcBorders>
            <w:shd w:val="clear" w:color="auto" w:fill="auto"/>
          </w:tcPr>
          <w:p w14:paraId="04B5E251" w14:textId="77777777" w:rsidR="00295427" w:rsidRDefault="00295427" w:rsidP="00295427">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162" w:type="dxa"/>
            <w:tcBorders>
              <w:left w:val="single" w:sz="12" w:space="0" w:color="auto"/>
              <w:bottom w:val="nil"/>
              <w:right w:val="single" w:sz="12" w:space="0" w:color="auto"/>
            </w:tcBorders>
            <w:shd w:val="clear" w:color="auto" w:fill="auto"/>
          </w:tcPr>
          <w:p w14:paraId="50B802E2" w14:textId="77777777" w:rsidR="00295427" w:rsidRPr="00157935" w:rsidRDefault="00295427" w:rsidP="00295427">
            <w:pPr>
              <w:pStyle w:val="TAL"/>
              <w:rPr>
                <w:color w:val="000000"/>
                <w:sz w:val="20"/>
              </w:rPr>
            </w:pPr>
            <w:r>
              <w:rPr>
                <w:color w:val="000000"/>
                <w:sz w:val="20"/>
              </w:rPr>
              <w:t xml:space="preserve">CT impacts of EVS Codec Extension for Immersive Voice and Audio Services </w:t>
            </w:r>
            <w:r>
              <w:rPr>
                <w:color w:val="0000FF"/>
                <w:sz w:val="20"/>
              </w:rPr>
              <w:t>[IVAS_Codec]</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E53808D" w14:textId="49A41D44" w:rsidR="00295427" w:rsidRDefault="007718F5" w:rsidP="00295427">
            <w:pPr>
              <w:suppressLineNumbers/>
              <w:suppressAutoHyphens/>
              <w:spacing w:before="60" w:after="60"/>
              <w:jc w:val="center"/>
            </w:pPr>
            <w:hyperlink r:id="rId346" w:history="1">
              <w:r w:rsidR="00295427">
                <w:rPr>
                  <w:rStyle w:val="Hyperlink"/>
                </w:rPr>
                <w:t>3047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4778302" w14:textId="0028F3A7" w:rsidR="00295427" w:rsidRDefault="00295427" w:rsidP="00295427">
            <w:pPr>
              <w:pStyle w:val="TAL"/>
              <w:rPr>
                <w:sz w:val="20"/>
              </w:rPr>
            </w:pPr>
            <w:r>
              <w:rPr>
                <w:sz w:val="20"/>
              </w:rPr>
              <w:t>CR 0161 29.162 Rel-18 Adding support for IVAS codec</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7E998C7" w14:textId="3E17F707" w:rsidR="00295427" w:rsidRDefault="00295427" w:rsidP="00295427">
            <w:pPr>
              <w:pStyle w:val="TAL"/>
              <w:rPr>
                <w:sz w:val="20"/>
              </w:rPr>
            </w:pPr>
            <w:r>
              <w:rPr>
                <w:sz w:val="20"/>
              </w:rPr>
              <w:t>Nokia, Qualcomm Incorporated</w:t>
            </w:r>
          </w:p>
        </w:tc>
        <w:tc>
          <w:tcPr>
            <w:tcW w:w="1080" w:type="dxa"/>
            <w:tcBorders>
              <w:left w:val="single" w:sz="12" w:space="0" w:color="auto"/>
              <w:bottom w:val="nil"/>
              <w:right w:val="single" w:sz="12" w:space="0" w:color="auto"/>
            </w:tcBorders>
            <w:shd w:val="clear" w:color="auto" w:fill="auto"/>
          </w:tcPr>
          <w:p w14:paraId="7796D4D8"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3FF2C51E" w14:textId="77777777" w:rsidR="00295427" w:rsidRDefault="00295427" w:rsidP="00295427">
            <w:pPr>
              <w:rPr>
                <w:rFonts w:ascii="Arial" w:eastAsia="SimSun" w:hAnsi="Arial" w:cs="Arial"/>
                <w:sz w:val="20"/>
                <w:szCs w:val="20"/>
                <w:lang w:val="en-GB" w:eastAsia="zh-CN"/>
              </w:rPr>
            </w:pPr>
            <w:r>
              <w:rPr>
                <w:rFonts w:ascii="Arial" w:eastAsia="SimSun" w:hAnsi="Arial" w:cs="Arial"/>
                <w:sz w:val="20"/>
                <w:szCs w:val="20"/>
                <w:lang w:val="en-GB" w:eastAsia="zh-CN"/>
              </w:rPr>
              <w:t>CP-240021 (CT4 leading)</w:t>
            </w:r>
          </w:p>
          <w:p w14:paraId="71E10ED1" w14:textId="07F25E4C" w:rsidR="00295427" w:rsidRPr="00016D8F" w:rsidRDefault="00295427" w:rsidP="00295427">
            <w:pPr>
              <w:pStyle w:val="C5Dependency"/>
              <w:rPr>
                <w:lang w:val="en-IN" w:eastAsia="ja-JP"/>
              </w:rPr>
            </w:pPr>
            <w:r>
              <w:t xml:space="preserve">Depends on TS 26.253 CR 0002, TS 26.114 CR 0561, </w:t>
            </w:r>
            <w:r w:rsidR="00124C57">
              <w:t>TS 23.334 CR 0185</w:t>
            </w:r>
            <w:r>
              <w:t>.</w:t>
            </w:r>
          </w:p>
          <w:p w14:paraId="70705867" w14:textId="5F80F919" w:rsidR="00295427" w:rsidRPr="00D37BFC" w:rsidRDefault="00295427" w:rsidP="00295427">
            <w:pPr>
              <w:rPr>
                <w:rFonts w:ascii="Arial" w:eastAsia="SimSun" w:hAnsi="Arial" w:cs="Arial"/>
                <w:sz w:val="20"/>
                <w:szCs w:val="20"/>
                <w:lang w:val="en-GB" w:eastAsia="zh-CN"/>
              </w:rPr>
            </w:pPr>
          </w:p>
        </w:tc>
      </w:tr>
      <w:tr w:rsidR="00295427" w:rsidRPr="002F2600" w14:paraId="02B6AF25" w14:textId="77777777" w:rsidTr="0035300E">
        <w:tc>
          <w:tcPr>
            <w:tcW w:w="976" w:type="dxa"/>
            <w:tcBorders>
              <w:left w:val="single" w:sz="12" w:space="0" w:color="auto"/>
              <w:bottom w:val="nil"/>
              <w:right w:val="single" w:sz="12" w:space="0" w:color="auto"/>
            </w:tcBorders>
            <w:shd w:val="clear" w:color="auto" w:fill="auto"/>
          </w:tcPr>
          <w:p w14:paraId="75E3EBBA"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3D73089" w14:textId="77777777" w:rsidR="00295427" w:rsidRPr="000314BF"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16DDC40" w14:textId="3C1A8F8C" w:rsidR="00295427" w:rsidRDefault="007718F5" w:rsidP="00295427">
            <w:pPr>
              <w:suppressLineNumbers/>
              <w:suppressAutoHyphens/>
              <w:spacing w:before="60" w:after="60"/>
              <w:jc w:val="center"/>
            </w:pPr>
            <w:hyperlink r:id="rId347" w:history="1">
              <w:r w:rsidR="00295427">
                <w:rPr>
                  <w:rStyle w:val="Hyperlink"/>
                </w:rPr>
                <w:t>3048</w:t>
              </w:r>
            </w:hyperlink>
          </w:p>
        </w:tc>
        <w:tc>
          <w:tcPr>
            <w:tcW w:w="3420" w:type="dxa"/>
            <w:tcBorders>
              <w:left w:val="single" w:sz="12" w:space="0" w:color="auto"/>
              <w:bottom w:val="single" w:sz="4" w:space="0" w:color="auto"/>
              <w:right w:val="single" w:sz="12" w:space="0" w:color="auto"/>
            </w:tcBorders>
            <w:shd w:val="clear" w:color="auto" w:fill="FFFF00"/>
          </w:tcPr>
          <w:p w14:paraId="5EA74CFA" w14:textId="3A0E1A5F" w:rsidR="00295427" w:rsidRDefault="00295427" w:rsidP="00295427">
            <w:pPr>
              <w:pStyle w:val="TAL"/>
              <w:rPr>
                <w:sz w:val="20"/>
              </w:rPr>
            </w:pPr>
            <w:r>
              <w:rPr>
                <w:sz w:val="20"/>
              </w:rPr>
              <w:t>CR 1079 29.163 Rel-18 Adding support for IVAS codec</w:t>
            </w:r>
          </w:p>
        </w:tc>
        <w:tc>
          <w:tcPr>
            <w:tcW w:w="1440" w:type="dxa"/>
            <w:tcBorders>
              <w:left w:val="single" w:sz="12" w:space="0" w:color="auto"/>
              <w:bottom w:val="single" w:sz="4" w:space="0" w:color="auto"/>
              <w:right w:val="single" w:sz="12" w:space="0" w:color="auto"/>
            </w:tcBorders>
            <w:shd w:val="clear" w:color="auto" w:fill="FFFF00"/>
          </w:tcPr>
          <w:p w14:paraId="534108D5" w14:textId="4A1678FD" w:rsidR="00295427" w:rsidRDefault="00295427" w:rsidP="00295427">
            <w:pPr>
              <w:pStyle w:val="TAL"/>
              <w:rPr>
                <w:sz w:val="20"/>
              </w:rPr>
            </w:pPr>
            <w:r>
              <w:rPr>
                <w:sz w:val="20"/>
              </w:rPr>
              <w:t>Nokia, Ericsson, Qualcomm Incorporated</w:t>
            </w:r>
          </w:p>
        </w:tc>
        <w:tc>
          <w:tcPr>
            <w:tcW w:w="1080" w:type="dxa"/>
            <w:tcBorders>
              <w:left w:val="single" w:sz="12" w:space="0" w:color="auto"/>
              <w:bottom w:val="nil"/>
              <w:right w:val="single" w:sz="12" w:space="0" w:color="auto"/>
            </w:tcBorders>
            <w:shd w:val="clear" w:color="auto" w:fill="auto"/>
          </w:tcPr>
          <w:p w14:paraId="00FCB072"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F8EF607" w14:textId="6B8B0E6C" w:rsidR="00295427" w:rsidRDefault="00295427" w:rsidP="00295427">
            <w:pPr>
              <w:pStyle w:val="C5Dependency"/>
              <w:rPr>
                <w:lang w:val="en-IN"/>
              </w:rPr>
            </w:pPr>
            <w:r>
              <w:t>Depends on TS 26.253 CR 0002, TS 26.114 CR 0561, TS 23.334 CR 0185</w:t>
            </w:r>
            <w:r w:rsidR="00124C57">
              <w:t>.</w:t>
            </w:r>
          </w:p>
          <w:p w14:paraId="7909A974" w14:textId="77777777" w:rsidR="00295427" w:rsidRPr="00666226" w:rsidRDefault="00295427" w:rsidP="00295427">
            <w:pPr>
              <w:rPr>
                <w:rFonts w:ascii="Arial" w:eastAsia="DengXian" w:hAnsi="Arial" w:cs="Arial"/>
                <w:sz w:val="20"/>
                <w:szCs w:val="20"/>
                <w:lang w:val="en-GB" w:eastAsia="zh-CN"/>
              </w:rPr>
            </w:pPr>
          </w:p>
        </w:tc>
      </w:tr>
      <w:tr w:rsidR="00295427" w:rsidRPr="002F2600" w14:paraId="5805F967" w14:textId="77777777" w:rsidTr="00B32B42">
        <w:tc>
          <w:tcPr>
            <w:tcW w:w="976" w:type="dxa"/>
            <w:tcBorders>
              <w:left w:val="single" w:sz="12" w:space="0" w:color="auto"/>
              <w:bottom w:val="nil"/>
              <w:right w:val="single" w:sz="12" w:space="0" w:color="auto"/>
            </w:tcBorders>
            <w:shd w:val="clear" w:color="auto" w:fill="auto"/>
          </w:tcPr>
          <w:p w14:paraId="7AF0BD73" w14:textId="77777777" w:rsidR="00295427" w:rsidRPr="008376D4" w:rsidRDefault="00295427" w:rsidP="00295427">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0A0DE8A" w14:textId="77777777" w:rsidR="00295427" w:rsidRPr="000314BF"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6860E0E" w14:textId="5FCB8C57" w:rsidR="00295427" w:rsidRDefault="007718F5" w:rsidP="00295427">
            <w:pPr>
              <w:suppressLineNumbers/>
              <w:suppressAutoHyphens/>
              <w:spacing w:before="60" w:after="60"/>
              <w:jc w:val="center"/>
            </w:pPr>
            <w:hyperlink r:id="rId348" w:history="1">
              <w:r w:rsidR="00295427">
                <w:rPr>
                  <w:rStyle w:val="Hyperlink"/>
                </w:rPr>
                <w:t>3052</w:t>
              </w:r>
            </w:hyperlink>
          </w:p>
        </w:tc>
        <w:tc>
          <w:tcPr>
            <w:tcW w:w="3420" w:type="dxa"/>
            <w:tcBorders>
              <w:left w:val="single" w:sz="12" w:space="0" w:color="auto"/>
              <w:bottom w:val="single" w:sz="4" w:space="0" w:color="auto"/>
              <w:right w:val="single" w:sz="12" w:space="0" w:color="auto"/>
            </w:tcBorders>
            <w:shd w:val="clear" w:color="auto" w:fill="FFFF00"/>
          </w:tcPr>
          <w:p w14:paraId="4FD5F239" w14:textId="75AA0546" w:rsidR="00295427" w:rsidRDefault="00295427" w:rsidP="00295427">
            <w:pPr>
              <w:pStyle w:val="TAL"/>
              <w:rPr>
                <w:sz w:val="20"/>
              </w:rPr>
            </w:pPr>
            <w:r>
              <w:rPr>
                <w:sz w:val="20"/>
              </w:rPr>
              <w:t>CR 0163 29.292 Rel-18 Adding support for IVAS codec</w:t>
            </w:r>
          </w:p>
        </w:tc>
        <w:tc>
          <w:tcPr>
            <w:tcW w:w="1440" w:type="dxa"/>
            <w:tcBorders>
              <w:left w:val="single" w:sz="12" w:space="0" w:color="auto"/>
              <w:bottom w:val="single" w:sz="4" w:space="0" w:color="auto"/>
              <w:right w:val="single" w:sz="12" w:space="0" w:color="auto"/>
            </w:tcBorders>
            <w:shd w:val="clear" w:color="auto" w:fill="FFFF00"/>
          </w:tcPr>
          <w:p w14:paraId="5DBA506B" w14:textId="169937DB" w:rsidR="00295427" w:rsidRDefault="00295427" w:rsidP="00295427">
            <w:pPr>
              <w:pStyle w:val="TAL"/>
              <w:rPr>
                <w:sz w:val="20"/>
              </w:rPr>
            </w:pPr>
            <w:r>
              <w:rPr>
                <w:sz w:val="20"/>
              </w:rPr>
              <w:t>Ericsson, Qualcomm Incorporated, Nokia</w:t>
            </w:r>
          </w:p>
        </w:tc>
        <w:tc>
          <w:tcPr>
            <w:tcW w:w="1080" w:type="dxa"/>
            <w:tcBorders>
              <w:left w:val="single" w:sz="12" w:space="0" w:color="auto"/>
              <w:bottom w:val="nil"/>
              <w:right w:val="single" w:sz="12" w:space="0" w:color="auto"/>
            </w:tcBorders>
            <w:shd w:val="clear" w:color="auto" w:fill="auto"/>
          </w:tcPr>
          <w:p w14:paraId="4FABFF4C"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4483B608" w14:textId="5176E0C6" w:rsidR="00295427" w:rsidRDefault="00295427" w:rsidP="00295427">
            <w:pPr>
              <w:pStyle w:val="C5Dependency"/>
              <w:rPr>
                <w:lang w:val="en-IN"/>
              </w:rPr>
            </w:pPr>
            <w:r>
              <w:t>Depends on TS 26.253 CR #0002, TS 26.114 CR #0561</w:t>
            </w:r>
            <w:r w:rsidR="00124C57">
              <w:t>.</w:t>
            </w:r>
            <w:bookmarkStart w:id="16" w:name="_GoBack"/>
            <w:bookmarkEnd w:id="16"/>
          </w:p>
          <w:p w14:paraId="146DEC11" w14:textId="77777777" w:rsidR="00295427" w:rsidRPr="00666226" w:rsidRDefault="00295427" w:rsidP="00295427">
            <w:pPr>
              <w:rPr>
                <w:rFonts w:ascii="Arial" w:eastAsia="DengXian" w:hAnsi="Arial" w:cs="Arial"/>
                <w:sz w:val="20"/>
                <w:szCs w:val="20"/>
                <w:lang w:val="en-GB" w:eastAsia="zh-CN"/>
              </w:rPr>
            </w:pPr>
          </w:p>
        </w:tc>
      </w:tr>
      <w:tr w:rsidR="00295427" w:rsidRPr="002F2600" w14:paraId="7428D43B" w14:textId="77777777" w:rsidTr="00B32B42">
        <w:tc>
          <w:tcPr>
            <w:tcW w:w="976" w:type="dxa"/>
            <w:tcBorders>
              <w:left w:val="single" w:sz="12" w:space="0" w:color="auto"/>
              <w:bottom w:val="nil"/>
              <w:right w:val="single" w:sz="12" w:space="0" w:color="auto"/>
            </w:tcBorders>
            <w:shd w:val="clear" w:color="auto" w:fill="auto"/>
          </w:tcPr>
          <w:p w14:paraId="0D9616B8" w14:textId="77777777" w:rsidR="00295427" w:rsidRPr="008376D4" w:rsidRDefault="00295427" w:rsidP="00295427">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162" w:type="dxa"/>
            <w:tcBorders>
              <w:left w:val="single" w:sz="12" w:space="0" w:color="auto"/>
              <w:bottom w:val="nil"/>
              <w:right w:val="single" w:sz="12" w:space="0" w:color="auto"/>
            </w:tcBorders>
            <w:shd w:val="clear" w:color="auto" w:fill="auto"/>
          </w:tcPr>
          <w:p w14:paraId="51F250D5" w14:textId="77777777" w:rsidR="00295427" w:rsidRPr="000314BF" w:rsidRDefault="00295427" w:rsidP="00295427">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5813D9DD" w14:textId="77777777" w:rsidR="00295427" w:rsidRPr="000314BF" w:rsidRDefault="00295427" w:rsidP="00295427">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0C99CF00" w14:textId="77777777" w:rsidR="00295427" w:rsidRPr="000314BF" w:rsidRDefault="00295427" w:rsidP="00295427">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bottom w:val="single" w:sz="4" w:space="0" w:color="auto"/>
              <w:right w:val="single" w:sz="12" w:space="0" w:color="auto"/>
            </w:tcBorders>
            <w:shd w:val="clear" w:color="auto" w:fill="auto"/>
          </w:tcPr>
          <w:p w14:paraId="03A6F311" w14:textId="2BD7FF70" w:rsidR="00295427" w:rsidRDefault="00295427" w:rsidP="0029542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6C79244" w14:textId="19E2C623" w:rsidR="00295427" w:rsidRDefault="00295427" w:rsidP="0029542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143124C" w14:textId="4ECFEDCE" w:rsidR="00295427" w:rsidRDefault="00295427" w:rsidP="00295427">
            <w:pPr>
              <w:pStyle w:val="TAL"/>
              <w:rPr>
                <w:sz w:val="20"/>
              </w:rPr>
            </w:pPr>
          </w:p>
        </w:tc>
        <w:tc>
          <w:tcPr>
            <w:tcW w:w="1080" w:type="dxa"/>
            <w:tcBorders>
              <w:left w:val="single" w:sz="12" w:space="0" w:color="auto"/>
              <w:bottom w:val="nil"/>
              <w:right w:val="single" w:sz="12" w:space="0" w:color="auto"/>
            </w:tcBorders>
            <w:shd w:val="clear" w:color="auto" w:fill="auto"/>
          </w:tcPr>
          <w:p w14:paraId="2521AE0D" w14:textId="401A8C66"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181EE44B" w14:textId="77777777" w:rsidR="00295427" w:rsidRPr="00666226" w:rsidRDefault="00295427" w:rsidP="00295427">
            <w:pPr>
              <w:rPr>
                <w:rFonts w:ascii="Arial" w:eastAsia="DengXian" w:hAnsi="Arial" w:cs="Arial"/>
                <w:sz w:val="20"/>
                <w:szCs w:val="20"/>
                <w:lang w:val="en-GB" w:eastAsia="zh-CN"/>
              </w:rPr>
            </w:pPr>
          </w:p>
        </w:tc>
      </w:tr>
      <w:tr w:rsidR="00295427" w:rsidRPr="002F2600" w14:paraId="4CC0DF2B" w14:textId="77777777" w:rsidTr="0035300E">
        <w:tc>
          <w:tcPr>
            <w:tcW w:w="976" w:type="dxa"/>
            <w:tcBorders>
              <w:left w:val="single" w:sz="12" w:space="0" w:color="auto"/>
              <w:bottom w:val="nil"/>
              <w:right w:val="single" w:sz="12" w:space="0" w:color="auto"/>
            </w:tcBorders>
            <w:shd w:val="clear" w:color="auto" w:fill="auto"/>
          </w:tcPr>
          <w:p w14:paraId="5D62C41B" w14:textId="77777777" w:rsidR="00295427" w:rsidRPr="000314BF" w:rsidRDefault="00295427" w:rsidP="00295427">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162" w:type="dxa"/>
            <w:tcBorders>
              <w:left w:val="single" w:sz="12" w:space="0" w:color="auto"/>
              <w:bottom w:val="nil"/>
              <w:right w:val="single" w:sz="12" w:space="0" w:color="auto"/>
            </w:tcBorders>
            <w:shd w:val="clear" w:color="auto" w:fill="auto"/>
          </w:tcPr>
          <w:p w14:paraId="310A3692" w14:textId="77777777" w:rsidR="00295427" w:rsidRPr="000314BF" w:rsidRDefault="00295427" w:rsidP="00295427">
            <w:pPr>
              <w:pStyle w:val="TAL"/>
              <w:rPr>
                <w:sz w:val="20"/>
              </w:rPr>
            </w:pPr>
            <w:r w:rsidRPr="000314BF">
              <w:rPr>
                <w:sz w:val="20"/>
              </w:rPr>
              <w:t>TEI1</w:t>
            </w:r>
            <w:r>
              <w:rPr>
                <w:sz w:val="20"/>
              </w:rPr>
              <w:t>8</w:t>
            </w:r>
            <w:r w:rsidRPr="000314BF">
              <w:rPr>
                <w:sz w:val="20"/>
              </w:rPr>
              <w:t xml:space="preserve"> for IMS/CS</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FDC550E" w14:textId="77777777" w:rsidR="00295427" w:rsidRDefault="00295427" w:rsidP="00295427">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2B7E801" w14:textId="77777777" w:rsidR="00295427" w:rsidRDefault="00295427" w:rsidP="00295427">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144C5A30" w14:textId="77777777" w:rsidR="00295427" w:rsidRDefault="00295427" w:rsidP="00295427">
            <w:pPr>
              <w:pStyle w:val="TAL"/>
              <w:rPr>
                <w:sz w:val="20"/>
              </w:rPr>
            </w:pPr>
          </w:p>
        </w:tc>
        <w:tc>
          <w:tcPr>
            <w:tcW w:w="1080" w:type="dxa"/>
            <w:tcBorders>
              <w:left w:val="single" w:sz="12" w:space="0" w:color="auto"/>
              <w:bottom w:val="nil"/>
              <w:right w:val="single" w:sz="12" w:space="0" w:color="auto"/>
            </w:tcBorders>
            <w:shd w:val="clear" w:color="auto" w:fill="auto"/>
          </w:tcPr>
          <w:p w14:paraId="502CA599"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5BD9C755" w14:textId="77777777" w:rsidR="00295427" w:rsidRPr="00666226" w:rsidRDefault="00295427" w:rsidP="00295427">
            <w:pPr>
              <w:rPr>
                <w:rFonts w:ascii="Arial" w:eastAsia="DengXian" w:hAnsi="Arial" w:cs="Arial"/>
                <w:sz w:val="20"/>
                <w:szCs w:val="20"/>
                <w:lang w:val="en-GB" w:eastAsia="zh-CN"/>
              </w:rPr>
            </w:pPr>
          </w:p>
        </w:tc>
      </w:tr>
      <w:tr w:rsidR="00295427" w:rsidRPr="002F2600" w14:paraId="766D742A" w14:textId="77777777" w:rsidTr="0035300E">
        <w:tc>
          <w:tcPr>
            <w:tcW w:w="976" w:type="dxa"/>
            <w:tcBorders>
              <w:left w:val="single" w:sz="12" w:space="0" w:color="auto"/>
              <w:bottom w:val="nil"/>
              <w:right w:val="single" w:sz="12" w:space="0" w:color="auto"/>
            </w:tcBorders>
            <w:shd w:val="clear" w:color="auto" w:fill="auto"/>
          </w:tcPr>
          <w:p w14:paraId="1E3E65EA" w14:textId="77777777" w:rsidR="00295427" w:rsidRPr="000314BF" w:rsidRDefault="00295427" w:rsidP="00295427">
            <w:pPr>
              <w:pStyle w:val="TAL"/>
              <w:rPr>
                <w:sz w:val="20"/>
              </w:rPr>
            </w:pPr>
            <w:r>
              <w:rPr>
                <w:sz w:val="20"/>
              </w:rPr>
              <w:t>18.51.2</w:t>
            </w:r>
          </w:p>
        </w:tc>
        <w:tc>
          <w:tcPr>
            <w:tcW w:w="2162" w:type="dxa"/>
            <w:tcBorders>
              <w:left w:val="single" w:sz="12" w:space="0" w:color="auto"/>
              <w:bottom w:val="nil"/>
              <w:right w:val="single" w:sz="12" w:space="0" w:color="auto"/>
            </w:tcBorders>
            <w:shd w:val="clear" w:color="auto" w:fill="auto"/>
          </w:tcPr>
          <w:p w14:paraId="5AD88E0F" w14:textId="77777777" w:rsidR="00295427" w:rsidRPr="000314BF" w:rsidRDefault="00295427" w:rsidP="00295427">
            <w:pPr>
              <w:pStyle w:val="TAL"/>
              <w:rPr>
                <w:sz w:val="20"/>
              </w:rPr>
            </w:pPr>
            <w:r w:rsidRPr="000314BF">
              <w:rPr>
                <w:sz w:val="20"/>
              </w:rPr>
              <w:t>TEI1</w:t>
            </w:r>
            <w:r>
              <w:rPr>
                <w:sz w:val="20"/>
              </w:rPr>
              <w:t>8</w:t>
            </w:r>
            <w:r w:rsidRPr="000314BF">
              <w:rPr>
                <w:sz w:val="20"/>
              </w:rPr>
              <w:t xml:space="preserve"> for Packet Core</w:t>
            </w:r>
          </w:p>
        </w:tc>
        <w:tc>
          <w:tcPr>
            <w:tcW w:w="750" w:type="dxa"/>
            <w:tcBorders>
              <w:left w:val="single" w:sz="12" w:space="0" w:color="auto"/>
              <w:bottom w:val="single" w:sz="4" w:space="0" w:color="auto"/>
              <w:right w:val="single" w:sz="12" w:space="0" w:color="auto"/>
            </w:tcBorders>
            <w:shd w:val="clear" w:color="auto" w:fill="FFFF00"/>
          </w:tcPr>
          <w:p w14:paraId="40CEBD4D" w14:textId="2842709E" w:rsidR="00295427" w:rsidRDefault="007718F5" w:rsidP="00295427">
            <w:pPr>
              <w:suppressLineNumbers/>
              <w:suppressAutoHyphens/>
              <w:spacing w:before="60" w:after="60"/>
              <w:jc w:val="center"/>
            </w:pPr>
            <w:hyperlink r:id="rId349" w:history="1">
              <w:r w:rsidR="00295427">
                <w:rPr>
                  <w:rStyle w:val="Hyperlink"/>
                </w:rPr>
                <w:t>3044</w:t>
              </w:r>
            </w:hyperlink>
          </w:p>
        </w:tc>
        <w:tc>
          <w:tcPr>
            <w:tcW w:w="3420" w:type="dxa"/>
            <w:tcBorders>
              <w:left w:val="single" w:sz="12" w:space="0" w:color="auto"/>
              <w:bottom w:val="single" w:sz="4" w:space="0" w:color="auto"/>
              <w:right w:val="single" w:sz="12" w:space="0" w:color="auto"/>
            </w:tcBorders>
            <w:shd w:val="clear" w:color="auto" w:fill="FFFF00"/>
          </w:tcPr>
          <w:p w14:paraId="5641035F" w14:textId="17E7372A" w:rsidR="00295427" w:rsidRDefault="00295427" w:rsidP="00295427">
            <w:pPr>
              <w:pStyle w:val="TAL"/>
              <w:rPr>
                <w:sz w:val="20"/>
              </w:rPr>
            </w:pPr>
            <w:r>
              <w:rPr>
                <w:sz w:val="20"/>
              </w:rPr>
              <w:t>CR 1277 29.522 Rel-18 Addition of an attribute to Nnef_TrafficInfluence API to support multiple traffic routing requirements in a single request</w:t>
            </w:r>
          </w:p>
        </w:tc>
        <w:tc>
          <w:tcPr>
            <w:tcW w:w="1440" w:type="dxa"/>
            <w:tcBorders>
              <w:left w:val="single" w:sz="12" w:space="0" w:color="auto"/>
              <w:bottom w:val="single" w:sz="4" w:space="0" w:color="auto"/>
              <w:right w:val="single" w:sz="12" w:space="0" w:color="auto"/>
            </w:tcBorders>
            <w:shd w:val="clear" w:color="auto" w:fill="FFFF00"/>
          </w:tcPr>
          <w:p w14:paraId="172B2988" w14:textId="1C3C10F7" w:rsidR="00295427" w:rsidRDefault="00295427" w:rsidP="00295427">
            <w:pPr>
              <w:pStyle w:val="TAL"/>
              <w:rPr>
                <w:sz w:val="20"/>
              </w:rPr>
            </w:pPr>
            <w:r>
              <w:rPr>
                <w:sz w:val="20"/>
              </w:rPr>
              <w:t>CEWiT, Tejas Networks, IIT-Madras, IIT-Kanpur</w:t>
            </w:r>
          </w:p>
        </w:tc>
        <w:tc>
          <w:tcPr>
            <w:tcW w:w="1080" w:type="dxa"/>
            <w:tcBorders>
              <w:left w:val="single" w:sz="12" w:space="0" w:color="auto"/>
              <w:bottom w:val="nil"/>
              <w:right w:val="single" w:sz="12" w:space="0" w:color="auto"/>
            </w:tcBorders>
            <w:shd w:val="clear" w:color="auto" w:fill="auto"/>
          </w:tcPr>
          <w:p w14:paraId="6DE50DF6"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47638AE1" w14:textId="77777777" w:rsidR="00295427" w:rsidRDefault="00295427" w:rsidP="00295427">
            <w:pPr>
              <w:pStyle w:val="C2Warning"/>
            </w:pPr>
            <w:r>
              <w:t>Please check the meeting number.</w:t>
            </w:r>
          </w:p>
          <w:p w14:paraId="50D3A797" w14:textId="77777777" w:rsidR="00295427" w:rsidRDefault="00295427" w:rsidP="00295427">
            <w:pPr>
              <w:pStyle w:val="C3OpenAPI"/>
              <w:rPr>
                <w:lang w:val="en-IN"/>
              </w:rPr>
            </w:pPr>
            <w:r>
              <w:t>This CR introduces a backwards compatible feature to the OpenAPI description of the TrafficInfluence API</w:t>
            </w:r>
          </w:p>
          <w:p w14:paraId="0755821E" w14:textId="3CC91B6C" w:rsidR="00295427" w:rsidRPr="00666226" w:rsidRDefault="00295427" w:rsidP="00295427">
            <w:pPr>
              <w:pStyle w:val="C1Normal"/>
            </w:pPr>
            <w:r>
              <w:t>Moved from 18.51</w:t>
            </w:r>
          </w:p>
        </w:tc>
      </w:tr>
      <w:tr w:rsidR="00295427" w:rsidRPr="002F2600" w14:paraId="00453559" w14:textId="77777777" w:rsidTr="0035300E">
        <w:tc>
          <w:tcPr>
            <w:tcW w:w="976" w:type="dxa"/>
            <w:tcBorders>
              <w:left w:val="single" w:sz="12" w:space="0" w:color="auto"/>
              <w:bottom w:val="nil"/>
              <w:right w:val="single" w:sz="12" w:space="0" w:color="auto"/>
            </w:tcBorders>
            <w:shd w:val="clear" w:color="auto" w:fill="FFFFFF"/>
          </w:tcPr>
          <w:p w14:paraId="77C89B07"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5F04B09"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E7B7CE6" w14:textId="62D11B21" w:rsidR="00295427" w:rsidRDefault="007718F5" w:rsidP="00295427">
            <w:pPr>
              <w:suppressLineNumbers/>
              <w:suppressAutoHyphens/>
              <w:spacing w:before="60" w:after="60"/>
              <w:jc w:val="center"/>
            </w:pPr>
            <w:hyperlink r:id="rId350" w:history="1">
              <w:r w:rsidR="00295427">
                <w:rPr>
                  <w:rStyle w:val="Hyperlink"/>
                </w:rPr>
                <w:t>3064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2735B38" w14:textId="0B0AA193" w:rsidR="00295427" w:rsidRDefault="00295427" w:rsidP="00295427">
            <w:pPr>
              <w:pStyle w:val="TAL"/>
              <w:rPr>
                <w:sz w:val="20"/>
              </w:rPr>
            </w:pPr>
            <w:r>
              <w:rPr>
                <w:sz w:val="20"/>
              </w:rPr>
              <w:t>discussion  29.522 Rel-18 Addition of an attribute to Nnef_TrafficInfluence API to support multiple traffic routing requirements in a single request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E7F611D" w14:textId="31E53D0D" w:rsidR="00295427" w:rsidRDefault="00295427" w:rsidP="00295427">
            <w:pPr>
              <w:pStyle w:val="TAL"/>
              <w:rPr>
                <w:sz w:val="20"/>
              </w:rPr>
            </w:pPr>
            <w:r>
              <w:rPr>
                <w:sz w:val="20"/>
              </w:rPr>
              <w:t>CEWiT, Tejas Networks, IIT-Madras, IIT-Kanpur</w:t>
            </w:r>
          </w:p>
        </w:tc>
        <w:tc>
          <w:tcPr>
            <w:tcW w:w="1080" w:type="dxa"/>
            <w:tcBorders>
              <w:left w:val="single" w:sz="12" w:space="0" w:color="auto"/>
              <w:bottom w:val="nil"/>
              <w:right w:val="single" w:sz="12" w:space="0" w:color="auto"/>
            </w:tcBorders>
            <w:shd w:val="clear" w:color="auto" w:fill="FFFFFF"/>
          </w:tcPr>
          <w:p w14:paraId="07BD736D"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0A01C091" w14:textId="48BFFDB7" w:rsidR="00295427" w:rsidRDefault="00295427" w:rsidP="00295427">
            <w:pPr>
              <w:pStyle w:val="C1Normal"/>
            </w:pPr>
            <w:r>
              <w:t>Moved from 18.51</w:t>
            </w:r>
          </w:p>
        </w:tc>
      </w:tr>
      <w:tr w:rsidR="00295427" w:rsidRPr="002F2600" w14:paraId="31253FF3" w14:textId="77777777" w:rsidTr="0035300E">
        <w:tc>
          <w:tcPr>
            <w:tcW w:w="976" w:type="dxa"/>
            <w:tcBorders>
              <w:left w:val="single" w:sz="12" w:space="0" w:color="auto"/>
              <w:bottom w:val="nil"/>
              <w:right w:val="single" w:sz="12" w:space="0" w:color="auto"/>
            </w:tcBorders>
            <w:shd w:val="clear" w:color="auto" w:fill="FFFFFF"/>
          </w:tcPr>
          <w:p w14:paraId="46363384"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86326B2"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ED04909" w14:textId="1C6F55B2" w:rsidR="00295427" w:rsidRDefault="007718F5" w:rsidP="00295427">
            <w:pPr>
              <w:suppressLineNumbers/>
              <w:suppressAutoHyphens/>
              <w:spacing w:before="60" w:after="60"/>
              <w:jc w:val="center"/>
            </w:pPr>
            <w:hyperlink r:id="rId351" w:history="1">
              <w:r w:rsidR="00295427">
                <w:rPr>
                  <w:rStyle w:val="Hyperlink"/>
                </w:rPr>
                <w:t>3115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78EDE53" w14:textId="76375D3C" w:rsidR="00295427" w:rsidRDefault="00295427" w:rsidP="00295427">
            <w:pPr>
              <w:pStyle w:val="TAL"/>
              <w:rPr>
                <w:sz w:val="20"/>
              </w:rPr>
            </w:pPr>
            <w:r>
              <w:rPr>
                <w:sz w:val="20"/>
              </w:rPr>
              <w:t>CR 0305 29.507 Rel-18 Support RAT type change as PCRT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EF3D9F6" w14:textId="4500C341"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4BFD9AF7"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494F6336" w14:textId="77777777" w:rsidR="00295427" w:rsidRDefault="00295427" w:rsidP="00295427">
            <w:pPr>
              <w:pStyle w:val="C3OpenAPI"/>
              <w:rPr>
                <w:lang w:val="en-IN"/>
              </w:rPr>
            </w:pPr>
            <w:r>
              <w:t>This CR introduces a backwards compatible feature to the OpenAPI description of the Npcf_AMPolicyControl API</w:t>
            </w:r>
          </w:p>
          <w:p w14:paraId="5B2EE572" w14:textId="77777777" w:rsidR="00295427" w:rsidRDefault="00295427" w:rsidP="00295427">
            <w:pPr>
              <w:pStyle w:val="C3OpenAPI"/>
            </w:pPr>
          </w:p>
        </w:tc>
      </w:tr>
      <w:tr w:rsidR="00295427" w:rsidRPr="002F2600" w14:paraId="6537CAB3" w14:textId="77777777" w:rsidTr="0035300E">
        <w:tc>
          <w:tcPr>
            <w:tcW w:w="976" w:type="dxa"/>
            <w:tcBorders>
              <w:left w:val="single" w:sz="12" w:space="0" w:color="auto"/>
              <w:bottom w:val="nil"/>
              <w:right w:val="single" w:sz="12" w:space="0" w:color="auto"/>
            </w:tcBorders>
            <w:shd w:val="clear" w:color="auto" w:fill="FFFFFF"/>
          </w:tcPr>
          <w:p w14:paraId="449EC6DA"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A3F6E77"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E7D99D5" w14:textId="4B4BEE63" w:rsidR="00295427" w:rsidRDefault="007718F5" w:rsidP="00295427">
            <w:pPr>
              <w:suppressLineNumbers/>
              <w:suppressAutoHyphens/>
              <w:spacing w:before="60" w:after="60"/>
              <w:jc w:val="center"/>
            </w:pPr>
            <w:hyperlink r:id="rId352" w:history="1">
              <w:r w:rsidR="00295427">
                <w:rPr>
                  <w:rStyle w:val="Hyperlink"/>
                </w:rPr>
                <w:t>3143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383489D" w14:textId="3FFFF36B" w:rsidR="00295427" w:rsidRDefault="00295427" w:rsidP="00295427">
            <w:pPr>
              <w:pStyle w:val="TAL"/>
              <w:rPr>
                <w:sz w:val="20"/>
              </w:rPr>
            </w:pPr>
            <w:r>
              <w:rPr>
                <w:sz w:val="20"/>
              </w:rPr>
              <w:t>CR 0839 29.122 Rel-18 UAV related clarifications.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E856668" w14:textId="592A1F12" w:rsidR="00295427" w:rsidRDefault="00295427" w:rsidP="00295427">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3EB6868A"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7309EFE4" w14:textId="77777777" w:rsidR="00295427" w:rsidRDefault="00295427" w:rsidP="00295427">
            <w:pPr>
              <w:pStyle w:val="C3OpenAPI"/>
              <w:rPr>
                <w:lang w:val="en-IN"/>
              </w:rPr>
            </w:pPr>
            <w:r>
              <w:t xml:space="preserve">This CR introduces a backwards compatible feature to the OpenAPI description of the MonitoringEvent </w:t>
            </w:r>
            <w:r>
              <w:lastRenderedPageBreak/>
              <w:t>API</w:t>
            </w:r>
          </w:p>
          <w:p w14:paraId="7B541F0A" w14:textId="77777777" w:rsidR="00295427" w:rsidRDefault="00295427" w:rsidP="00295427">
            <w:pPr>
              <w:rPr>
                <w:rFonts w:ascii="Arial" w:hAnsi="Arial" w:cs="Arial"/>
                <w:sz w:val="18"/>
              </w:rPr>
            </w:pPr>
          </w:p>
        </w:tc>
      </w:tr>
      <w:tr w:rsidR="00295427" w:rsidRPr="002F2600" w14:paraId="0A2AB09D" w14:textId="77777777" w:rsidTr="0035300E">
        <w:tc>
          <w:tcPr>
            <w:tcW w:w="976" w:type="dxa"/>
            <w:tcBorders>
              <w:left w:val="single" w:sz="12" w:space="0" w:color="auto"/>
              <w:bottom w:val="nil"/>
              <w:right w:val="single" w:sz="12" w:space="0" w:color="auto"/>
            </w:tcBorders>
            <w:shd w:val="clear" w:color="auto" w:fill="FFFFFF"/>
          </w:tcPr>
          <w:p w14:paraId="4271D55C"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4130AEE"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9972481" w14:textId="4A32C7F8" w:rsidR="00295427" w:rsidRDefault="007718F5" w:rsidP="00295427">
            <w:pPr>
              <w:suppressLineNumbers/>
              <w:suppressAutoHyphens/>
              <w:spacing w:before="60" w:after="60"/>
              <w:jc w:val="center"/>
            </w:pPr>
            <w:hyperlink r:id="rId353" w:history="1">
              <w:r w:rsidR="00295427">
                <w:rPr>
                  <w:rStyle w:val="Hyperlink"/>
                </w:rPr>
                <w:t>3165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6602CC1" w14:textId="28764876" w:rsidR="00295427" w:rsidRDefault="00295427" w:rsidP="00295427">
            <w:pPr>
              <w:pStyle w:val="TAL"/>
              <w:rPr>
                <w:sz w:val="20"/>
              </w:rPr>
            </w:pPr>
            <w:r>
              <w:rPr>
                <w:sz w:val="20"/>
              </w:rPr>
              <w:t>CR 0516 29.519 Rel-18 Correction of PFD data</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2A18AF5" w14:textId="5CC697E7" w:rsidR="00295427" w:rsidRDefault="00295427" w:rsidP="00295427">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7A5C9E3C"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4E2F5DB4" w14:textId="0D50E6EC" w:rsidR="00295427" w:rsidRDefault="00295427" w:rsidP="00295427">
            <w:pPr>
              <w:pStyle w:val="C2Warning"/>
              <w:rPr>
                <w:sz w:val="18"/>
              </w:rPr>
            </w:pPr>
            <w:r>
              <w:t>Proposed changes affects is missing.</w:t>
            </w:r>
          </w:p>
        </w:tc>
      </w:tr>
      <w:tr w:rsidR="00295427" w:rsidRPr="002F2600" w14:paraId="747C40A2" w14:textId="77777777" w:rsidTr="0035300E">
        <w:tc>
          <w:tcPr>
            <w:tcW w:w="976" w:type="dxa"/>
            <w:tcBorders>
              <w:left w:val="single" w:sz="12" w:space="0" w:color="auto"/>
              <w:bottom w:val="nil"/>
              <w:right w:val="single" w:sz="12" w:space="0" w:color="auto"/>
            </w:tcBorders>
            <w:shd w:val="clear" w:color="auto" w:fill="FFFFFF"/>
          </w:tcPr>
          <w:p w14:paraId="45E87F2D"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363B3B3"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2F17F0B" w14:textId="58C3FE55" w:rsidR="00295427" w:rsidRDefault="007718F5" w:rsidP="00295427">
            <w:pPr>
              <w:suppressLineNumbers/>
              <w:suppressAutoHyphens/>
              <w:spacing w:before="60" w:after="60"/>
              <w:jc w:val="center"/>
            </w:pPr>
            <w:hyperlink r:id="rId354" w:history="1">
              <w:r w:rsidR="00295427">
                <w:rPr>
                  <w:rStyle w:val="Hyperlink"/>
                </w:rPr>
                <w:t>3166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5A3987F" w14:textId="71A70DC2" w:rsidR="00295427" w:rsidRDefault="00295427" w:rsidP="00295427">
            <w:pPr>
              <w:pStyle w:val="TAL"/>
              <w:rPr>
                <w:sz w:val="20"/>
              </w:rPr>
            </w:pPr>
            <w:r>
              <w:rPr>
                <w:sz w:val="20"/>
              </w:rPr>
              <w:t>CR 0126 29.551 Rel-18 Cardinality correction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01E0F44" w14:textId="30C7BBB8" w:rsidR="00295427" w:rsidRDefault="00295427" w:rsidP="00295427">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6C3C4FFC"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47A2F94B" w14:textId="5E7C9DD9" w:rsidR="00295427" w:rsidRDefault="00295427" w:rsidP="00295427">
            <w:pPr>
              <w:pStyle w:val="C2Warning"/>
            </w:pPr>
            <w:r>
              <w:t>Proposed changes affects is missing.</w:t>
            </w:r>
          </w:p>
          <w:p w14:paraId="05FB1988" w14:textId="66F45D0F" w:rsidR="00295427" w:rsidRDefault="00295427" w:rsidP="00295427">
            <w:pPr>
              <w:pStyle w:val="C3OpenAPI"/>
              <w:rPr>
                <w:lang w:val="en-IN"/>
              </w:rPr>
            </w:pPr>
            <w:r>
              <w:t>This CR introduces a backwards compatible feature to the OpenAPI description of the Nnef_PFDmanagement API</w:t>
            </w:r>
          </w:p>
          <w:p w14:paraId="60D55DCC" w14:textId="77777777" w:rsidR="00295427" w:rsidRDefault="00295427" w:rsidP="00295427">
            <w:pPr>
              <w:rPr>
                <w:rFonts w:ascii="Arial" w:hAnsi="Arial" w:cs="Arial"/>
                <w:sz w:val="18"/>
              </w:rPr>
            </w:pPr>
          </w:p>
        </w:tc>
      </w:tr>
      <w:tr w:rsidR="00295427" w:rsidRPr="002F2600" w14:paraId="1819DD93" w14:textId="77777777" w:rsidTr="0035300E">
        <w:tc>
          <w:tcPr>
            <w:tcW w:w="976" w:type="dxa"/>
            <w:tcBorders>
              <w:left w:val="single" w:sz="12" w:space="0" w:color="auto"/>
              <w:bottom w:val="nil"/>
              <w:right w:val="single" w:sz="12" w:space="0" w:color="auto"/>
            </w:tcBorders>
            <w:shd w:val="clear" w:color="auto" w:fill="FFFFFF"/>
          </w:tcPr>
          <w:p w14:paraId="3503D142"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E7F96E2"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FCC4800" w14:textId="435B247E" w:rsidR="00295427" w:rsidRDefault="007718F5" w:rsidP="00295427">
            <w:pPr>
              <w:suppressLineNumbers/>
              <w:suppressAutoHyphens/>
              <w:spacing w:before="60" w:after="60"/>
              <w:jc w:val="center"/>
            </w:pPr>
            <w:hyperlink r:id="rId355" w:history="1">
              <w:r w:rsidR="00295427">
                <w:rPr>
                  <w:rStyle w:val="Hyperlink"/>
                </w:rPr>
                <w:t>3176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AF2F10E" w14:textId="0597C3A6" w:rsidR="00295427" w:rsidRDefault="00295427" w:rsidP="00295427">
            <w:pPr>
              <w:pStyle w:val="TAL"/>
              <w:rPr>
                <w:sz w:val="20"/>
              </w:rPr>
            </w:pPr>
            <w:r>
              <w:rPr>
                <w:sz w:val="20"/>
              </w:rPr>
              <w:t>CR 0274 29.508 Rel-18 Wrong attribute name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51683BF" w14:textId="2A395E45"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2BC9122D"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5BCB0F61" w14:textId="77777777" w:rsidR="00295427" w:rsidRDefault="00295427" w:rsidP="00295427">
            <w:pPr>
              <w:rPr>
                <w:rFonts w:ascii="Arial" w:hAnsi="Arial" w:cs="Arial"/>
                <w:sz w:val="18"/>
              </w:rPr>
            </w:pPr>
          </w:p>
        </w:tc>
      </w:tr>
      <w:tr w:rsidR="00295427" w:rsidRPr="002F2600" w14:paraId="200A81EC" w14:textId="77777777" w:rsidTr="0035300E">
        <w:tc>
          <w:tcPr>
            <w:tcW w:w="976" w:type="dxa"/>
            <w:tcBorders>
              <w:left w:val="single" w:sz="12" w:space="0" w:color="auto"/>
              <w:bottom w:val="nil"/>
              <w:right w:val="single" w:sz="12" w:space="0" w:color="auto"/>
            </w:tcBorders>
            <w:shd w:val="clear" w:color="auto" w:fill="FFFFFF"/>
          </w:tcPr>
          <w:p w14:paraId="71FA49C7"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9ED5540"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0EC38C4" w14:textId="3F16D4B8" w:rsidR="00295427" w:rsidRDefault="007718F5" w:rsidP="00295427">
            <w:pPr>
              <w:suppressLineNumbers/>
              <w:suppressAutoHyphens/>
              <w:spacing w:before="60" w:after="60"/>
              <w:jc w:val="center"/>
            </w:pPr>
            <w:hyperlink r:id="rId356" w:history="1">
              <w:r w:rsidR="00295427">
                <w:rPr>
                  <w:rStyle w:val="Hyperlink"/>
                </w:rPr>
                <w:t>3177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14A79BD" w14:textId="4A75B249" w:rsidR="00295427" w:rsidRDefault="00295427" w:rsidP="00295427">
            <w:pPr>
              <w:pStyle w:val="TAL"/>
              <w:rPr>
                <w:sz w:val="20"/>
              </w:rPr>
            </w:pPr>
            <w:r>
              <w:rPr>
                <w:sz w:val="20"/>
              </w:rPr>
              <w:t>CR 0275 29.508 Rel-18 Implicit subscription to PacketDelayFailureReport feature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12D2CE4" w14:textId="2045653A"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2D1FE984"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3C4E39C1" w14:textId="77777777" w:rsidR="00295427" w:rsidRDefault="00295427" w:rsidP="00295427">
            <w:pPr>
              <w:rPr>
                <w:rFonts w:ascii="Arial" w:hAnsi="Arial" w:cs="Arial"/>
                <w:sz w:val="18"/>
              </w:rPr>
            </w:pPr>
          </w:p>
        </w:tc>
      </w:tr>
      <w:tr w:rsidR="00295427" w:rsidRPr="002F2600" w14:paraId="12FE34D3" w14:textId="77777777" w:rsidTr="0035300E">
        <w:tc>
          <w:tcPr>
            <w:tcW w:w="976" w:type="dxa"/>
            <w:tcBorders>
              <w:left w:val="single" w:sz="12" w:space="0" w:color="auto"/>
              <w:bottom w:val="nil"/>
              <w:right w:val="single" w:sz="12" w:space="0" w:color="auto"/>
            </w:tcBorders>
            <w:shd w:val="clear" w:color="auto" w:fill="FFFFFF"/>
          </w:tcPr>
          <w:p w14:paraId="32953F20"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2A36D91"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2AF1D54" w14:textId="00ABFB23" w:rsidR="00295427" w:rsidRDefault="007718F5" w:rsidP="00295427">
            <w:pPr>
              <w:suppressLineNumbers/>
              <w:suppressAutoHyphens/>
              <w:spacing w:before="60" w:after="60"/>
              <w:jc w:val="center"/>
            </w:pPr>
            <w:hyperlink r:id="rId357" w:history="1">
              <w:r w:rsidR="00295427">
                <w:rPr>
                  <w:rStyle w:val="Hyperlink"/>
                </w:rPr>
                <w:t>3178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3050E8F" w14:textId="72ED43A7" w:rsidR="00295427" w:rsidRDefault="00295427" w:rsidP="00295427">
            <w:pPr>
              <w:pStyle w:val="TAL"/>
              <w:rPr>
                <w:sz w:val="20"/>
              </w:rPr>
            </w:pPr>
            <w:r>
              <w:rPr>
                <w:sz w:val="20"/>
              </w:rPr>
              <w:t>CR 1239 29.512 Rel-18 Wrong attribute names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40C6548" w14:textId="1349606C"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A96531F"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53FFAF8A" w14:textId="77777777" w:rsidR="00295427" w:rsidRDefault="00295427" w:rsidP="00295427">
            <w:pPr>
              <w:rPr>
                <w:rFonts w:ascii="Arial" w:hAnsi="Arial" w:cs="Arial"/>
                <w:sz w:val="18"/>
              </w:rPr>
            </w:pPr>
          </w:p>
        </w:tc>
      </w:tr>
      <w:tr w:rsidR="00295427" w:rsidRPr="002F2600" w14:paraId="19348DBD" w14:textId="77777777" w:rsidTr="0035300E">
        <w:tc>
          <w:tcPr>
            <w:tcW w:w="976" w:type="dxa"/>
            <w:tcBorders>
              <w:left w:val="single" w:sz="12" w:space="0" w:color="auto"/>
              <w:bottom w:val="nil"/>
              <w:right w:val="single" w:sz="12" w:space="0" w:color="auto"/>
            </w:tcBorders>
            <w:shd w:val="clear" w:color="auto" w:fill="FFFFFF"/>
          </w:tcPr>
          <w:p w14:paraId="4F2B692F"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F6F2004"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52C2187" w14:textId="4705D72B" w:rsidR="00295427" w:rsidRDefault="007718F5" w:rsidP="00295427">
            <w:pPr>
              <w:suppressLineNumbers/>
              <w:suppressAutoHyphens/>
              <w:spacing w:before="60" w:after="60"/>
              <w:jc w:val="center"/>
            </w:pPr>
            <w:hyperlink r:id="rId358" w:history="1">
              <w:r w:rsidR="00295427">
                <w:rPr>
                  <w:rStyle w:val="Hyperlink"/>
                </w:rPr>
                <w:t>3229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90F1D59" w14:textId="5CEAA8D6" w:rsidR="00295427" w:rsidRDefault="00295427" w:rsidP="00295427">
            <w:pPr>
              <w:pStyle w:val="TAL"/>
              <w:rPr>
                <w:sz w:val="20"/>
              </w:rPr>
            </w:pPr>
            <w:r>
              <w:rPr>
                <w:sz w:val="20"/>
              </w:rPr>
              <w:t>CR 1242 29.512 Rel-18 Clarification on UEs access to GERAN/UTRAN over Gn/Gp</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3E5A8FD" w14:textId="315C0C62"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6C90BA97"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0753140B" w14:textId="77777777" w:rsidR="00295427" w:rsidRDefault="00295427" w:rsidP="00295427">
            <w:pPr>
              <w:rPr>
                <w:rFonts w:ascii="Arial" w:hAnsi="Arial" w:cs="Arial"/>
                <w:sz w:val="18"/>
              </w:rPr>
            </w:pPr>
          </w:p>
        </w:tc>
      </w:tr>
      <w:tr w:rsidR="00295427" w:rsidRPr="002F2600" w14:paraId="651BF09C" w14:textId="77777777" w:rsidTr="0035300E">
        <w:tc>
          <w:tcPr>
            <w:tcW w:w="976" w:type="dxa"/>
            <w:tcBorders>
              <w:left w:val="single" w:sz="12" w:space="0" w:color="auto"/>
              <w:bottom w:val="nil"/>
              <w:right w:val="single" w:sz="12" w:space="0" w:color="auto"/>
            </w:tcBorders>
            <w:shd w:val="clear" w:color="auto" w:fill="FFFFFF"/>
          </w:tcPr>
          <w:p w14:paraId="0BEEDEC9"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5E56CBB"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D89261D" w14:textId="6110E94A" w:rsidR="00295427" w:rsidRDefault="007718F5" w:rsidP="00295427">
            <w:pPr>
              <w:suppressLineNumbers/>
              <w:suppressAutoHyphens/>
              <w:spacing w:before="60" w:after="60"/>
              <w:jc w:val="center"/>
            </w:pPr>
            <w:hyperlink r:id="rId359" w:history="1">
              <w:r w:rsidR="00295427">
                <w:rPr>
                  <w:rStyle w:val="Hyperlink"/>
                </w:rPr>
                <w:t>3268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187FAC2" w14:textId="6DD394EE" w:rsidR="00295427" w:rsidRDefault="00295427" w:rsidP="00295427">
            <w:pPr>
              <w:pStyle w:val="TAL"/>
              <w:rPr>
                <w:sz w:val="20"/>
              </w:rPr>
            </w:pPr>
            <w:r>
              <w:rPr>
                <w:sz w:val="20"/>
              </w:rPr>
              <w:t>discussion   Rel-18 Discussion on the need to have the same level of support of the 5MBS functionalities and features between transport-only mode and service mode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8AB9E3F" w14:textId="69054D65"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AE2B273"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75E4C9BB" w14:textId="77777777" w:rsidR="00295427" w:rsidRDefault="00295427" w:rsidP="00295427">
            <w:pPr>
              <w:rPr>
                <w:rFonts w:ascii="Arial" w:hAnsi="Arial" w:cs="Arial"/>
                <w:sz w:val="18"/>
              </w:rPr>
            </w:pPr>
          </w:p>
        </w:tc>
      </w:tr>
      <w:tr w:rsidR="00295427" w:rsidRPr="002F2600" w14:paraId="437BB28B" w14:textId="77777777" w:rsidTr="0035300E">
        <w:tc>
          <w:tcPr>
            <w:tcW w:w="976" w:type="dxa"/>
            <w:tcBorders>
              <w:left w:val="single" w:sz="12" w:space="0" w:color="auto"/>
              <w:bottom w:val="nil"/>
              <w:right w:val="single" w:sz="12" w:space="0" w:color="auto"/>
            </w:tcBorders>
            <w:shd w:val="clear" w:color="auto" w:fill="FFFFFF"/>
          </w:tcPr>
          <w:p w14:paraId="2F83A344"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81B3D32"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807A1AB" w14:textId="1188027A" w:rsidR="00295427" w:rsidRDefault="007718F5" w:rsidP="00295427">
            <w:pPr>
              <w:suppressLineNumbers/>
              <w:suppressAutoHyphens/>
              <w:spacing w:before="60" w:after="60"/>
              <w:jc w:val="center"/>
            </w:pPr>
            <w:hyperlink r:id="rId360" w:history="1">
              <w:r w:rsidR="00295427">
                <w:rPr>
                  <w:rStyle w:val="Hyperlink"/>
                </w:rPr>
                <w:t>3269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7D21CA6" w14:textId="145C30C8" w:rsidR="00295427" w:rsidRDefault="00295427" w:rsidP="00295427">
            <w:pPr>
              <w:pStyle w:val="TAL"/>
              <w:rPr>
                <w:sz w:val="20"/>
              </w:rPr>
            </w:pPr>
            <w:r>
              <w:rPr>
                <w:sz w:val="20"/>
              </w:rPr>
              <w:t>CR 1189 29.522 Rel-18 Defining the missing 5MBS error handling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2A1EC24" w14:textId="2FC81697" w:rsidR="00295427" w:rsidRDefault="00295427" w:rsidP="00295427">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FFFFFF"/>
          </w:tcPr>
          <w:p w14:paraId="08ECE0C5"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24357C5F" w14:textId="77777777" w:rsidR="00295427" w:rsidRDefault="00295427" w:rsidP="00295427">
            <w:pPr>
              <w:rPr>
                <w:rFonts w:ascii="Arial" w:hAnsi="Arial" w:cs="Arial"/>
                <w:sz w:val="18"/>
              </w:rPr>
            </w:pPr>
            <w:r>
              <w:rPr>
                <w:rFonts w:ascii="Arial" w:hAnsi="Arial" w:cs="Arial"/>
                <w:sz w:val="18"/>
              </w:rPr>
              <w:t>Revision of C3-242368</w:t>
            </w:r>
          </w:p>
          <w:p w14:paraId="5A5110D8" w14:textId="77777777" w:rsidR="00295427" w:rsidRDefault="00295427" w:rsidP="00295427">
            <w:pPr>
              <w:pStyle w:val="C3OpenAPI"/>
              <w:rPr>
                <w:lang w:val="en-IN"/>
              </w:rPr>
            </w:pPr>
            <w:r>
              <w:t>This CR introduces a backwards compatible feature to the OpenAPI description of the MBSUserDataIngestSession API</w:t>
            </w:r>
          </w:p>
          <w:p w14:paraId="0277A82F" w14:textId="00DFC92D" w:rsidR="00295427" w:rsidRDefault="00295427" w:rsidP="00295427">
            <w:pPr>
              <w:rPr>
                <w:rFonts w:ascii="Arial" w:hAnsi="Arial" w:cs="Arial"/>
                <w:sz w:val="18"/>
              </w:rPr>
            </w:pPr>
          </w:p>
        </w:tc>
      </w:tr>
      <w:tr w:rsidR="00295427" w:rsidRPr="002F2600" w14:paraId="1788DDF6" w14:textId="77777777" w:rsidTr="0035300E">
        <w:tc>
          <w:tcPr>
            <w:tcW w:w="976" w:type="dxa"/>
            <w:tcBorders>
              <w:left w:val="single" w:sz="12" w:space="0" w:color="auto"/>
              <w:bottom w:val="nil"/>
              <w:right w:val="single" w:sz="12" w:space="0" w:color="auto"/>
            </w:tcBorders>
            <w:shd w:val="clear" w:color="auto" w:fill="FFFFFF"/>
          </w:tcPr>
          <w:p w14:paraId="45AB46BD"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6C59242"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488C065" w14:textId="3FDFB690" w:rsidR="00295427" w:rsidRDefault="007718F5" w:rsidP="00295427">
            <w:pPr>
              <w:suppressLineNumbers/>
              <w:suppressAutoHyphens/>
              <w:spacing w:before="60" w:after="60"/>
              <w:jc w:val="center"/>
            </w:pPr>
            <w:hyperlink r:id="rId361" w:history="1">
              <w:r w:rsidR="00295427">
                <w:rPr>
                  <w:rStyle w:val="Hyperlink"/>
                </w:rPr>
                <w:t>3270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49DB67" w14:textId="41A87412" w:rsidR="00295427" w:rsidRDefault="00295427" w:rsidP="00295427">
            <w:pPr>
              <w:pStyle w:val="TAL"/>
              <w:rPr>
                <w:sz w:val="20"/>
              </w:rPr>
            </w:pPr>
            <w:r>
              <w:rPr>
                <w:sz w:val="20"/>
              </w:rPr>
              <w:t>CR 0048 29.580 Rel-18 Defining the missing 5MBS error handling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572C9DF" w14:textId="7679A92F" w:rsidR="00295427" w:rsidRDefault="00295427" w:rsidP="00295427">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FFFFFF"/>
          </w:tcPr>
          <w:p w14:paraId="2FB7467B"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17D184DB" w14:textId="77777777" w:rsidR="00295427" w:rsidRDefault="00295427" w:rsidP="00295427">
            <w:pPr>
              <w:rPr>
                <w:rFonts w:ascii="Arial" w:hAnsi="Arial" w:cs="Arial"/>
                <w:sz w:val="18"/>
              </w:rPr>
            </w:pPr>
            <w:r>
              <w:rPr>
                <w:rFonts w:ascii="Arial" w:hAnsi="Arial" w:cs="Arial"/>
                <w:sz w:val="18"/>
              </w:rPr>
              <w:t>Revision of C3-242441</w:t>
            </w:r>
          </w:p>
          <w:p w14:paraId="2A7152F5" w14:textId="77777777" w:rsidR="00295427" w:rsidRDefault="00295427" w:rsidP="00295427">
            <w:pPr>
              <w:pStyle w:val="C3OpenAPI"/>
              <w:rPr>
                <w:lang w:val="en-IN"/>
              </w:rPr>
            </w:pPr>
            <w:r>
              <w:t>This CR introduces a backwards compatible feature to the OpenAPI description of the Nmbsf_MBSUserDataIngestSession API</w:t>
            </w:r>
          </w:p>
          <w:p w14:paraId="2517A7B0" w14:textId="3C5B5B7C" w:rsidR="00295427" w:rsidRDefault="00295427" w:rsidP="00295427">
            <w:pPr>
              <w:rPr>
                <w:rFonts w:ascii="Arial" w:hAnsi="Arial" w:cs="Arial"/>
                <w:sz w:val="18"/>
              </w:rPr>
            </w:pPr>
          </w:p>
        </w:tc>
      </w:tr>
      <w:tr w:rsidR="00295427" w:rsidRPr="002F2600" w14:paraId="5823505D" w14:textId="77777777" w:rsidTr="0035300E">
        <w:tc>
          <w:tcPr>
            <w:tcW w:w="976" w:type="dxa"/>
            <w:tcBorders>
              <w:left w:val="single" w:sz="12" w:space="0" w:color="auto"/>
              <w:bottom w:val="nil"/>
              <w:right w:val="single" w:sz="12" w:space="0" w:color="auto"/>
            </w:tcBorders>
            <w:shd w:val="clear" w:color="auto" w:fill="FFFFFF"/>
          </w:tcPr>
          <w:p w14:paraId="61E677FC"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195F469"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0CE3ABB" w14:textId="7E9EA751" w:rsidR="00295427" w:rsidRDefault="007718F5" w:rsidP="00295427">
            <w:pPr>
              <w:suppressLineNumbers/>
              <w:suppressAutoHyphens/>
              <w:spacing w:before="60" w:after="60"/>
              <w:jc w:val="center"/>
            </w:pPr>
            <w:hyperlink r:id="rId362" w:history="1">
              <w:r w:rsidR="00295427">
                <w:rPr>
                  <w:rStyle w:val="Hyperlink"/>
                </w:rPr>
                <w:t>3271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2B008EE" w14:textId="675C744F" w:rsidR="00295427" w:rsidRDefault="00295427" w:rsidP="00295427">
            <w:pPr>
              <w:pStyle w:val="TAL"/>
              <w:rPr>
                <w:sz w:val="20"/>
              </w:rPr>
            </w:pPr>
            <w:r>
              <w:rPr>
                <w:sz w:val="20"/>
              </w:rPr>
              <w:t>CR 1297 29.522 Rel-18 Essential corrections to the NSAC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65342A5" w14:textId="60E6D5E3"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3305F8D"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31CE7320" w14:textId="77777777" w:rsidR="00295427" w:rsidRDefault="00295427" w:rsidP="00295427">
            <w:pPr>
              <w:rPr>
                <w:rFonts w:ascii="Arial" w:hAnsi="Arial" w:cs="Arial"/>
                <w:sz w:val="18"/>
              </w:rPr>
            </w:pPr>
          </w:p>
        </w:tc>
      </w:tr>
      <w:tr w:rsidR="00295427" w:rsidRPr="002F2600" w14:paraId="2DBDA350" w14:textId="77777777" w:rsidTr="0035300E">
        <w:tc>
          <w:tcPr>
            <w:tcW w:w="976" w:type="dxa"/>
            <w:tcBorders>
              <w:left w:val="single" w:sz="12" w:space="0" w:color="auto"/>
              <w:bottom w:val="nil"/>
              <w:right w:val="single" w:sz="12" w:space="0" w:color="auto"/>
            </w:tcBorders>
            <w:shd w:val="clear" w:color="auto" w:fill="FFFFFF"/>
          </w:tcPr>
          <w:p w14:paraId="3CB44A06"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B889F05"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34970A9" w14:textId="7443F38B" w:rsidR="00295427" w:rsidRDefault="007718F5" w:rsidP="00295427">
            <w:pPr>
              <w:suppressLineNumbers/>
              <w:suppressAutoHyphens/>
              <w:spacing w:before="60" w:after="60"/>
              <w:jc w:val="center"/>
            </w:pPr>
            <w:hyperlink r:id="rId363" w:history="1">
              <w:r w:rsidR="00295427">
                <w:rPr>
                  <w:rStyle w:val="Hyperlink"/>
                </w:rPr>
                <w:t>3290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373E852" w14:textId="2B54C72B" w:rsidR="00295427" w:rsidRDefault="00295427" w:rsidP="00295427">
            <w:pPr>
              <w:pStyle w:val="TAL"/>
              <w:rPr>
                <w:sz w:val="20"/>
              </w:rPr>
            </w:pPr>
            <w:r>
              <w:rPr>
                <w:sz w:val="20"/>
              </w:rPr>
              <w:t>CR 1205 29.522 Rel-18 Updates in Nnef_UEId Service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0A48567" w14:textId="6E698F0A" w:rsidR="00295427" w:rsidRDefault="00295427" w:rsidP="00295427">
            <w:pPr>
              <w:pStyle w:val="TAL"/>
              <w:rPr>
                <w:sz w:val="20"/>
              </w:rPr>
            </w:pPr>
            <w:r>
              <w:rPr>
                <w:sz w:val="20"/>
              </w:rPr>
              <w:t>Ericsson, AT&amp;T</w:t>
            </w:r>
          </w:p>
        </w:tc>
        <w:tc>
          <w:tcPr>
            <w:tcW w:w="1080" w:type="dxa"/>
            <w:tcBorders>
              <w:left w:val="single" w:sz="12" w:space="0" w:color="auto"/>
              <w:bottom w:val="nil"/>
              <w:right w:val="single" w:sz="12" w:space="0" w:color="auto"/>
            </w:tcBorders>
            <w:shd w:val="clear" w:color="auto" w:fill="FFFFFF"/>
          </w:tcPr>
          <w:p w14:paraId="729EA4AB"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1DCE9415" w14:textId="77777777" w:rsidR="00295427" w:rsidRDefault="00295427" w:rsidP="00295427">
            <w:pPr>
              <w:rPr>
                <w:rFonts w:ascii="Arial" w:hAnsi="Arial" w:cs="Arial"/>
                <w:sz w:val="18"/>
              </w:rPr>
            </w:pPr>
            <w:r>
              <w:rPr>
                <w:rFonts w:ascii="Arial" w:hAnsi="Arial" w:cs="Arial"/>
                <w:sz w:val="18"/>
              </w:rPr>
              <w:t>Revision of C3-242437</w:t>
            </w:r>
          </w:p>
          <w:p w14:paraId="3C68F229" w14:textId="77777777" w:rsidR="00295427" w:rsidRDefault="00295427" w:rsidP="00295427">
            <w:pPr>
              <w:rPr>
                <w:rFonts w:ascii="Arial" w:hAnsi="Arial" w:cs="Arial"/>
                <w:noProof/>
                <w:color w:val="0070C0"/>
                <w:sz w:val="20"/>
                <w:szCs w:val="20"/>
                <w:lang w:val="en-GB" w:eastAsia="en-US"/>
              </w:rPr>
            </w:pPr>
            <w:r w:rsidRPr="005939C2">
              <w:rPr>
                <w:rFonts w:ascii="Arial" w:hAnsi="Arial" w:cs="Arial"/>
                <w:noProof/>
                <w:color w:val="0070C0"/>
                <w:sz w:val="20"/>
                <w:szCs w:val="20"/>
                <w:lang w:val="en-GB" w:eastAsia="en-US"/>
              </w:rPr>
              <w:t>This CR introduces a backwards compatible feature to the OpenAPI description of the UEId API</w:t>
            </w:r>
          </w:p>
          <w:p w14:paraId="113F9DC1" w14:textId="50969898" w:rsidR="00295427" w:rsidRDefault="00295427" w:rsidP="00295427">
            <w:pPr>
              <w:pStyle w:val="C5Dependency"/>
              <w:rPr>
                <w:lang w:val="en-IN"/>
              </w:rPr>
            </w:pPr>
            <w:r>
              <w:br/>
              <w:t>Depends on TS 23.502 CR 4805</w:t>
            </w:r>
          </w:p>
          <w:p w14:paraId="4B2035D2" w14:textId="004979B4" w:rsidR="00295427" w:rsidRDefault="00295427" w:rsidP="00295427">
            <w:pPr>
              <w:rPr>
                <w:rFonts w:ascii="Arial" w:hAnsi="Arial" w:cs="Arial"/>
                <w:sz w:val="18"/>
              </w:rPr>
            </w:pPr>
          </w:p>
        </w:tc>
      </w:tr>
      <w:tr w:rsidR="00295427" w:rsidRPr="002F2600" w14:paraId="3F0DF88C" w14:textId="77777777" w:rsidTr="0035300E">
        <w:tc>
          <w:tcPr>
            <w:tcW w:w="976" w:type="dxa"/>
            <w:tcBorders>
              <w:left w:val="single" w:sz="12" w:space="0" w:color="auto"/>
              <w:bottom w:val="nil"/>
              <w:right w:val="single" w:sz="12" w:space="0" w:color="auto"/>
            </w:tcBorders>
            <w:shd w:val="clear" w:color="auto" w:fill="FFFFFF"/>
          </w:tcPr>
          <w:p w14:paraId="00490D2E"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D8B407B"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2356CF4" w14:textId="045E9A03" w:rsidR="00295427" w:rsidRDefault="007718F5" w:rsidP="00295427">
            <w:pPr>
              <w:suppressLineNumbers/>
              <w:suppressAutoHyphens/>
              <w:spacing w:before="60" w:after="60"/>
              <w:jc w:val="center"/>
            </w:pPr>
            <w:hyperlink r:id="rId364" w:history="1">
              <w:r w:rsidR="00295427">
                <w:rPr>
                  <w:rStyle w:val="Hyperlink"/>
                </w:rPr>
                <w:t>3326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6A18C50" w14:textId="52D484E9" w:rsidR="00295427" w:rsidRDefault="00295427" w:rsidP="00295427">
            <w:pPr>
              <w:pStyle w:val="TAL"/>
              <w:rPr>
                <w:sz w:val="20"/>
              </w:rPr>
            </w:pPr>
            <w:r>
              <w:rPr>
                <w:sz w:val="20"/>
              </w:rPr>
              <w:t>CR 0130 29.551 Rel-18 Corrections on the cardinality and the reference number</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E90A38B" w14:textId="3DFBBB08" w:rsidR="00295427" w:rsidRDefault="00295427" w:rsidP="0029542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DDED41A"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787BC3A8" w14:textId="77777777" w:rsidR="00295427" w:rsidRDefault="00295427" w:rsidP="00295427">
            <w:pPr>
              <w:rPr>
                <w:rFonts w:ascii="Arial" w:hAnsi="Arial" w:cs="Arial"/>
                <w:sz w:val="18"/>
              </w:rPr>
            </w:pPr>
          </w:p>
        </w:tc>
      </w:tr>
      <w:tr w:rsidR="00295427" w:rsidRPr="002F2600" w14:paraId="3BBBE4A6" w14:textId="77777777" w:rsidTr="0035300E">
        <w:tc>
          <w:tcPr>
            <w:tcW w:w="976" w:type="dxa"/>
            <w:tcBorders>
              <w:left w:val="single" w:sz="12" w:space="0" w:color="auto"/>
              <w:bottom w:val="nil"/>
              <w:right w:val="single" w:sz="12" w:space="0" w:color="auto"/>
            </w:tcBorders>
            <w:shd w:val="clear" w:color="auto" w:fill="FFFFFF"/>
          </w:tcPr>
          <w:p w14:paraId="26DEC544"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B429985"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50858A9" w14:textId="7766943B" w:rsidR="00295427" w:rsidRDefault="007718F5" w:rsidP="00295427">
            <w:pPr>
              <w:suppressLineNumbers/>
              <w:suppressAutoHyphens/>
              <w:spacing w:before="60" w:after="60"/>
              <w:jc w:val="center"/>
            </w:pPr>
            <w:hyperlink r:id="rId365" w:history="1">
              <w:r w:rsidR="00295427">
                <w:rPr>
                  <w:rStyle w:val="Hyperlink"/>
                </w:rPr>
                <w:t>3338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C3E20F7" w14:textId="4CB2A24D" w:rsidR="00295427" w:rsidRDefault="00295427" w:rsidP="00295427">
            <w:pPr>
              <w:pStyle w:val="TAL"/>
              <w:rPr>
                <w:sz w:val="20"/>
              </w:rPr>
            </w:pPr>
            <w:r>
              <w:rPr>
                <w:sz w:val="20"/>
              </w:rPr>
              <w:t>CR 1220 29.512 Rel-18 Reporting UE temporarily unreachable and reachable again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68367D7" w14:textId="7C093EB5"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6A338137"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47F84DA0" w14:textId="77777777" w:rsidR="00295427" w:rsidRDefault="00295427" w:rsidP="00295427">
            <w:pPr>
              <w:rPr>
                <w:rFonts w:ascii="Arial" w:hAnsi="Arial" w:cs="Arial"/>
                <w:sz w:val="18"/>
              </w:rPr>
            </w:pPr>
            <w:r>
              <w:rPr>
                <w:rFonts w:ascii="Arial" w:hAnsi="Arial" w:cs="Arial"/>
                <w:sz w:val="18"/>
              </w:rPr>
              <w:t>Revision of C3-242675</w:t>
            </w:r>
          </w:p>
          <w:p w14:paraId="1F0B4159" w14:textId="77777777" w:rsidR="00295427" w:rsidRDefault="00295427" w:rsidP="00295427">
            <w:pPr>
              <w:rPr>
                <w:rFonts w:ascii="Arial" w:hAnsi="Arial" w:cs="Arial"/>
                <w:sz w:val="20"/>
                <w:szCs w:val="20"/>
              </w:rPr>
            </w:pPr>
          </w:p>
          <w:p w14:paraId="3358819E" w14:textId="1F47C2DC" w:rsidR="00295427" w:rsidRDefault="00295427" w:rsidP="00295427">
            <w:pPr>
              <w:pStyle w:val="C3OpenAPI"/>
              <w:rPr>
                <w:lang w:val="en-IN"/>
              </w:rPr>
            </w:pPr>
            <w:r>
              <w:t>This CR introduces a backwards compatible feature to the OpenAPI description of the Npcf_SMPolicyControl API</w:t>
            </w:r>
          </w:p>
          <w:p w14:paraId="54F0FA37" w14:textId="602008A3" w:rsidR="00295427" w:rsidRDefault="00295427" w:rsidP="00295427">
            <w:pPr>
              <w:rPr>
                <w:rFonts w:ascii="Arial" w:hAnsi="Arial" w:cs="Arial"/>
                <w:sz w:val="18"/>
              </w:rPr>
            </w:pPr>
          </w:p>
        </w:tc>
      </w:tr>
      <w:tr w:rsidR="00295427" w:rsidRPr="002F2600" w14:paraId="0CE911D3" w14:textId="77777777" w:rsidTr="0035300E">
        <w:tc>
          <w:tcPr>
            <w:tcW w:w="976" w:type="dxa"/>
            <w:tcBorders>
              <w:left w:val="single" w:sz="12" w:space="0" w:color="auto"/>
              <w:bottom w:val="nil"/>
              <w:right w:val="single" w:sz="12" w:space="0" w:color="auto"/>
            </w:tcBorders>
            <w:shd w:val="clear" w:color="auto" w:fill="FFFFFF"/>
          </w:tcPr>
          <w:p w14:paraId="53B7B288" w14:textId="77777777" w:rsidR="00295427" w:rsidRPr="00C177C0" w:rsidRDefault="00295427" w:rsidP="0029542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948E099" w14:textId="77777777" w:rsidR="00295427" w:rsidRPr="00C177C0" w:rsidRDefault="00295427" w:rsidP="0029542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BDD3B95" w14:textId="72AB0E8A" w:rsidR="00295427" w:rsidRDefault="007718F5" w:rsidP="00295427">
            <w:pPr>
              <w:suppressLineNumbers/>
              <w:suppressAutoHyphens/>
              <w:spacing w:before="60" w:after="60"/>
              <w:jc w:val="center"/>
            </w:pPr>
            <w:hyperlink r:id="rId366" w:history="1">
              <w:r w:rsidR="00295427">
                <w:rPr>
                  <w:rStyle w:val="Hyperlink"/>
                </w:rPr>
                <w:t>3339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143691E" w14:textId="73B77194" w:rsidR="00295427" w:rsidRDefault="00295427" w:rsidP="00295427">
            <w:pPr>
              <w:pStyle w:val="TAL"/>
              <w:rPr>
                <w:sz w:val="20"/>
              </w:rPr>
            </w:pPr>
            <w:r>
              <w:rPr>
                <w:sz w:val="20"/>
              </w:rPr>
              <w:t>CR 0552 29.513 Rel-18 Correction to PCF discovery and selection procedure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2248142" w14:textId="5F8D26F6" w:rsidR="00295427" w:rsidRDefault="00295427" w:rsidP="0029542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D7FA741"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05404022" w14:textId="77777777" w:rsidR="00295427" w:rsidRDefault="00295427" w:rsidP="00295427">
            <w:pPr>
              <w:rPr>
                <w:rFonts w:ascii="Arial" w:hAnsi="Arial" w:cs="Arial"/>
                <w:sz w:val="18"/>
              </w:rPr>
            </w:pPr>
          </w:p>
        </w:tc>
      </w:tr>
      <w:tr w:rsidR="00295427" w:rsidRPr="002F2600" w14:paraId="066E9331" w14:textId="77777777" w:rsidTr="00143C39">
        <w:tc>
          <w:tcPr>
            <w:tcW w:w="976" w:type="dxa"/>
            <w:tcBorders>
              <w:left w:val="single" w:sz="12" w:space="0" w:color="auto"/>
              <w:bottom w:val="nil"/>
              <w:right w:val="single" w:sz="12" w:space="0" w:color="auto"/>
            </w:tcBorders>
            <w:shd w:val="clear" w:color="auto" w:fill="FFFFFF"/>
          </w:tcPr>
          <w:p w14:paraId="600E6318" w14:textId="77777777" w:rsidR="00295427" w:rsidRPr="00C177C0" w:rsidRDefault="00295427" w:rsidP="00295427">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8.5</w:t>
            </w:r>
            <w:r>
              <w:rPr>
                <w:rFonts w:eastAsia="DengXian"/>
                <w:sz w:val="20"/>
                <w:lang w:eastAsia="zh-CN"/>
              </w:rPr>
              <w:t>2</w:t>
            </w:r>
          </w:p>
        </w:tc>
        <w:tc>
          <w:tcPr>
            <w:tcW w:w="2162" w:type="dxa"/>
            <w:tcBorders>
              <w:left w:val="single" w:sz="12" w:space="0" w:color="auto"/>
              <w:bottom w:val="nil"/>
              <w:right w:val="single" w:sz="12" w:space="0" w:color="auto"/>
            </w:tcBorders>
            <w:shd w:val="clear" w:color="auto" w:fill="FFFFFF"/>
          </w:tcPr>
          <w:p w14:paraId="22FC8908" w14:textId="77777777" w:rsidR="00295427" w:rsidRPr="00C177C0" w:rsidRDefault="00295427" w:rsidP="00295427">
            <w:pPr>
              <w:pStyle w:val="TAL"/>
              <w:rPr>
                <w:rFonts w:eastAsia="DengXian"/>
                <w:sz w:val="20"/>
                <w:lang w:eastAsia="zh-CN"/>
              </w:rPr>
            </w:pPr>
            <w:r w:rsidRPr="00C177C0">
              <w:rPr>
                <w:rFonts w:eastAsia="DengXian" w:hint="eastAsia"/>
                <w:sz w:val="20"/>
                <w:lang w:eastAsia="zh-CN"/>
              </w:rPr>
              <w:t>O</w:t>
            </w:r>
            <w:r w:rsidRPr="00C177C0">
              <w:rPr>
                <w:rFonts w:eastAsia="DengXian"/>
                <w:sz w:val="20"/>
                <w:lang w:eastAsia="zh-CN"/>
              </w:rPr>
              <w:t>penAPI updates</w:t>
            </w:r>
          </w:p>
        </w:tc>
        <w:tc>
          <w:tcPr>
            <w:tcW w:w="750" w:type="dxa"/>
            <w:tcBorders>
              <w:top w:val="single" w:sz="4" w:space="0" w:color="auto"/>
              <w:left w:val="single" w:sz="12" w:space="0" w:color="auto"/>
              <w:bottom w:val="nil"/>
              <w:right w:val="single" w:sz="12" w:space="0" w:color="auto"/>
            </w:tcBorders>
            <w:shd w:val="clear" w:color="auto" w:fill="auto"/>
          </w:tcPr>
          <w:p w14:paraId="4D21AE4E" w14:textId="77777777" w:rsidR="00295427" w:rsidRDefault="00295427" w:rsidP="00295427">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2028BB3B" w14:textId="77777777" w:rsidR="00295427" w:rsidRDefault="00295427" w:rsidP="00295427">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55A3988E" w14:textId="77777777" w:rsidR="00295427" w:rsidRDefault="00295427" w:rsidP="00295427">
            <w:pPr>
              <w:pStyle w:val="TAL"/>
              <w:rPr>
                <w:sz w:val="20"/>
              </w:rPr>
            </w:pPr>
          </w:p>
        </w:tc>
        <w:tc>
          <w:tcPr>
            <w:tcW w:w="1080" w:type="dxa"/>
            <w:tcBorders>
              <w:left w:val="single" w:sz="12" w:space="0" w:color="auto"/>
              <w:bottom w:val="nil"/>
              <w:right w:val="single" w:sz="12" w:space="0" w:color="auto"/>
            </w:tcBorders>
            <w:shd w:val="clear" w:color="auto" w:fill="FFFFFF"/>
          </w:tcPr>
          <w:p w14:paraId="00205C6D"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FFFFFF"/>
          </w:tcPr>
          <w:p w14:paraId="74867718" w14:textId="77777777" w:rsidR="00295427" w:rsidRPr="009C0B6E" w:rsidRDefault="00295427" w:rsidP="00295427">
            <w:pPr>
              <w:rPr>
                <w:rFonts w:ascii="Arial" w:hAnsi="Arial" w:cs="Arial"/>
                <w:sz w:val="18"/>
              </w:rPr>
            </w:pPr>
            <w:r>
              <w:rPr>
                <w:rFonts w:ascii="Arial" w:hAnsi="Arial" w:cs="Arial"/>
                <w:sz w:val="18"/>
              </w:rPr>
              <w:t>All the Tdocs under AI 18.52</w:t>
            </w:r>
            <w:r w:rsidRPr="009C0B6E">
              <w:rPr>
                <w:rFonts w:ascii="Arial" w:hAnsi="Arial" w:cs="Arial"/>
                <w:sz w:val="18"/>
              </w:rPr>
              <w:t xml:space="preserve"> will be handled during email approval procedure. Please do the following changes:</w:t>
            </w:r>
          </w:p>
          <w:p w14:paraId="6593C815" w14:textId="77777777" w:rsidR="00295427" w:rsidRPr="009C0B6E" w:rsidRDefault="00295427" w:rsidP="00295427">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716FB94C" w14:textId="77777777" w:rsidR="00295427" w:rsidRPr="009C0B6E" w:rsidRDefault="00295427" w:rsidP="00295427">
            <w:pPr>
              <w:rPr>
                <w:rFonts w:ascii="Arial" w:hAnsi="Arial" w:cs="Arial"/>
                <w:sz w:val="18"/>
              </w:rPr>
            </w:pPr>
            <w:r w:rsidRPr="009C0B6E">
              <w:rPr>
                <w:rFonts w:ascii="Arial" w:hAnsi="Arial" w:cs="Arial"/>
                <w:sz w:val="18"/>
              </w:rPr>
              <w:t xml:space="preserve">Update the OpenAPI version; </w:t>
            </w:r>
          </w:p>
          <w:p w14:paraId="6624997C" w14:textId="77777777" w:rsidR="00295427" w:rsidRPr="009C0B6E" w:rsidRDefault="00295427" w:rsidP="00295427">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25211413" w14:textId="77777777" w:rsidR="00295427" w:rsidRPr="009C0B6E" w:rsidRDefault="00295427" w:rsidP="00295427">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externalDocs field</w:t>
            </w:r>
            <w:r w:rsidRPr="009C0B6E">
              <w:rPr>
                <w:rFonts w:ascii="Arial" w:hAnsi="Arial" w:cs="Arial"/>
                <w:sz w:val="18"/>
              </w:rPr>
              <w:t>:</w:t>
            </w:r>
          </w:p>
          <w:p w14:paraId="010BD135" w14:textId="77777777" w:rsidR="00295427" w:rsidRPr="009C0B6E" w:rsidRDefault="00295427" w:rsidP="00295427">
            <w:pPr>
              <w:rPr>
                <w:rFonts w:ascii="Arial" w:hAnsi="Arial" w:cs="Arial"/>
                <w:sz w:val="18"/>
              </w:rPr>
            </w:pPr>
            <w:r w:rsidRPr="009C0B6E">
              <w:rPr>
                <w:rFonts w:ascii="Arial" w:hAnsi="Arial" w:cs="Arial"/>
                <w:sz w:val="18"/>
              </w:rPr>
              <w:t>Update the TS version in the description field;</w:t>
            </w:r>
          </w:p>
          <w:p w14:paraId="3D65897D" w14:textId="77777777" w:rsidR="00295427" w:rsidRPr="009C0B6E" w:rsidRDefault="00295427" w:rsidP="00295427">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7B5852D4" w14:textId="77777777" w:rsidR="00295427" w:rsidRPr="009C0B6E" w:rsidRDefault="00295427" w:rsidP="00295427">
            <w:pPr>
              <w:rPr>
                <w:rFonts w:ascii="Arial" w:hAnsi="Arial" w:cs="Arial"/>
                <w:sz w:val="20"/>
              </w:rPr>
            </w:pPr>
            <w:r w:rsidRPr="009C0B6E">
              <w:rPr>
                <w:rFonts w:ascii="Arial" w:hAnsi="Arial" w:cs="Arial"/>
                <w:sz w:val="18"/>
              </w:rPr>
              <w:t>change http to https in the url field, if not yet</w:t>
            </w:r>
          </w:p>
        </w:tc>
      </w:tr>
      <w:tr w:rsidR="00295427" w:rsidRPr="002F2600" w14:paraId="4E6413D1" w14:textId="77777777" w:rsidTr="0035300E">
        <w:tc>
          <w:tcPr>
            <w:tcW w:w="976" w:type="dxa"/>
            <w:tcBorders>
              <w:left w:val="single" w:sz="12" w:space="0" w:color="auto"/>
              <w:right w:val="single" w:sz="12" w:space="0" w:color="auto"/>
            </w:tcBorders>
            <w:shd w:val="clear" w:color="auto" w:fill="FFCC99"/>
          </w:tcPr>
          <w:p w14:paraId="5B118229" w14:textId="77777777" w:rsidR="00295427" w:rsidRPr="00C97728" w:rsidRDefault="00295427" w:rsidP="00295427">
            <w:pPr>
              <w:pStyle w:val="TAL"/>
              <w:rPr>
                <w:b/>
                <w:bCs/>
                <w:sz w:val="20"/>
              </w:rPr>
            </w:pPr>
            <w:r w:rsidRPr="00C97728">
              <w:rPr>
                <w:b/>
                <w:bCs/>
                <w:sz w:val="20"/>
              </w:rPr>
              <w:t>1</w:t>
            </w:r>
            <w:r>
              <w:rPr>
                <w:b/>
                <w:bCs/>
                <w:sz w:val="20"/>
              </w:rPr>
              <w:t>9</w:t>
            </w:r>
          </w:p>
        </w:tc>
        <w:tc>
          <w:tcPr>
            <w:tcW w:w="2162" w:type="dxa"/>
            <w:tcBorders>
              <w:left w:val="single" w:sz="12" w:space="0" w:color="auto"/>
              <w:right w:val="single" w:sz="12" w:space="0" w:color="auto"/>
            </w:tcBorders>
            <w:shd w:val="clear" w:color="auto" w:fill="FFCC99"/>
          </w:tcPr>
          <w:p w14:paraId="49BB440C" w14:textId="77777777" w:rsidR="00295427" w:rsidRPr="00C97728" w:rsidRDefault="00295427" w:rsidP="00295427">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02E6271" w14:textId="77777777" w:rsidR="00295427" w:rsidRPr="00EC002F" w:rsidRDefault="00295427" w:rsidP="0029542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7E8359F8" w14:textId="77777777" w:rsidR="00295427" w:rsidRPr="00750E57" w:rsidRDefault="00295427" w:rsidP="00295427">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101F85E5" w14:textId="77777777" w:rsidR="00295427" w:rsidRPr="00750E57" w:rsidRDefault="00295427" w:rsidP="00295427">
            <w:pPr>
              <w:pStyle w:val="TAL"/>
              <w:rPr>
                <w:sz w:val="20"/>
              </w:rPr>
            </w:pPr>
          </w:p>
        </w:tc>
        <w:tc>
          <w:tcPr>
            <w:tcW w:w="1080" w:type="dxa"/>
            <w:tcBorders>
              <w:left w:val="single" w:sz="12" w:space="0" w:color="auto"/>
              <w:right w:val="single" w:sz="12" w:space="0" w:color="auto"/>
            </w:tcBorders>
            <w:shd w:val="clear" w:color="auto" w:fill="FFCC99"/>
          </w:tcPr>
          <w:p w14:paraId="24604CFA"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FFCC99"/>
          </w:tcPr>
          <w:p w14:paraId="1D75E1CC" w14:textId="77777777" w:rsidR="00295427" w:rsidRPr="002216BC" w:rsidRDefault="00295427" w:rsidP="00295427">
            <w:pPr>
              <w:pStyle w:val="TAL"/>
              <w:rPr>
                <w:b/>
                <w:bCs/>
                <w:sz w:val="20"/>
              </w:rPr>
            </w:pPr>
          </w:p>
        </w:tc>
      </w:tr>
      <w:tr w:rsidR="00295427" w:rsidRPr="002F2600" w14:paraId="7F496DB1" w14:textId="77777777" w:rsidTr="0035300E">
        <w:tc>
          <w:tcPr>
            <w:tcW w:w="976" w:type="dxa"/>
            <w:tcBorders>
              <w:left w:val="single" w:sz="12" w:space="0" w:color="auto"/>
              <w:right w:val="single" w:sz="12" w:space="0" w:color="auto"/>
            </w:tcBorders>
            <w:shd w:val="clear" w:color="auto" w:fill="auto"/>
          </w:tcPr>
          <w:p w14:paraId="7059286B" w14:textId="77777777" w:rsidR="00295427" w:rsidRPr="000314BF" w:rsidRDefault="00295427" w:rsidP="00295427">
            <w:pPr>
              <w:pStyle w:val="TAL"/>
              <w:rPr>
                <w:sz w:val="20"/>
              </w:rPr>
            </w:pPr>
            <w:r>
              <w:rPr>
                <w:sz w:val="20"/>
              </w:rPr>
              <w:t>19.1</w:t>
            </w:r>
          </w:p>
        </w:tc>
        <w:tc>
          <w:tcPr>
            <w:tcW w:w="2162" w:type="dxa"/>
            <w:tcBorders>
              <w:left w:val="single" w:sz="12" w:space="0" w:color="auto"/>
              <w:right w:val="single" w:sz="12" w:space="0" w:color="auto"/>
            </w:tcBorders>
            <w:shd w:val="clear" w:color="auto" w:fill="auto"/>
          </w:tcPr>
          <w:p w14:paraId="27707580" w14:textId="77777777" w:rsidR="00295427" w:rsidRDefault="00295427" w:rsidP="00295427">
            <w:pPr>
              <w:pStyle w:val="TAL"/>
              <w:rPr>
                <w:sz w:val="20"/>
              </w:rPr>
            </w:pPr>
            <w:r w:rsidRPr="000314BF">
              <w:rPr>
                <w:sz w:val="20"/>
              </w:rPr>
              <w:t>Rel-1</w:t>
            </w:r>
            <w:r>
              <w:rPr>
                <w:sz w:val="20"/>
              </w:rPr>
              <w:t>9</w:t>
            </w:r>
            <w:r w:rsidRPr="000314BF">
              <w:rPr>
                <w:sz w:val="20"/>
              </w:rPr>
              <w:t xml:space="preserve"> Work Items</w:t>
            </w:r>
          </w:p>
          <w:p w14:paraId="2058873E" w14:textId="77777777" w:rsidR="00295427" w:rsidRPr="000314BF" w:rsidRDefault="00295427" w:rsidP="00295427">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FFFF00"/>
          </w:tcPr>
          <w:p w14:paraId="7F4923E5" w14:textId="53C172EC" w:rsidR="00295427" w:rsidRPr="00EC002F" w:rsidRDefault="007718F5" w:rsidP="00295427">
            <w:pPr>
              <w:suppressLineNumbers/>
              <w:suppressAutoHyphens/>
              <w:spacing w:before="60" w:after="60"/>
              <w:jc w:val="center"/>
            </w:pPr>
            <w:hyperlink r:id="rId367" w:history="1">
              <w:r w:rsidR="00295427">
                <w:rPr>
                  <w:rStyle w:val="Hyperlink"/>
                </w:rPr>
                <w:t>3046</w:t>
              </w:r>
            </w:hyperlink>
          </w:p>
        </w:tc>
        <w:tc>
          <w:tcPr>
            <w:tcW w:w="3420" w:type="dxa"/>
            <w:tcBorders>
              <w:left w:val="single" w:sz="12" w:space="0" w:color="auto"/>
              <w:bottom w:val="single" w:sz="4" w:space="0" w:color="auto"/>
              <w:right w:val="single" w:sz="12" w:space="0" w:color="auto"/>
            </w:tcBorders>
            <w:shd w:val="clear" w:color="auto" w:fill="FFFF00"/>
          </w:tcPr>
          <w:p w14:paraId="33F3083F" w14:textId="5C70D304" w:rsidR="00295427" w:rsidRPr="00750E57" w:rsidRDefault="00295427" w:rsidP="00295427">
            <w:pPr>
              <w:pStyle w:val="TAL"/>
              <w:rPr>
                <w:sz w:val="20"/>
              </w:rPr>
            </w:pPr>
            <w:r>
              <w:rPr>
                <w:sz w:val="20"/>
              </w:rPr>
              <w:t>discussion   Rel-19 State of Rel-19 work related to additional enhancements for Uncrewed Aerial System in other WGs</w:t>
            </w:r>
          </w:p>
        </w:tc>
        <w:tc>
          <w:tcPr>
            <w:tcW w:w="1440" w:type="dxa"/>
            <w:tcBorders>
              <w:left w:val="single" w:sz="12" w:space="0" w:color="auto"/>
              <w:bottom w:val="single" w:sz="4" w:space="0" w:color="auto"/>
              <w:right w:val="single" w:sz="12" w:space="0" w:color="auto"/>
            </w:tcBorders>
            <w:shd w:val="clear" w:color="auto" w:fill="FFFF00"/>
          </w:tcPr>
          <w:p w14:paraId="0D901CB3" w14:textId="6F5C37E3" w:rsidR="00295427" w:rsidRPr="00750E57" w:rsidRDefault="00295427" w:rsidP="00295427">
            <w:pPr>
              <w:pStyle w:val="TAL"/>
              <w:rPr>
                <w:sz w:val="20"/>
              </w:rPr>
            </w:pPr>
            <w:r>
              <w:rPr>
                <w:sz w:val="20"/>
              </w:rPr>
              <w:t>Ericsson, LG Electronics</w:t>
            </w:r>
          </w:p>
        </w:tc>
        <w:tc>
          <w:tcPr>
            <w:tcW w:w="1080" w:type="dxa"/>
            <w:tcBorders>
              <w:left w:val="single" w:sz="12" w:space="0" w:color="auto"/>
              <w:right w:val="single" w:sz="12" w:space="0" w:color="auto"/>
            </w:tcBorders>
            <w:shd w:val="clear" w:color="auto" w:fill="auto"/>
          </w:tcPr>
          <w:p w14:paraId="6CA9C143"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4768170F" w14:textId="77777777" w:rsidR="00295427" w:rsidRPr="002216BC" w:rsidRDefault="00295427" w:rsidP="00295427">
            <w:pPr>
              <w:pStyle w:val="TAL"/>
              <w:rPr>
                <w:b/>
                <w:bCs/>
                <w:sz w:val="20"/>
              </w:rPr>
            </w:pPr>
          </w:p>
        </w:tc>
      </w:tr>
      <w:tr w:rsidR="00295427" w:rsidRPr="002F2600" w14:paraId="556E859A" w14:textId="77777777" w:rsidTr="0035300E">
        <w:tc>
          <w:tcPr>
            <w:tcW w:w="976" w:type="dxa"/>
            <w:tcBorders>
              <w:left w:val="single" w:sz="12" w:space="0" w:color="auto"/>
              <w:right w:val="single" w:sz="12" w:space="0" w:color="auto"/>
            </w:tcBorders>
            <w:shd w:val="clear" w:color="auto" w:fill="auto"/>
          </w:tcPr>
          <w:p w14:paraId="00386135" w14:textId="77777777" w:rsidR="00295427" w:rsidRDefault="00295427" w:rsidP="00295427">
            <w:pPr>
              <w:pStyle w:val="TAL"/>
              <w:rPr>
                <w:sz w:val="20"/>
              </w:rPr>
            </w:pPr>
          </w:p>
        </w:tc>
        <w:tc>
          <w:tcPr>
            <w:tcW w:w="2162" w:type="dxa"/>
            <w:tcBorders>
              <w:left w:val="single" w:sz="12" w:space="0" w:color="auto"/>
              <w:right w:val="single" w:sz="12" w:space="0" w:color="auto"/>
            </w:tcBorders>
            <w:shd w:val="clear" w:color="auto" w:fill="auto"/>
          </w:tcPr>
          <w:p w14:paraId="0DF5EFD2" w14:textId="77777777" w:rsidR="002954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EFDFC4C" w14:textId="2B8A83FF" w:rsidR="00295427" w:rsidRDefault="007718F5" w:rsidP="00295427">
            <w:pPr>
              <w:suppressLineNumbers/>
              <w:suppressAutoHyphens/>
              <w:spacing w:before="60" w:after="60"/>
              <w:jc w:val="center"/>
            </w:pPr>
            <w:hyperlink r:id="rId368" w:history="1">
              <w:r w:rsidR="00295427">
                <w:rPr>
                  <w:rStyle w:val="Hyperlink"/>
                </w:rPr>
                <w:t>3061</w:t>
              </w:r>
            </w:hyperlink>
          </w:p>
        </w:tc>
        <w:tc>
          <w:tcPr>
            <w:tcW w:w="3420" w:type="dxa"/>
            <w:tcBorders>
              <w:left w:val="single" w:sz="12" w:space="0" w:color="auto"/>
              <w:bottom w:val="single" w:sz="4" w:space="0" w:color="auto"/>
              <w:right w:val="single" w:sz="12" w:space="0" w:color="auto"/>
            </w:tcBorders>
            <w:shd w:val="clear" w:color="auto" w:fill="FFFF00"/>
          </w:tcPr>
          <w:p w14:paraId="60C4A982" w14:textId="3243C35E" w:rsidR="00295427" w:rsidRDefault="00295427" w:rsidP="00295427">
            <w:pPr>
              <w:pStyle w:val="TAL"/>
              <w:rPr>
                <w:sz w:val="20"/>
              </w:rPr>
            </w:pPr>
            <w:r>
              <w:rPr>
                <w:sz w:val="20"/>
              </w:rPr>
              <w:t>discussion   Rel-19 Rel-19 WI on Providing per-subscriber VLAN instructions from UDM and DN-AAA</w:t>
            </w:r>
          </w:p>
        </w:tc>
        <w:tc>
          <w:tcPr>
            <w:tcW w:w="1440" w:type="dxa"/>
            <w:tcBorders>
              <w:left w:val="single" w:sz="12" w:space="0" w:color="auto"/>
              <w:bottom w:val="single" w:sz="4" w:space="0" w:color="auto"/>
              <w:right w:val="single" w:sz="12" w:space="0" w:color="auto"/>
            </w:tcBorders>
            <w:shd w:val="clear" w:color="auto" w:fill="FFFF00"/>
          </w:tcPr>
          <w:p w14:paraId="73A7D197" w14:textId="6CAAB467"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820873E"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62F112E3" w14:textId="77777777" w:rsidR="00295427" w:rsidRPr="002216BC" w:rsidRDefault="00295427" w:rsidP="00295427">
            <w:pPr>
              <w:pStyle w:val="TAL"/>
              <w:rPr>
                <w:b/>
                <w:bCs/>
                <w:sz w:val="20"/>
              </w:rPr>
            </w:pPr>
          </w:p>
        </w:tc>
      </w:tr>
      <w:tr w:rsidR="00295427" w:rsidRPr="002F2600" w14:paraId="24C113C1" w14:textId="77777777" w:rsidTr="0035300E">
        <w:tc>
          <w:tcPr>
            <w:tcW w:w="976" w:type="dxa"/>
            <w:tcBorders>
              <w:left w:val="single" w:sz="12" w:space="0" w:color="auto"/>
              <w:right w:val="single" w:sz="12" w:space="0" w:color="auto"/>
            </w:tcBorders>
            <w:shd w:val="clear" w:color="auto" w:fill="auto"/>
          </w:tcPr>
          <w:p w14:paraId="32E4D733" w14:textId="77777777" w:rsidR="00295427" w:rsidRDefault="00295427" w:rsidP="00295427">
            <w:pPr>
              <w:pStyle w:val="TAL"/>
              <w:rPr>
                <w:sz w:val="20"/>
              </w:rPr>
            </w:pPr>
          </w:p>
        </w:tc>
        <w:tc>
          <w:tcPr>
            <w:tcW w:w="2162" w:type="dxa"/>
            <w:tcBorders>
              <w:left w:val="single" w:sz="12" w:space="0" w:color="auto"/>
              <w:right w:val="single" w:sz="12" w:space="0" w:color="auto"/>
            </w:tcBorders>
            <w:shd w:val="clear" w:color="auto" w:fill="auto"/>
          </w:tcPr>
          <w:p w14:paraId="10209240" w14:textId="77777777" w:rsidR="002954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C97691B" w14:textId="7D825BDD" w:rsidR="00295427" w:rsidRDefault="007718F5" w:rsidP="00295427">
            <w:pPr>
              <w:suppressLineNumbers/>
              <w:suppressAutoHyphens/>
              <w:spacing w:before="60" w:after="60"/>
              <w:jc w:val="center"/>
            </w:pPr>
            <w:hyperlink r:id="rId369" w:history="1">
              <w:r w:rsidR="00295427">
                <w:rPr>
                  <w:rStyle w:val="Hyperlink"/>
                </w:rPr>
                <w:t>3063</w:t>
              </w:r>
            </w:hyperlink>
          </w:p>
        </w:tc>
        <w:tc>
          <w:tcPr>
            <w:tcW w:w="3420" w:type="dxa"/>
            <w:tcBorders>
              <w:left w:val="single" w:sz="12" w:space="0" w:color="auto"/>
              <w:bottom w:val="single" w:sz="4" w:space="0" w:color="auto"/>
              <w:right w:val="single" w:sz="12" w:space="0" w:color="auto"/>
            </w:tcBorders>
            <w:shd w:val="clear" w:color="auto" w:fill="FFFF00"/>
          </w:tcPr>
          <w:p w14:paraId="67A81210" w14:textId="3D2D017D" w:rsidR="00295427" w:rsidRDefault="00295427" w:rsidP="00295427">
            <w:pPr>
              <w:pStyle w:val="TAL"/>
              <w:rPr>
                <w:sz w:val="20"/>
              </w:rPr>
            </w:pPr>
            <w:r>
              <w:rPr>
                <w:sz w:val="20"/>
              </w:rPr>
              <w:t>discussion   Rel-19 Rel-19 WI on Enhancing Parameter Provisioning with static UE IP address and UP security policy</w:t>
            </w:r>
          </w:p>
        </w:tc>
        <w:tc>
          <w:tcPr>
            <w:tcW w:w="1440" w:type="dxa"/>
            <w:tcBorders>
              <w:left w:val="single" w:sz="12" w:space="0" w:color="auto"/>
              <w:bottom w:val="single" w:sz="4" w:space="0" w:color="auto"/>
              <w:right w:val="single" w:sz="12" w:space="0" w:color="auto"/>
            </w:tcBorders>
            <w:shd w:val="clear" w:color="auto" w:fill="FFFF00"/>
          </w:tcPr>
          <w:p w14:paraId="35C9E72D" w14:textId="029EFA32"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B66A63"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7A1C24EA" w14:textId="77777777" w:rsidR="00295427" w:rsidRPr="002216BC" w:rsidRDefault="00295427" w:rsidP="00295427">
            <w:pPr>
              <w:pStyle w:val="TAL"/>
              <w:rPr>
                <w:b/>
                <w:bCs/>
                <w:sz w:val="20"/>
              </w:rPr>
            </w:pPr>
          </w:p>
        </w:tc>
      </w:tr>
      <w:tr w:rsidR="00295427" w:rsidRPr="002F2600" w14:paraId="58E288EE" w14:textId="77777777" w:rsidTr="0035300E">
        <w:tc>
          <w:tcPr>
            <w:tcW w:w="976" w:type="dxa"/>
            <w:tcBorders>
              <w:left w:val="single" w:sz="12" w:space="0" w:color="auto"/>
              <w:right w:val="single" w:sz="12" w:space="0" w:color="auto"/>
            </w:tcBorders>
            <w:shd w:val="clear" w:color="auto" w:fill="auto"/>
          </w:tcPr>
          <w:p w14:paraId="12DF5684" w14:textId="77777777" w:rsidR="00295427" w:rsidRDefault="00295427" w:rsidP="00295427">
            <w:pPr>
              <w:pStyle w:val="TAL"/>
              <w:rPr>
                <w:sz w:val="20"/>
              </w:rPr>
            </w:pPr>
          </w:p>
        </w:tc>
        <w:tc>
          <w:tcPr>
            <w:tcW w:w="2162" w:type="dxa"/>
            <w:tcBorders>
              <w:left w:val="single" w:sz="12" w:space="0" w:color="auto"/>
              <w:right w:val="single" w:sz="12" w:space="0" w:color="auto"/>
            </w:tcBorders>
            <w:shd w:val="clear" w:color="auto" w:fill="auto"/>
          </w:tcPr>
          <w:p w14:paraId="1D06BBD4" w14:textId="77777777" w:rsidR="002954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6607E7F" w14:textId="2D247D2C" w:rsidR="00295427" w:rsidRDefault="007718F5" w:rsidP="00295427">
            <w:pPr>
              <w:suppressLineNumbers/>
              <w:suppressAutoHyphens/>
              <w:spacing w:before="60" w:after="60"/>
              <w:jc w:val="center"/>
            </w:pPr>
            <w:hyperlink r:id="rId370" w:history="1">
              <w:r w:rsidR="00295427">
                <w:rPr>
                  <w:rStyle w:val="Hyperlink"/>
                </w:rPr>
                <w:t>3236</w:t>
              </w:r>
            </w:hyperlink>
          </w:p>
        </w:tc>
        <w:tc>
          <w:tcPr>
            <w:tcW w:w="3420" w:type="dxa"/>
            <w:tcBorders>
              <w:left w:val="single" w:sz="12" w:space="0" w:color="auto"/>
              <w:bottom w:val="single" w:sz="4" w:space="0" w:color="auto"/>
              <w:right w:val="single" w:sz="12" w:space="0" w:color="auto"/>
            </w:tcBorders>
            <w:shd w:val="clear" w:color="auto" w:fill="FFFF00"/>
          </w:tcPr>
          <w:p w14:paraId="5EE196BE" w14:textId="6BE2B9EE" w:rsidR="00295427" w:rsidRDefault="00295427" w:rsidP="00295427">
            <w:pPr>
              <w:pStyle w:val="TAL"/>
              <w:rPr>
                <w:sz w:val="20"/>
              </w:rPr>
            </w:pPr>
            <w:r>
              <w:rPr>
                <w:sz w:val="20"/>
              </w:rPr>
              <w:t>discussion   Rel-19 Summary and status of SEALDD Phase 2 work</w:t>
            </w:r>
          </w:p>
        </w:tc>
        <w:tc>
          <w:tcPr>
            <w:tcW w:w="1440" w:type="dxa"/>
            <w:tcBorders>
              <w:left w:val="single" w:sz="12" w:space="0" w:color="auto"/>
              <w:bottom w:val="single" w:sz="4" w:space="0" w:color="auto"/>
              <w:right w:val="single" w:sz="12" w:space="0" w:color="auto"/>
            </w:tcBorders>
            <w:shd w:val="clear" w:color="auto" w:fill="FFFF00"/>
          </w:tcPr>
          <w:p w14:paraId="0F60D13E" w14:textId="7403C699" w:rsidR="00295427" w:rsidRDefault="00295427" w:rsidP="00295427">
            <w:pPr>
              <w:pStyle w:val="TAL"/>
              <w:rPr>
                <w:sz w:val="20"/>
              </w:rPr>
            </w:pPr>
            <w:r>
              <w:rPr>
                <w:sz w:val="20"/>
              </w:rPr>
              <w:t>Huawei, HiSilicon</w:t>
            </w:r>
          </w:p>
        </w:tc>
        <w:tc>
          <w:tcPr>
            <w:tcW w:w="1080" w:type="dxa"/>
            <w:tcBorders>
              <w:left w:val="single" w:sz="12" w:space="0" w:color="auto"/>
              <w:right w:val="single" w:sz="12" w:space="0" w:color="auto"/>
            </w:tcBorders>
            <w:shd w:val="clear" w:color="auto" w:fill="auto"/>
          </w:tcPr>
          <w:p w14:paraId="1047DF50"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304EC4D9" w14:textId="7E3DE455" w:rsidR="00295427" w:rsidRPr="002216BC" w:rsidRDefault="00295427" w:rsidP="00295427">
            <w:pPr>
              <w:pStyle w:val="C1Normal"/>
            </w:pPr>
            <w:r>
              <w:t>Moved from 19.1.2</w:t>
            </w:r>
          </w:p>
        </w:tc>
      </w:tr>
      <w:tr w:rsidR="00295427" w:rsidRPr="002F2600" w14:paraId="6F4FD910" w14:textId="77777777" w:rsidTr="00012C28">
        <w:tc>
          <w:tcPr>
            <w:tcW w:w="976" w:type="dxa"/>
            <w:tcBorders>
              <w:left w:val="single" w:sz="12" w:space="0" w:color="auto"/>
              <w:right w:val="single" w:sz="12" w:space="0" w:color="auto"/>
            </w:tcBorders>
            <w:shd w:val="clear" w:color="auto" w:fill="auto"/>
          </w:tcPr>
          <w:p w14:paraId="3F0217F0" w14:textId="77777777" w:rsidR="00295427" w:rsidRDefault="00295427" w:rsidP="00295427">
            <w:pPr>
              <w:pStyle w:val="TAL"/>
              <w:rPr>
                <w:sz w:val="20"/>
              </w:rPr>
            </w:pPr>
            <w:r>
              <w:rPr>
                <w:sz w:val="20"/>
              </w:rPr>
              <w:lastRenderedPageBreak/>
              <w:t>19.1.1</w:t>
            </w:r>
          </w:p>
        </w:tc>
        <w:tc>
          <w:tcPr>
            <w:tcW w:w="2162" w:type="dxa"/>
            <w:tcBorders>
              <w:left w:val="single" w:sz="12" w:space="0" w:color="auto"/>
              <w:right w:val="single" w:sz="12" w:space="0" w:color="auto"/>
            </w:tcBorders>
            <w:shd w:val="clear" w:color="auto" w:fill="auto"/>
          </w:tcPr>
          <w:p w14:paraId="4E5D16BF" w14:textId="77777777" w:rsidR="00295427" w:rsidRPr="000314BF" w:rsidRDefault="00295427" w:rsidP="00295427">
            <w:pPr>
              <w:pStyle w:val="TAL"/>
              <w:rPr>
                <w:sz w:val="20"/>
              </w:rPr>
            </w:pPr>
            <w:r>
              <w:rPr>
                <w:sz w:val="20"/>
              </w:rPr>
              <w:t>New Work Items</w:t>
            </w:r>
          </w:p>
        </w:tc>
        <w:tc>
          <w:tcPr>
            <w:tcW w:w="750" w:type="dxa"/>
            <w:tcBorders>
              <w:left w:val="single" w:sz="12" w:space="0" w:color="auto"/>
              <w:bottom w:val="single" w:sz="4" w:space="0" w:color="auto"/>
              <w:right w:val="single" w:sz="12" w:space="0" w:color="auto"/>
            </w:tcBorders>
            <w:shd w:val="clear" w:color="auto" w:fill="FFFF00"/>
          </w:tcPr>
          <w:p w14:paraId="643E7EF1" w14:textId="7DEA4CB2" w:rsidR="00295427" w:rsidRPr="00EC002F" w:rsidRDefault="007718F5" w:rsidP="00295427">
            <w:pPr>
              <w:suppressLineNumbers/>
              <w:suppressAutoHyphens/>
              <w:spacing w:before="60" w:after="60"/>
              <w:jc w:val="center"/>
            </w:pPr>
            <w:hyperlink r:id="rId371" w:history="1">
              <w:r w:rsidR="00295427">
                <w:rPr>
                  <w:rStyle w:val="Hyperlink"/>
                </w:rPr>
                <w:t>3040</w:t>
              </w:r>
            </w:hyperlink>
          </w:p>
        </w:tc>
        <w:tc>
          <w:tcPr>
            <w:tcW w:w="3420" w:type="dxa"/>
            <w:tcBorders>
              <w:left w:val="single" w:sz="12" w:space="0" w:color="auto"/>
              <w:bottom w:val="single" w:sz="4" w:space="0" w:color="auto"/>
              <w:right w:val="single" w:sz="12" w:space="0" w:color="auto"/>
            </w:tcBorders>
            <w:shd w:val="clear" w:color="auto" w:fill="FFFF00"/>
          </w:tcPr>
          <w:p w14:paraId="4C98D06C" w14:textId="44EC9E88" w:rsidR="00295427" w:rsidRPr="00750E57" w:rsidRDefault="00295427" w:rsidP="00295427">
            <w:pPr>
              <w:pStyle w:val="TAL"/>
              <w:rPr>
                <w:sz w:val="20"/>
              </w:rPr>
            </w:pPr>
            <w:r>
              <w:rPr>
                <w:sz w:val="20"/>
              </w:rPr>
              <w:t>WID new   Rel-19 New WID on IMS Stage-3 IETF Protocol Alignment</w:t>
            </w:r>
          </w:p>
        </w:tc>
        <w:tc>
          <w:tcPr>
            <w:tcW w:w="1440" w:type="dxa"/>
            <w:tcBorders>
              <w:left w:val="single" w:sz="12" w:space="0" w:color="auto"/>
              <w:bottom w:val="single" w:sz="4" w:space="0" w:color="auto"/>
              <w:right w:val="single" w:sz="12" w:space="0" w:color="auto"/>
            </w:tcBorders>
            <w:shd w:val="clear" w:color="auto" w:fill="FFFF00"/>
          </w:tcPr>
          <w:p w14:paraId="1D809627" w14:textId="448AA18C" w:rsidR="00295427" w:rsidRPr="00750E57" w:rsidRDefault="00295427" w:rsidP="0029542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90D249E"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3842A20F" w14:textId="77777777" w:rsidR="00295427" w:rsidRPr="002216BC" w:rsidRDefault="00295427" w:rsidP="00295427">
            <w:pPr>
              <w:pStyle w:val="TAL"/>
              <w:rPr>
                <w:b/>
                <w:bCs/>
                <w:sz w:val="20"/>
              </w:rPr>
            </w:pPr>
          </w:p>
        </w:tc>
      </w:tr>
      <w:tr w:rsidR="00295427" w:rsidRPr="002F2600" w14:paraId="5F6F6D63" w14:textId="77777777" w:rsidTr="00012C28">
        <w:tc>
          <w:tcPr>
            <w:tcW w:w="976" w:type="dxa"/>
            <w:tcBorders>
              <w:left w:val="single" w:sz="12" w:space="0" w:color="auto"/>
              <w:right w:val="single" w:sz="12" w:space="0" w:color="auto"/>
            </w:tcBorders>
            <w:shd w:val="clear" w:color="auto" w:fill="auto"/>
          </w:tcPr>
          <w:p w14:paraId="2CEF84BC" w14:textId="77777777" w:rsidR="00295427" w:rsidRPr="00114291"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BC3FDE1" w14:textId="77777777" w:rsidR="002954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8EF9BEC" w14:textId="2B02AB89" w:rsidR="00295427" w:rsidRPr="00EC002F" w:rsidRDefault="00295427" w:rsidP="00295427">
            <w:pPr>
              <w:suppressLineNumbers/>
              <w:suppressAutoHyphens/>
              <w:spacing w:before="60" w:after="60"/>
              <w:jc w:val="center"/>
            </w:pPr>
            <w:r w:rsidRPr="003F6224">
              <w:t>3050</w:t>
            </w:r>
          </w:p>
        </w:tc>
        <w:tc>
          <w:tcPr>
            <w:tcW w:w="3420" w:type="dxa"/>
            <w:tcBorders>
              <w:left w:val="single" w:sz="12" w:space="0" w:color="auto"/>
              <w:bottom w:val="single" w:sz="4" w:space="0" w:color="auto"/>
              <w:right w:val="single" w:sz="12" w:space="0" w:color="auto"/>
            </w:tcBorders>
            <w:shd w:val="clear" w:color="auto" w:fill="auto"/>
          </w:tcPr>
          <w:p w14:paraId="0B3D77E4" w14:textId="14A87E55" w:rsidR="00295427" w:rsidRPr="00750E57" w:rsidRDefault="00295427" w:rsidP="00295427">
            <w:pPr>
              <w:pStyle w:val="TAL"/>
              <w:rPr>
                <w:sz w:val="20"/>
              </w:rPr>
            </w:pPr>
            <w:r>
              <w:rPr>
                <w:sz w:val="20"/>
              </w:rPr>
              <w:t>WID new   Rel-19 New WID on Service Based Interface Protocol Improvements Release 19</w:t>
            </w:r>
          </w:p>
        </w:tc>
        <w:tc>
          <w:tcPr>
            <w:tcW w:w="1440" w:type="dxa"/>
            <w:tcBorders>
              <w:left w:val="single" w:sz="12" w:space="0" w:color="auto"/>
              <w:bottom w:val="single" w:sz="4" w:space="0" w:color="auto"/>
              <w:right w:val="single" w:sz="12" w:space="0" w:color="auto"/>
            </w:tcBorders>
            <w:shd w:val="clear" w:color="auto" w:fill="auto"/>
          </w:tcPr>
          <w:p w14:paraId="502D206C" w14:textId="1F032F8A" w:rsidR="00295427" w:rsidRPr="00750E57" w:rsidRDefault="00295427" w:rsidP="00295427">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6E41AAB8" w14:textId="083BBDFF" w:rsidR="00295427" w:rsidRPr="00750E57" w:rsidRDefault="00012C28" w:rsidP="00295427">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683F4CBA" w14:textId="4AA1B41D" w:rsidR="00295427" w:rsidRPr="002216BC" w:rsidRDefault="00295427" w:rsidP="00012C28">
            <w:pPr>
              <w:pStyle w:val="C1Normal"/>
            </w:pPr>
            <w:r>
              <w:t>Tdoc not available</w:t>
            </w:r>
            <w:r w:rsidR="00012C28">
              <w:t xml:space="preserve">, </w:t>
            </w:r>
            <w:r>
              <w:t xml:space="preserve">withdrawn. </w:t>
            </w:r>
          </w:p>
        </w:tc>
      </w:tr>
      <w:tr w:rsidR="00295427" w:rsidRPr="002F2600" w14:paraId="74DA1DD0" w14:textId="77777777" w:rsidTr="0035300E">
        <w:tc>
          <w:tcPr>
            <w:tcW w:w="976" w:type="dxa"/>
            <w:tcBorders>
              <w:left w:val="single" w:sz="12" w:space="0" w:color="auto"/>
              <w:right w:val="single" w:sz="12" w:space="0" w:color="auto"/>
            </w:tcBorders>
            <w:shd w:val="clear" w:color="auto" w:fill="auto"/>
          </w:tcPr>
          <w:p w14:paraId="668A0C0D" w14:textId="77777777" w:rsidR="00295427" w:rsidRPr="00114291"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8FD37D9" w14:textId="77777777" w:rsidR="002954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54539B" w14:textId="504E021A" w:rsidR="00295427" w:rsidRPr="00EC002F" w:rsidRDefault="007718F5" w:rsidP="00295427">
            <w:pPr>
              <w:suppressLineNumbers/>
              <w:suppressAutoHyphens/>
              <w:spacing w:before="60" w:after="60"/>
              <w:jc w:val="center"/>
            </w:pPr>
            <w:hyperlink r:id="rId372" w:history="1">
              <w:r w:rsidR="00295427">
                <w:rPr>
                  <w:rStyle w:val="Hyperlink"/>
                </w:rPr>
                <w:t>3051</w:t>
              </w:r>
            </w:hyperlink>
          </w:p>
        </w:tc>
        <w:tc>
          <w:tcPr>
            <w:tcW w:w="3420" w:type="dxa"/>
            <w:tcBorders>
              <w:left w:val="single" w:sz="12" w:space="0" w:color="auto"/>
              <w:bottom w:val="single" w:sz="4" w:space="0" w:color="auto"/>
              <w:right w:val="single" w:sz="12" w:space="0" w:color="auto"/>
            </w:tcBorders>
            <w:shd w:val="clear" w:color="auto" w:fill="FFFF00"/>
          </w:tcPr>
          <w:p w14:paraId="0F1817A3" w14:textId="7394C5B0" w:rsidR="00295427" w:rsidRPr="00750E57" w:rsidRDefault="00295427" w:rsidP="00295427">
            <w:pPr>
              <w:pStyle w:val="TAL"/>
              <w:rPr>
                <w:sz w:val="20"/>
              </w:rPr>
            </w:pPr>
            <w:r>
              <w:rPr>
                <w:sz w:val="20"/>
              </w:rPr>
              <w:t>WID new   Rel-19 Protocol enhancements for Mission Critical Services</w:t>
            </w:r>
          </w:p>
        </w:tc>
        <w:tc>
          <w:tcPr>
            <w:tcW w:w="1440" w:type="dxa"/>
            <w:tcBorders>
              <w:left w:val="single" w:sz="12" w:space="0" w:color="auto"/>
              <w:bottom w:val="single" w:sz="4" w:space="0" w:color="auto"/>
              <w:right w:val="single" w:sz="12" w:space="0" w:color="auto"/>
            </w:tcBorders>
            <w:shd w:val="clear" w:color="auto" w:fill="FFFF00"/>
          </w:tcPr>
          <w:p w14:paraId="2A4F6FC7" w14:textId="2D70DDCF" w:rsidR="00295427" w:rsidRPr="00750E5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47FFB89"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7CE1933A" w14:textId="77777777" w:rsidR="00295427" w:rsidRPr="002216BC" w:rsidRDefault="00295427" w:rsidP="00295427">
            <w:pPr>
              <w:pStyle w:val="TAL"/>
              <w:rPr>
                <w:b/>
                <w:bCs/>
                <w:sz w:val="20"/>
              </w:rPr>
            </w:pPr>
          </w:p>
        </w:tc>
      </w:tr>
      <w:tr w:rsidR="00295427" w:rsidRPr="002F2600" w14:paraId="3DC33494" w14:textId="77777777" w:rsidTr="0035300E">
        <w:tc>
          <w:tcPr>
            <w:tcW w:w="976" w:type="dxa"/>
            <w:tcBorders>
              <w:left w:val="single" w:sz="12" w:space="0" w:color="auto"/>
              <w:right w:val="single" w:sz="12" w:space="0" w:color="auto"/>
            </w:tcBorders>
            <w:shd w:val="clear" w:color="auto" w:fill="auto"/>
          </w:tcPr>
          <w:p w14:paraId="4FDEC110" w14:textId="77777777" w:rsidR="00295427" w:rsidRPr="00114291"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A1733E" w14:textId="77777777" w:rsidR="002954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FCEED62" w14:textId="72A7B296" w:rsidR="00295427" w:rsidRPr="00EC002F" w:rsidRDefault="007718F5" w:rsidP="00295427">
            <w:pPr>
              <w:suppressLineNumbers/>
              <w:suppressAutoHyphens/>
              <w:spacing w:before="60" w:after="60"/>
              <w:jc w:val="center"/>
            </w:pPr>
            <w:hyperlink r:id="rId373" w:history="1">
              <w:r w:rsidR="00295427">
                <w:rPr>
                  <w:rStyle w:val="Hyperlink"/>
                </w:rPr>
                <w:t>3053</w:t>
              </w:r>
            </w:hyperlink>
          </w:p>
        </w:tc>
        <w:tc>
          <w:tcPr>
            <w:tcW w:w="3420" w:type="dxa"/>
            <w:tcBorders>
              <w:left w:val="single" w:sz="12" w:space="0" w:color="auto"/>
              <w:bottom w:val="single" w:sz="4" w:space="0" w:color="auto"/>
              <w:right w:val="single" w:sz="12" w:space="0" w:color="auto"/>
            </w:tcBorders>
            <w:shd w:val="clear" w:color="auto" w:fill="FFFF00"/>
          </w:tcPr>
          <w:p w14:paraId="2075BCF8" w14:textId="0EB26BF6" w:rsidR="00295427" w:rsidRPr="00750E57" w:rsidRDefault="00295427" w:rsidP="00295427">
            <w:pPr>
              <w:pStyle w:val="TAL"/>
              <w:rPr>
                <w:sz w:val="20"/>
              </w:rPr>
            </w:pPr>
            <w:r>
              <w:rPr>
                <w:sz w:val="20"/>
              </w:rPr>
              <w:t>WID new    New WID on CT Aspects on Minimize the Number of Policy Associations (TEI19_MINPA)</w:t>
            </w:r>
          </w:p>
        </w:tc>
        <w:tc>
          <w:tcPr>
            <w:tcW w:w="1440" w:type="dxa"/>
            <w:tcBorders>
              <w:left w:val="single" w:sz="12" w:space="0" w:color="auto"/>
              <w:bottom w:val="single" w:sz="4" w:space="0" w:color="auto"/>
              <w:right w:val="single" w:sz="12" w:space="0" w:color="auto"/>
            </w:tcBorders>
            <w:shd w:val="clear" w:color="auto" w:fill="FFFF00"/>
          </w:tcPr>
          <w:p w14:paraId="5FDF2CF1" w14:textId="6DE47E74" w:rsidR="00295427" w:rsidRPr="00750E5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FCBF1E5"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1E0B9797" w14:textId="77777777" w:rsidR="00295427" w:rsidRPr="002216BC" w:rsidRDefault="00295427" w:rsidP="00295427">
            <w:pPr>
              <w:pStyle w:val="TAL"/>
              <w:rPr>
                <w:b/>
                <w:bCs/>
                <w:sz w:val="20"/>
              </w:rPr>
            </w:pPr>
          </w:p>
        </w:tc>
      </w:tr>
      <w:tr w:rsidR="00295427" w:rsidRPr="002F2600" w14:paraId="42000D9C" w14:textId="77777777" w:rsidTr="0035300E">
        <w:tc>
          <w:tcPr>
            <w:tcW w:w="976" w:type="dxa"/>
            <w:tcBorders>
              <w:left w:val="single" w:sz="12" w:space="0" w:color="auto"/>
              <w:right w:val="single" w:sz="12" w:space="0" w:color="auto"/>
            </w:tcBorders>
            <w:shd w:val="clear" w:color="auto" w:fill="auto"/>
          </w:tcPr>
          <w:p w14:paraId="2C0A406D" w14:textId="77777777" w:rsidR="00295427" w:rsidRPr="00114291"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0566194" w14:textId="77777777" w:rsidR="002954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CEA2549" w14:textId="1CA2131B" w:rsidR="00295427" w:rsidRPr="00EC002F" w:rsidRDefault="007718F5" w:rsidP="00295427">
            <w:pPr>
              <w:suppressLineNumbers/>
              <w:suppressAutoHyphens/>
              <w:spacing w:before="60" w:after="60"/>
              <w:jc w:val="center"/>
            </w:pPr>
            <w:hyperlink r:id="rId374" w:history="1">
              <w:r w:rsidR="00295427">
                <w:rPr>
                  <w:rStyle w:val="Hyperlink"/>
                </w:rPr>
                <w:t>3054</w:t>
              </w:r>
            </w:hyperlink>
          </w:p>
        </w:tc>
        <w:tc>
          <w:tcPr>
            <w:tcW w:w="3420" w:type="dxa"/>
            <w:tcBorders>
              <w:left w:val="single" w:sz="12" w:space="0" w:color="auto"/>
              <w:bottom w:val="single" w:sz="4" w:space="0" w:color="auto"/>
              <w:right w:val="single" w:sz="12" w:space="0" w:color="auto"/>
            </w:tcBorders>
            <w:shd w:val="clear" w:color="auto" w:fill="FFFF00"/>
          </w:tcPr>
          <w:p w14:paraId="2DA5360A" w14:textId="653B4943" w:rsidR="00295427" w:rsidRPr="00750E57" w:rsidRDefault="00295427" w:rsidP="00295427">
            <w:pPr>
              <w:pStyle w:val="TAL"/>
              <w:rPr>
                <w:sz w:val="20"/>
              </w:rPr>
            </w:pPr>
            <w:r>
              <w:rPr>
                <w:sz w:val="20"/>
              </w:rPr>
              <w:t>discussion    Discussion on New WID on CT Aspects of TEI19_MINPA</w:t>
            </w:r>
          </w:p>
        </w:tc>
        <w:tc>
          <w:tcPr>
            <w:tcW w:w="1440" w:type="dxa"/>
            <w:tcBorders>
              <w:left w:val="single" w:sz="12" w:space="0" w:color="auto"/>
              <w:bottom w:val="single" w:sz="4" w:space="0" w:color="auto"/>
              <w:right w:val="single" w:sz="12" w:space="0" w:color="auto"/>
            </w:tcBorders>
            <w:shd w:val="clear" w:color="auto" w:fill="FFFF00"/>
          </w:tcPr>
          <w:p w14:paraId="3616F347" w14:textId="2E767A6A" w:rsidR="00295427" w:rsidRPr="00750E5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97FB5DF"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23710601" w14:textId="77777777" w:rsidR="00295427" w:rsidRPr="002216BC" w:rsidRDefault="00295427" w:rsidP="00295427">
            <w:pPr>
              <w:pStyle w:val="TAL"/>
              <w:rPr>
                <w:b/>
                <w:bCs/>
                <w:sz w:val="20"/>
              </w:rPr>
            </w:pPr>
          </w:p>
        </w:tc>
      </w:tr>
      <w:tr w:rsidR="00295427" w:rsidRPr="002F2600" w14:paraId="2D7D8B81" w14:textId="77777777" w:rsidTr="0035300E">
        <w:tc>
          <w:tcPr>
            <w:tcW w:w="976" w:type="dxa"/>
            <w:tcBorders>
              <w:left w:val="single" w:sz="12" w:space="0" w:color="auto"/>
              <w:right w:val="single" w:sz="12" w:space="0" w:color="auto"/>
            </w:tcBorders>
            <w:shd w:val="clear" w:color="auto" w:fill="auto"/>
          </w:tcPr>
          <w:p w14:paraId="5DED4CF8" w14:textId="77777777" w:rsidR="00295427" w:rsidRPr="00114291"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3AEA2ED" w14:textId="77777777" w:rsidR="002954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DAD6054" w14:textId="295CBCAE" w:rsidR="00295427" w:rsidRPr="00EC002F" w:rsidRDefault="007718F5" w:rsidP="00295427">
            <w:pPr>
              <w:suppressLineNumbers/>
              <w:suppressAutoHyphens/>
              <w:spacing w:before="60" w:after="60"/>
              <w:jc w:val="center"/>
            </w:pPr>
            <w:hyperlink r:id="rId375" w:history="1">
              <w:r w:rsidR="00295427">
                <w:rPr>
                  <w:rStyle w:val="Hyperlink"/>
                </w:rPr>
                <w:t>3060</w:t>
              </w:r>
            </w:hyperlink>
          </w:p>
        </w:tc>
        <w:tc>
          <w:tcPr>
            <w:tcW w:w="3420" w:type="dxa"/>
            <w:tcBorders>
              <w:left w:val="single" w:sz="12" w:space="0" w:color="auto"/>
              <w:bottom w:val="single" w:sz="4" w:space="0" w:color="auto"/>
              <w:right w:val="single" w:sz="12" w:space="0" w:color="auto"/>
            </w:tcBorders>
            <w:shd w:val="clear" w:color="auto" w:fill="FFFF00"/>
          </w:tcPr>
          <w:p w14:paraId="4F551E4D" w14:textId="559649D3" w:rsidR="00295427" w:rsidRPr="00750E57" w:rsidRDefault="00295427" w:rsidP="00295427">
            <w:pPr>
              <w:pStyle w:val="TAL"/>
              <w:rPr>
                <w:sz w:val="20"/>
              </w:rPr>
            </w:pPr>
            <w:r>
              <w:rPr>
                <w:sz w:val="20"/>
              </w:rPr>
              <w:t>WID new   Rel-19 New WID on CT aspects of Providing per-subscriber VLAN instructions from UDM and DN-AAA</w:t>
            </w:r>
          </w:p>
        </w:tc>
        <w:tc>
          <w:tcPr>
            <w:tcW w:w="1440" w:type="dxa"/>
            <w:tcBorders>
              <w:left w:val="single" w:sz="12" w:space="0" w:color="auto"/>
              <w:bottom w:val="single" w:sz="4" w:space="0" w:color="auto"/>
              <w:right w:val="single" w:sz="12" w:space="0" w:color="auto"/>
            </w:tcBorders>
            <w:shd w:val="clear" w:color="auto" w:fill="FFFF00"/>
          </w:tcPr>
          <w:p w14:paraId="0F785B20" w14:textId="019B0B22" w:rsidR="00295427" w:rsidRPr="00750E5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74C845D"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6D7E9DED" w14:textId="77777777" w:rsidR="00295427" w:rsidRPr="002216BC" w:rsidRDefault="00295427" w:rsidP="00295427">
            <w:pPr>
              <w:pStyle w:val="TAL"/>
              <w:rPr>
                <w:b/>
                <w:bCs/>
                <w:sz w:val="20"/>
              </w:rPr>
            </w:pPr>
          </w:p>
        </w:tc>
      </w:tr>
      <w:tr w:rsidR="00295427" w:rsidRPr="002F2600" w14:paraId="6AD6FAB2" w14:textId="77777777" w:rsidTr="0035300E">
        <w:tc>
          <w:tcPr>
            <w:tcW w:w="976" w:type="dxa"/>
            <w:tcBorders>
              <w:left w:val="single" w:sz="12" w:space="0" w:color="auto"/>
              <w:right w:val="single" w:sz="12" w:space="0" w:color="auto"/>
            </w:tcBorders>
            <w:shd w:val="clear" w:color="auto" w:fill="auto"/>
          </w:tcPr>
          <w:p w14:paraId="52DD86E4" w14:textId="77777777" w:rsidR="00295427" w:rsidRPr="00114291"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78CBA50" w14:textId="77777777" w:rsidR="002954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CD44E9B" w14:textId="0DA541D4" w:rsidR="00295427" w:rsidRPr="00EC002F" w:rsidRDefault="007718F5" w:rsidP="00295427">
            <w:pPr>
              <w:suppressLineNumbers/>
              <w:suppressAutoHyphens/>
              <w:spacing w:before="60" w:after="60"/>
              <w:jc w:val="center"/>
            </w:pPr>
            <w:hyperlink r:id="rId376" w:history="1">
              <w:r w:rsidR="00295427">
                <w:rPr>
                  <w:rStyle w:val="Hyperlink"/>
                </w:rPr>
                <w:t>3062</w:t>
              </w:r>
            </w:hyperlink>
          </w:p>
        </w:tc>
        <w:tc>
          <w:tcPr>
            <w:tcW w:w="3420" w:type="dxa"/>
            <w:tcBorders>
              <w:left w:val="single" w:sz="12" w:space="0" w:color="auto"/>
              <w:bottom w:val="single" w:sz="4" w:space="0" w:color="auto"/>
              <w:right w:val="single" w:sz="12" w:space="0" w:color="auto"/>
            </w:tcBorders>
            <w:shd w:val="clear" w:color="auto" w:fill="FFFF00"/>
          </w:tcPr>
          <w:p w14:paraId="47D844FC" w14:textId="7BBDF97E" w:rsidR="00295427" w:rsidRPr="00750E57" w:rsidRDefault="00295427" w:rsidP="00295427">
            <w:pPr>
              <w:pStyle w:val="TAL"/>
              <w:rPr>
                <w:sz w:val="20"/>
              </w:rPr>
            </w:pPr>
            <w:r>
              <w:rPr>
                <w:sz w:val="20"/>
              </w:rPr>
              <w:t>WID new   Rel-19 New WID on CT aspects of Enhancing Parameter Provisioning with static UE IP address and UP security policy</w:t>
            </w:r>
          </w:p>
        </w:tc>
        <w:tc>
          <w:tcPr>
            <w:tcW w:w="1440" w:type="dxa"/>
            <w:tcBorders>
              <w:left w:val="single" w:sz="12" w:space="0" w:color="auto"/>
              <w:bottom w:val="single" w:sz="4" w:space="0" w:color="auto"/>
              <w:right w:val="single" w:sz="12" w:space="0" w:color="auto"/>
            </w:tcBorders>
            <w:shd w:val="clear" w:color="auto" w:fill="FFFF00"/>
          </w:tcPr>
          <w:p w14:paraId="4EDB459F" w14:textId="42195268" w:rsidR="00295427" w:rsidRPr="00750E5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D0AC8F1"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31CB99C5" w14:textId="77777777" w:rsidR="00295427" w:rsidRPr="002216BC" w:rsidRDefault="00295427" w:rsidP="00295427">
            <w:pPr>
              <w:pStyle w:val="TAL"/>
              <w:rPr>
                <w:b/>
                <w:bCs/>
                <w:sz w:val="20"/>
              </w:rPr>
            </w:pPr>
          </w:p>
        </w:tc>
      </w:tr>
      <w:tr w:rsidR="00295427" w:rsidRPr="002F2600" w14:paraId="2B75FE27" w14:textId="77777777" w:rsidTr="0035300E">
        <w:tc>
          <w:tcPr>
            <w:tcW w:w="976" w:type="dxa"/>
            <w:tcBorders>
              <w:left w:val="single" w:sz="12" w:space="0" w:color="auto"/>
              <w:right w:val="single" w:sz="12" w:space="0" w:color="auto"/>
            </w:tcBorders>
            <w:shd w:val="clear" w:color="auto" w:fill="auto"/>
          </w:tcPr>
          <w:p w14:paraId="071EA196" w14:textId="77777777" w:rsidR="00295427" w:rsidRPr="00114291"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D29B77B" w14:textId="77777777" w:rsidR="002954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470C82C" w14:textId="0F6047E9" w:rsidR="00295427" w:rsidRPr="00EC002F" w:rsidRDefault="007718F5" w:rsidP="00295427">
            <w:pPr>
              <w:suppressLineNumbers/>
              <w:suppressAutoHyphens/>
              <w:spacing w:before="60" w:after="60"/>
              <w:jc w:val="center"/>
            </w:pPr>
            <w:hyperlink r:id="rId377" w:history="1">
              <w:r w:rsidR="00295427">
                <w:rPr>
                  <w:rStyle w:val="Hyperlink"/>
                </w:rPr>
                <w:t>3098</w:t>
              </w:r>
            </w:hyperlink>
          </w:p>
        </w:tc>
        <w:tc>
          <w:tcPr>
            <w:tcW w:w="3420" w:type="dxa"/>
            <w:tcBorders>
              <w:left w:val="single" w:sz="12" w:space="0" w:color="auto"/>
              <w:bottom w:val="single" w:sz="4" w:space="0" w:color="auto"/>
              <w:right w:val="single" w:sz="12" w:space="0" w:color="auto"/>
            </w:tcBorders>
            <w:shd w:val="clear" w:color="auto" w:fill="FFFF00"/>
          </w:tcPr>
          <w:p w14:paraId="75BBF555" w14:textId="70F629DE" w:rsidR="00295427" w:rsidRPr="00750E57" w:rsidRDefault="00295427" w:rsidP="00295427">
            <w:pPr>
              <w:pStyle w:val="TAL"/>
              <w:rPr>
                <w:sz w:val="20"/>
              </w:rPr>
            </w:pPr>
            <w:r>
              <w:rPr>
                <w:sz w:val="20"/>
              </w:rPr>
              <w:t>WID new   Rel-19 New WID on CT Aspects of Application Layer Support for Uncrewed Aerial Systems (UAS), Phase 3</w:t>
            </w:r>
          </w:p>
        </w:tc>
        <w:tc>
          <w:tcPr>
            <w:tcW w:w="1440" w:type="dxa"/>
            <w:tcBorders>
              <w:left w:val="single" w:sz="12" w:space="0" w:color="auto"/>
              <w:bottom w:val="single" w:sz="4" w:space="0" w:color="auto"/>
              <w:right w:val="single" w:sz="12" w:space="0" w:color="auto"/>
            </w:tcBorders>
            <w:shd w:val="clear" w:color="auto" w:fill="FFFF00"/>
          </w:tcPr>
          <w:p w14:paraId="46BFA44E" w14:textId="2EB11FF6" w:rsidR="00295427" w:rsidRPr="00750E57" w:rsidRDefault="00295427" w:rsidP="00295427">
            <w:pPr>
              <w:pStyle w:val="TAL"/>
              <w:rPr>
                <w:sz w:val="20"/>
              </w:rPr>
            </w:pPr>
            <w:r>
              <w:rPr>
                <w:sz w:val="20"/>
              </w:rPr>
              <w:t>InterDigital</w:t>
            </w:r>
          </w:p>
        </w:tc>
        <w:tc>
          <w:tcPr>
            <w:tcW w:w="1080" w:type="dxa"/>
            <w:tcBorders>
              <w:left w:val="single" w:sz="12" w:space="0" w:color="auto"/>
              <w:right w:val="single" w:sz="12" w:space="0" w:color="auto"/>
            </w:tcBorders>
            <w:shd w:val="clear" w:color="auto" w:fill="auto"/>
          </w:tcPr>
          <w:p w14:paraId="410F29DD"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7DC5E1D7" w14:textId="77777777" w:rsidR="00295427" w:rsidRPr="002216BC" w:rsidRDefault="00295427" w:rsidP="00295427">
            <w:pPr>
              <w:pStyle w:val="TAL"/>
              <w:rPr>
                <w:b/>
                <w:bCs/>
                <w:sz w:val="20"/>
              </w:rPr>
            </w:pPr>
          </w:p>
        </w:tc>
      </w:tr>
      <w:tr w:rsidR="00295427" w:rsidRPr="002F2600" w14:paraId="0AEA4551" w14:textId="77777777" w:rsidTr="0035300E">
        <w:tc>
          <w:tcPr>
            <w:tcW w:w="976" w:type="dxa"/>
            <w:tcBorders>
              <w:left w:val="single" w:sz="12" w:space="0" w:color="auto"/>
              <w:right w:val="single" w:sz="12" w:space="0" w:color="auto"/>
            </w:tcBorders>
            <w:shd w:val="clear" w:color="auto" w:fill="auto"/>
          </w:tcPr>
          <w:p w14:paraId="74B93635" w14:textId="77777777" w:rsidR="00295427" w:rsidRPr="00114291"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0618B1D" w14:textId="77777777" w:rsidR="002954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92294C1" w14:textId="6B6B2545" w:rsidR="00295427" w:rsidRPr="00EC002F" w:rsidRDefault="007718F5" w:rsidP="00295427">
            <w:pPr>
              <w:suppressLineNumbers/>
              <w:suppressAutoHyphens/>
              <w:spacing w:before="60" w:after="60"/>
              <w:jc w:val="center"/>
            </w:pPr>
            <w:hyperlink r:id="rId378" w:history="1">
              <w:r w:rsidR="00295427">
                <w:rPr>
                  <w:rStyle w:val="Hyperlink"/>
                </w:rPr>
                <w:t>3099</w:t>
              </w:r>
            </w:hyperlink>
          </w:p>
        </w:tc>
        <w:tc>
          <w:tcPr>
            <w:tcW w:w="3420" w:type="dxa"/>
            <w:tcBorders>
              <w:left w:val="single" w:sz="12" w:space="0" w:color="auto"/>
              <w:bottom w:val="single" w:sz="4" w:space="0" w:color="auto"/>
              <w:right w:val="single" w:sz="12" w:space="0" w:color="auto"/>
            </w:tcBorders>
            <w:shd w:val="clear" w:color="auto" w:fill="FFFF00"/>
          </w:tcPr>
          <w:p w14:paraId="7EB172F3" w14:textId="23C0A744" w:rsidR="00295427" w:rsidRPr="00750E57" w:rsidRDefault="00295427" w:rsidP="00295427">
            <w:pPr>
              <w:pStyle w:val="TAL"/>
              <w:rPr>
                <w:sz w:val="20"/>
              </w:rPr>
            </w:pPr>
            <w:r>
              <w:rPr>
                <w:sz w:val="20"/>
              </w:rPr>
              <w:t>WID new   Rel-19 New WID on CT aspects for enabling Edge Applications Phase 3</w:t>
            </w:r>
          </w:p>
        </w:tc>
        <w:tc>
          <w:tcPr>
            <w:tcW w:w="1440" w:type="dxa"/>
            <w:tcBorders>
              <w:left w:val="single" w:sz="12" w:space="0" w:color="auto"/>
              <w:bottom w:val="single" w:sz="4" w:space="0" w:color="auto"/>
              <w:right w:val="single" w:sz="12" w:space="0" w:color="auto"/>
            </w:tcBorders>
            <w:shd w:val="clear" w:color="auto" w:fill="FFFF00"/>
          </w:tcPr>
          <w:p w14:paraId="7893BD66" w14:textId="30DDA2F6" w:rsidR="00295427" w:rsidRPr="00750E57" w:rsidRDefault="00295427" w:rsidP="00295427">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56D5EC43"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67D5AA11" w14:textId="77777777" w:rsidR="00295427" w:rsidRPr="002216BC" w:rsidRDefault="00295427" w:rsidP="00295427">
            <w:pPr>
              <w:pStyle w:val="TAL"/>
              <w:rPr>
                <w:b/>
                <w:bCs/>
                <w:sz w:val="20"/>
              </w:rPr>
            </w:pPr>
          </w:p>
        </w:tc>
      </w:tr>
      <w:tr w:rsidR="00295427" w:rsidRPr="002F2600" w14:paraId="19B12D02" w14:textId="77777777" w:rsidTr="0035300E">
        <w:tc>
          <w:tcPr>
            <w:tcW w:w="976" w:type="dxa"/>
            <w:tcBorders>
              <w:left w:val="single" w:sz="12" w:space="0" w:color="auto"/>
              <w:right w:val="single" w:sz="12" w:space="0" w:color="auto"/>
            </w:tcBorders>
            <w:shd w:val="clear" w:color="auto" w:fill="auto"/>
          </w:tcPr>
          <w:p w14:paraId="63693DE6" w14:textId="77777777" w:rsidR="00295427" w:rsidRPr="00114291"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7788A47" w14:textId="77777777" w:rsidR="002954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65DAAF2" w14:textId="3CF4EDB9" w:rsidR="00295427" w:rsidRPr="00EC002F" w:rsidRDefault="007718F5" w:rsidP="00295427">
            <w:pPr>
              <w:suppressLineNumbers/>
              <w:suppressAutoHyphens/>
              <w:spacing w:before="60" w:after="60"/>
              <w:jc w:val="center"/>
            </w:pPr>
            <w:hyperlink r:id="rId379" w:history="1">
              <w:r w:rsidR="00295427">
                <w:rPr>
                  <w:rStyle w:val="Hyperlink"/>
                </w:rPr>
                <w:t>3138</w:t>
              </w:r>
            </w:hyperlink>
          </w:p>
        </w:tc>
        <w:tc>
          <w:tcPr>
            <w:tcW w:w="3420" w:type="dxa"/>
            <w:tcBorders>
              <w:left w:val="single" w:sz="12" w:space="0" w:color="auto"/>
              <w:bottom w:val="single" w:sz="4" w:space="0" w:color="auto"/>
              <w:right w:val="single" w:sz="12" w:space="0" w:color="auto"/>
            </w:tcBorders>
            <w:shd w:val="clear" w:color="auto" w:fill="FFFF00"/>
          </w:tcPr>
          <w:p w14:paraId="1273E800" w14:textId="69AD16DD" w:rsidR="00295427" w:rsidRPr="00750E57" w:rsidRDefault="00295427" w:rsidP="00295427">
            <w:pPr>
              <w:pStyle w:val="TAL"/>
              <w:rPr>
                <w:sz w:val="20"/>
              </w:rPr>
            </w:pPr>
            <w:r>
              <w:rPr>
                <w:sz w:val="20"/>
              </w:rPr>
              <w:t>WID new   Rel-19 New WID on Rel-19 Enhancements of 3GPP Northbound and Application Layer Interfaces and APIs</w:t>
            </w:r>
          </w:p>
        </w:tc>
        <w:tc>
          <w:tcPr>
            <w:tcW w:w="1440" w:type="dxa"/>
            <w:tcBorders>
              <w:left w:val="single" w:sz="12" w:space="0" w:color="auto"/>
              <w:bottom w:val="single" w:sz="4" w:space="0" w:color="auto"/>
              <w:right w:val="single" w:sz="12" w:space="0" w:color="auto"/>
            </w:tcBorders>
            <w:shd w:val="clear" w:color="auto" w:fill="FFFF00"/>
          </w:tcPr>
          <w:p w14:paraId="0397F290" w14:textId="30530530" w:rsidR="00295427" w:rsidRPr="00750E57" w:rsidRDefault="00295427" w:rsidP="00295427">
            <w:pPr>
              <w:pStyle w:val="TAL"/>
              <w:rPr>
                <w:sz w:val="20"/>
              </w:rPr>
            </w:pPr>
            <w:r>
              <w:rPr>
                <w:sz w:val="20"/>
              </w:rPr>
              <w:t>Huawei, HiSilicon</w:t>
            </w:r>
          </w:p>
        </w:tc>
        <w:tc>
          <w:tcPr>
            <w:tcW w:w="1080" w:type="dxa"/>
            <w:tcBorders>
              <w:left w:val="single" w:sz="12" w:space="0" w:color="auto"/>
              <w:right w:val="single" w:sz="12" w:space="0" w:color="auto"/>
            </w:tcBorders>
            <w:shd w:val="clear" w:color="auto" w:fill="auto"/>
          </w:tcPr>
          <w:p w14:paraId="77413861"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1C1CD8AD" w14:textId="77777777" w:rsidR="00295427" w:rsidRPr="002216BC" w:rsidRDefault="00295427" w:rsidP="00295427">
            <w:pPr>
              <w:pStyle w:val="TAL"/>
              <w:rPr>
                <w:b/>
                <w:bCs/>
                <w:sz w:val="20"/>
              </w:rPr>
            </w:pPr>
          </w:p>
        </w:tc>
      </w:tr>
      <w:tr w:rsidR="00295427" w:rsidRPr="002F2600" w14:paraId="4FCE1A95" w14:textId="77777777" w:rsidTr="0035300E">
        <w:tc>
          <w:tcPr>
            <w:tcW w:w="976" w:type="dxa"/>
            <w:tcBorders>
              <w:left w:val="single" w:sz="12" w:space="0" w:color="auto"/>
              <w:right w:val="single" w:sz="12" w:space="0" w:color="auto"/>
            </w:tcBorders>
            <w:shd w:val="clear" w:color="auto" w:fill="auto"/>
          </w:tcPr>
          <w:p w14:paraId="0388A4EC" w14:textId="77777777" w:rsidR="00295427" w:rsidRPr="00114291"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C2BAD01" w14:textId="77777777" w:rsidR="002954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298CCD7" w14:textId="16FCEB77" w:rsidR="00295427" w:rsidRPr="00EC002F" w:rsidRDefault="007718F5" w:rsidP="00295427">
            <w:pPr>
              <w:suppressLineNumbers/>
              <w:suppressAutoHyphens/>
              <w:spacing w:before="60" w:after="60"/>
              <w:jc w:val="center"/>
            </w:pPr>
            <w:hyperlink r:id="rId380" w:history="1">
              <w:r w:rsidR="00295427">
                <w:rPr>
                  <w:rStyle w:val="Hyperlink"/>
                </w:rPr>
                <w:t>3145</w:t>
              </w:r>
            </w:hyperlink>
          </w:p>
        </w:tc>
        <w:tc>
          <w:tcPr>
            <w:tcW w:w="3420" w:type="dxa"/>
            <w:tcBorders>
              <w:left w:val="single" w:sz="12" w:space="0" w:color="auto"/>
              <w:bottom w:val="single" w:sz="4" w:space="0" w:color="auto"/>
              <w:right w:val="single" w:sz="12" w:space="0" w:color="auto"/>
            </w:tcBorders>
            <w:shd w:val="clear" w:color="auto" w:fill="FFFF00"/>
          </w:tcPr>
          <w:p w14:paraId="5AF726E6" w14:textId="6866965B" w:rsidR="00295427" w:rsidRPr="00750E57" w:rsidRDefault="00295427" w:rsidP="00295427">
            <w:pPr>
              <w:pStyle w:val="TAL"/>
              <w:rPr>
                <w:sz w:val="20"/>
              </w:rPr>
            </w:pPr>
            <w:r>
              <w:rPr>
                <w:sz w:val="20"/>
              </w:rPr>
              <w:t>discussion   Rel-19 Discussion on Rel-19 WID proposal for CT3 aspects of UPF enhancement for exposure and SBA</w:t>
            </w:r>
          </w:p>
        </w:tc>
        <w:tc>
          <w:tcPr>
            <w:tcW w:w="1440" w:type="dxa"/>
            <w:tcBorders>
              <w:left w:val="single" w:sz="12" w:space="0" w:color="auto"/>
              <w:bottom w:val="single" w:sz="4" w:space="0" w:color="auto"/>
              <w:right w:val="single" w:sz="12" w:space="0" w:color="auto"/>
            </w:tcBorders>
            <w:shd w:val="clear" w:color="auto" w:fill="FFFF00"/>
          </w:tcPr>
          <w:p w14:paraId="569C3ABE" w14:textId="42A3217C" w:rsidR="00295427" w:rsidRPr="00750E57" w:rsidRDefault="00295427" w:rsidP="00295427">
            <w:pPr>
              <w:pStyle w:val="TAL"/>
              <w:rPr>
                <w:sz w:val="20"/>
              </w:rPr>
            </w:pPr>
            <w:r>
              <w:rPr>
                <w:sz w:val="20"/>
              </w:rPr>
              <w:t>Vodafone</w:t>
            </w:r>
          </w:p>
        </w:tc>
        <w:tc>
          <w:tcPr>
            <w:tcW w:w="1080" w:type="dxa"/>
            <w:tcBorders>
              <w:left w:val="single" w:sz="12" w:space="0" w:color="auto"/>
              <w:right w:val="single" w:sz="12" w:space="0" w:color="auto"/>
            </w:tcBorders>
            <w:shd w:val="clear" w:color="auto" w:fill="auto"/>
          </w:tcPr>
          <w:p w14:paraId="42866829"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3956BE44" w14:textId="77777777" w:rsidR="00295427" w:rsidRPr="002216BC" w:rsidRDefault="00295427" w:rsidP="00295427">
            <w:pPr>
              <w:pStyle w:val="TAL"/>
              <w:rPr>
                <w:b/>
                <w:bCs/>
                <w:sz w:val="20"/>
              </w:rPr>
            </w:pPr>
          </w:p>
        </w:tc>
      </w:tr>
      <w:tr w:rsidR="00295427" w:rsidRPr="002F2600" w14:paraId="125836DD" w14:textId="77777777" w:rsidTr="0035300E">
        <w:tc>
          <w:tcPr>
            <w:tcW w:w="976" w:type="dxa"/>
            <w:tcBorders>
              <w:left w:val="single" w:sz="12" w:space="0" w:color="auto"/>
              <w:right w:val="single" w:sz="12" w:space="0" w:color="auto"/>
            </w:tcBorders>
            <w:shd w:val="clear" w:color="auto" w:fill="auto"/>
          </w:tcPr>
          <w:p w14:paraId="7DCB0A08" w14:textId="77777777" w:rsidR="00295427" w:rsidRPr="00114291"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14CD5EE" w14:textId="77777777" w:rsidR="002954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BB80393" w14:textId="4210717B" w:rsidR="00295427" w:rsidRDefault="007718F5" w:rsidP="00295427">
            <w:pPr>
              <w:suppressLineNumbers/>
              <w:suppressAutoHyphens/>
              <w:spacing w:before="60" w:after="60"/>
              <w:jc w:val="center"/>
            </w:pPr>
            <w:hyperlink r:id="rId381" w:history="1">
              <w:r w:rsidR="00295427">
                <w:rPr>
                  <w:rStyle w:val="Hyperlink"/>
                </w:rPr>
                <w:t>3319</w:t>
              </w:r>
            </w:hyperlink>
          </w:p>
        </w:tc>
        <w:tc>
          <w:tcPr>
            <w:tcW w:w="3420" w:type="dxa"/>
            <w:tcBorders>
              <w:left w:val="single" w:sz="12" w:space="0" w:color="auto"/>
              <w:bottom w:val="single" w:sz="4" w:space="0" w:color="auto"/>
              <w:right w:val="single" w:sz="12" w:space="0" w:color="auto"/>
            </w:tcBorders>
            <w:shd w:val="clear" w:color="auto" w:fill="FFFF00"/>
          </w:tcPr>
          <w:p w14:paraId="4D6DD879" w14:textId="1B1A64D0" w:rsidR="00295427" w:rsidRDefault="00295427" w:rsidP="00295427">
            <w:pPr>
              <w:pStyle w:val="TAL"/>
              <w:rPr>
                <w:sz w:val="20"/>
              </w:rPr>
            </w:pPr>
            <w:r>
              <w:rPr>
                <w:sz w:val="20"/>
              </w:rPr>
              <w:t>discussion   Rel-19 Discussion on Enhancement of Network Automation Enablers</w:t>
            </w:r>
          </w:p>
        </w:tc>
        <w:tc>
          <w:tcPr>
            <w:tcW w:w="1440" w:type="dxa"/>
            <w:tcBorders>
              <w:left w:val="single" w:sz="12" w:space="0" w:color="auto"/>
              <w:bottom w:val="single" w:sz="4" w:space="0" w:color="auto"/>
              <w:right w:val="single" w:sz="12" w:space="0" w:color="auto"/>
            </w:tcBorders>
            <w:shd w:val="clear" w:color="auto" w:fill="FFFF00"/>
          </w:tcPr>
          <w:p w14:paraId="0A166B08" w14:textId="5E9A4518" w:rsidR="00295427" w:rsidRDefault="00295427" w:rsidP="0029542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914D9EA"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4FF8AED6" w14:textId="77777777" w:rsidR="00295427" w:rsidRPr="002216BC" w:rsidRDefault="00295427" w:rsidP="00295427">
            <w:pPr>
              <w:pStyle w:val="TAL"/>
              <w:rPr>
                <w:b/>
                <w:bCs/>
                <w:sz w:val="20"/>
              </w:rPr>
            </w:pPr>
          </w:p>
        </w:tc>
      </w:tr>
      <w:tr w:rsidR="00295427" w:rsidRPr="002F2600" w14:paraId="33A5F5F5" w14:textId="77777777" w:rsidTr="0035300E">
        <w:tc>
          <w:tcPr>
            <w:tcW w:w="976" w:type="dxa"/>
            <w:tcBorders>
              <w:left w:val="single" w:sz="12" w:space="0" w:color="auto"/>
              <w:right w:val="single" w:sz="12" w:space="0" w:color="auto"/>
            </w:tcBorders>
            <w:shd w:val="clear" w:color="auto" w:fill="auto"/>
          </w:tcPr>
          <w:p w14:paraId="5DFF8E0C" w14:textId="77777777" w:rsidR="00295427" w:rsidRPr="00114291"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F94A23" w14:textId="77777777" w:rsidR="002954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99DEA26" w14:textId="1DA59683" w:rsidR="00295427" w:rsidRDefault="007718F5" w:rsidP="00295427">
            <w:pPr>
              <w:suppressLineNumbers/>
              <w:suppressAutoHyphens/>
              <w:spacing w:before="60" w:after="60"/>
              <w:jc w:val="center"/>
            </w:pPr>
            <w:hyperlink r:id="rId382" w:history="1">
              <w:r w:rsidR="00295427">
                <w:rPr>
                  <w:rStyle w:val="Hyperlink"/>
                </w:rPr>
                <w:t>3363</w:t>
              </w:r>
            </w:hyperlink>
          </w:p>
        </w:tc>
        <w:tc>
          <w:tcPr>
            <w:tcW w:w="3420" w:type="dxa"/>
            <w:tcBorders>
              <w:left w:val="single" w:sz="12" w:space="0" w:color="auto"/>
              <w:bottom w:val="single" w:sz="4" w:space="0" w:color="auto"/>
              <w:right w:val="single" w:sz="12" w:space="0" w:color="auto"/>
            </w:tcBorders>
            <w:shd w:val="clear" w:color="auto" w:fill="FFFF00"/>
          </w:tcPr>
          <w:p w14:paraId="0A2C6795" w14:textId="32CE9EE5" w:rsidR="00295427" w:rsidRDefault="00295427" w:rsidP="00295427">
            <w:pPr>
              <w:pStyle w:val="TAL"/>
              <w:rPr>
                <w:sz w:val="20"/>
              </w:rPr>
            </w:pPr>
            <w:r>
              <w:rPr>
                <w:sz w:val="20"/>
              </w:rPr>
              <w:t>discussion    Discussion on Rel-19 Enhancements of UE Policy</w:t>
            </w:r>
          </w:p>
        </w:tc>
        <w:tc>
          <w:tcPr>
            <w:tcW w:w="1440" w:type="dxa"/>
            <w:tcBorders>
              <w:left w:val="single" w:sz="12" w:space="0" w:color="auto"/>
              <w:bottom w:val="single" w:sz="4" w:space="0" w:color="auto"/>
              <w:right w:val="single" w:sz="12" w:space="0" w:color="auto"/>
            </w:tcBorders>
            <w:shd w:val="clear" w:color="auto" w:fill="FFFF00"/>
          </w:tcPr>
          <w:p w14:paraId="648E864F" w14:textId="3BB29202" w:rsidR="00295427" w:rsidRDefault="00295427" w:rsidP="0029542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C373F8"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4744C0D1" w14:textId="77777777" w:rsidR="00295427" w:rsidRPr="002216BC" w:rsidRDefault="00295427" w:rsidP="00295427">
            <w:pPr>
              <w:pStyle w:val="TAL"/>
              <w:rPr>
                <w:b/>
                <w:bCs/>
                <w:sz w:val="20"/>
              </w:rPr>
            </w:pPr>
          </w:p>
        </w:tc>
      </w:tr>
      <w:tr w:rsidR="00295427" w:rsidRPr="002F2600" w14:paraId="1EE484F1" w14:textId="77777777" w:rsidTr="00711120">
        <w:tc>
          <w:tcPr>
            <w:tcW w:w="976" w:type="dxa"/>
            <w:tcBorders>
              <w:left w:val="single" w:sz="12" w:space="0" w:color="auto"/>
              <w:right w:val="single" w:sz="12" w:space="0" w:color="auto"/>
            </w:tcBorders>
            <w:shd w:val="clear" w:color="auto" w:fill="auto"/>
          </w:tcPr>
          <w:p w14:paraId="460D9364" w14:textId="77777777" w:rsidR="00295427" w:rsidRPr="00114291" w:rsidRDefault="00295427" w:rsidP="0029542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1DC324E" w14:textId="77777777" w:rsidR="00295427" w:rsidRDefault="00295427" w:rsidP="0029542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7829F0C" w14:textId="6993CC53" w:rsidR="00295427" w:rsidRDefault="007718F5" w:rsidP="00295427">
            <w:pPr>
              <w:suppressLineNumbers/>
              <w:suppressAutoHyphens/>
              <w:spacing w:before="60" w:after="60"/>
              <w:jc w:val="center"/>
            </w:pPr>
            <w:hyperlink r:id="rId383" w:history="1">
              <w:r w:rsidR="00295427">
                <w:rPr>
                  <w:rStyle w:val="Hyperlink"/>
                </w:rPr>
                <w:t>3384</w:t>
              </w:r>
            </w:hyperlink>
          </w:p>
        </w:tc>
        <w:tc>
          <w:tcPr>
            <w:tcW w:w="3420" w:type="dxa"/>
            <w:tcBorders>
              <w:left w:val="single" w:sz="12" w:space="0" w:color="auto"/>
              <w:bottom w:val="single" w:sz="4" w:space="0" w:color="auto"/>
              <w:right w:val="single" w:sz="12" w:space="0" w:color="auto"/>
            </w:tcBorders>
            <w:shd w:val="clear" w:color="auto" w:fill="FFFF00"/>
          </w:tcPr>
          <w:p w14:paraId="791C587C" w14:textId="301F3327" w:rsidR="00295427" w:rsidRDefault="00295427" w:rsidP="00295427">
            <w:pPr>
              <w:pStyle w:val="TAL"/>
              <w:rPr>
                <w:sz w:val="20"/>
              </w:rPr>
            </w:pPr>
            <w:r>
              <w:rPr>
                <w:sz w:val="20"/>
              </w:rPr>
              <w:t>WID new   Rel-19 New WID on Service Based Interface Protocol Improvements Release 19</w:t>
            </w:r>
          </w:p>
        </w:tc>
        <w:tc>
          <w:tcPr>
            <w:tcW w:w="1440" w:type="dxa"/>
            <w:tcBorders>
              <w:left w:val="single" w:sz="12" w:space="0" w:color="auto"/>
              <w:bottom w:val="single" w:sz="4" w:space="0" w:color="auto"/>
              <w:right w:val="single" w:sz="12" w:space="0" w:color="auto"/>
            </w:tcBorders>
            <w:shd w:val="clear" w:color="auto" w:fill="FFFF00"/>
          </w:tcPr>
          <w:p w14:paraId="4F7B980A" w14:textId="37FA2CA5" w:rsidR="00295427" w:rsidRDefault="00295427" w:rsidP="00295427">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53848F5F"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1F7D2441" w14:textId="02E1E6CE" w:rsidR="00295427" w:rsidRPr="002216BC" w:rsidRDefault="00295427" w:rsidP="00012C28">
            <w:pPr>
              <w:pStyle w:val="TAL"/>
              <w:rPr>
                <w:b/>
                <w:bCs/>
                <w:sz w:val="20"/>
              </w:rPr>
            </w:pPr>
          </w:p>
        </w:tc>
      </w:tr>
      <w:tr w:rsidR="00295427" w:rsidRPr="002F2600" w14:paraId="30DF07BE" w14:textId="77777777" w:rsidTr="00711120">
        <w:tc>
          <w:tcPr>
            <w:tcW w:w="976" w:type="dxa"/>
            <w:tcBorders>
              <w:left w:val="single" w:sz="12" w:space="0" w:color="auto"/>
              <w:right w:val="single" w:sz="12" w:space="0" w:color="auto"/>
            </w:tcBorders>
            <w:shd w:val="clear" w:color="auto" w:fill="auto"/>
          </w:tcPr>
          <w:p w14:paraId="65471CD1" w14:textId="77777777" w:rsidR="00295427" w:rsidRPr="00114291" w:rsidRDefault="00295427" w:rsidP="00295427">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162" w:type="dxa"/>
            <w:tcBorders>
              <w:left w:val="single" w:sz="12" w:space="0" w:color="auto"/>
              <w:right w:val="single" w:sz="12" w:space="0" w:color="auto"/>
            </w:tcBorders>
            <w:shd w:val="clear" w:color="auto" w:fill="auto"/>
          </w:tcPr>
          <w:p w14:paraId="74296E3E" w14:textId="77777777" w:rsidR="00295427" w:rsidRPr="00114291" w:rsidRDefault="00295427" w:rsidP="00295427">
            <w:pPr>
              <w:pStyle w:val="TAL"/>
              <w:rPr>
                <w:rFonts w:eastAsia="DengXian"/>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auto"/>
          </w:tcPr>
          <w:p w14:paraId="74772513" w14:textId="40DAE435" w:rsidR="00295427" w:rsidRPr="00EC002F" w:rsidRDefault="00295427" w:rsidP="0029542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9D6411E" w14:textId="33939C2B" w:rsidR="00295427" w:rsidRPr="00750E57" w:rsidRDefault="00295427" w:rsidP="0029542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B8CCF13" w14:textId="024F343C" w:rsidR="00295427" w:rsidRPr="00750E57" w:rsidRDefault="00295427" w:rsidP="00295427">
            <w:pPr>
              <w:pStyle w:val="TAL"/>
              <w:rPr>
                <w:sz w:val="20"/>
              </w:rPr>
            </w:pPr>
          </w:p>
        </w:tc>
        <w:tc>
          <w:tcPr>
            <w:tcW w:w="1080" w:type="dxa"/>
            <w:tcBorders>
              <w:left w:val="single" w:sz="12" w:space="0" w:color="auto"/>
              <w:right w:val="single" w:sz="12" w:space="0" w:color="auto"/>
            </w:tcBorders>
            <w:shd w:val="clear" w:color="auto" w:fill="auto"/>
          </w:tcPr>
          <w:p w14:paraId="73F0E810" w14:textId="75E54EEC"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7C0397AF" w14:textId="77777777" w:rsidR="00295427" w:rsidRPr="002216BC" w:rsidRDefault="00295427" w:rsidP="00295427">
            <w:pPr>
              <w:pStyle w:val="TAL"/>
              <w:rPr>
                <w:b/>
                <w:bCs/>
                <w:sz w:val="20"/>
              </w:rPr>
            </w:pPr>
          </w:p>
        </w:tc>
      </w:tr>
      <w:tr w:rsidR="00295427" w:rsidRPr="002F2600" w14:paraId="603FA391" w14:textId="77777777" w:rsidTr="0035300E">
        <w:tc>
          <w:tcPr>
            <w:tcW w:w="976" w:type="dxa"/>
            <w:tcBorders>
              <w:left w:val="single" w:sz="12" w:space="0" w:color="auto"/>
              <w:right w:val="single" w:sz="12" w:space="0" w:color="auto"/>
            </w:tcBorders>
            <w:shd w:val="clear" w:color="auto" w:fill="FFCC99"/>
          </w:tcPr>
          <w:p w14:paraId="7738BE8A" w14:textId="77777777" w:rsidR="00295427" w:rsidRPr="00C97728" w:rsidRDefault="00295427" w:rsidP="00295427">
            <w:pPr>
              <w:pStyle w:val="TAL"/>
              <w:rPr>
                <w:b/>
                <w:bCs/>
                <w:sz w:val="20"/>
              </w:rPr>
            </w:pPr>
            <w:r>
              <w:rPr>
                <w:b/>
                <w:bCs/>
                <w:sz w:val="20"/>
              </w:rPr>
              <w:t>20</w:t>
            </w:r>
          </w:p>
        </w:tc>
        <w:tc>
          <w:tcPr>
            <w:tcW w:w="2162" w:type="dxa"/>
            <w:tcBorders>
              <w:left w:val="single" w:sz="12" w:space="0" w:color="auto"/>
              <w:right w:val="single" w:sz="12" w:space="0" w:color="auto"/>
            </w:tcBorders>
            <w:shd w:val="clear" w:color="auto" w:fill="FFCC99"/>
          </w:tcPr>
          <w:p w14:paraId="56F2AF04" w14:textId="77777777" w:rsidR="00295427" w:rsidRPr="00C97728" w:rsidRDefault="00295427" w:rsidP="00295427">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7310219" w14:textId="77777777" w:rsidR="00295427" w:rsidRPr="00EC002F" w:rsidRDefault="00295427" w:rsidP="0029542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6E2A4428" w14:textId="77777777" w:rsidR="00295427" w:rsidRPr="00750E57" w:rsidRDefault="00295427" w:rsidP="00295427">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6685B2E2" w14:textId="77777777" w:rsidR="00295427" w:rsidRPr="00750E57" w:rsidRDefault="00295427" w:rsidP="00295427">
            <w:pPr>
              <w:pStyle w:val="TAL"/>
              <w:rPr>
                <w:sz w:val="20"/>
              </w:rPr>
            </w:pPr>
          </w:p>
        </w:tc>
        <w:tc>
          <w:tcPr>
            <w:tcW w:w="1080" w:type="dxa"/>
            <w:tcBorders>
              <w:left w:val="single" w:sz="12" w:space="0" w:color="auto"/>
              <w:right w:val="single" w:sz="12" w:space="0" w:color="auto"/>
            </w:tcBorders>
            <w:shd w:val="clear" w:color="auto" w:fill="FFCC99"/>
          </w:tcPr>
          <w:p w14:paraId="322C67C9"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FFCC99"/>
          </w:tcPr>
          <w:p w14:paraId="6C966222" w14:textId="77777777" w:rsidR="00295427" w:rsidRPr="002216BC" w:rsidRDefault="00295427" w:rsidP="00295427">
            <w:pPr>
              <w:pStyle w:val="TAL"/>
              <w:rPr>
                <w:b/>
                <w:bCs/>
                <w:sz w:val="20"/>
              </w:rPr>
            </w:pPr>
          </w:p>
        </w:tc>
      </w:tr>
      <w:tr w:rsidR="00295427" w:rsidRPr="002F2600" w14:paraId="3C9C0516" w14:textId="77777777" w:rsidTr="0035300E">
        <w:tc>
          <w:tcPr>
            <w:tcW w:w="976" w:type="dxa"/>
            <w:tcBorders>
              <w:left w:val="single" w:sz="12" w:space="0" w:color="auto"/>
              <w:bottom w:val="nil"/>
              <w:right w:val="single" w:sz="12" w:space="0" w:color="auto"/>
            </w:tcBorders>
            <w:shd w:val="clear" w:color="auto" w:fill="auto"/>
          </w:tcPr>
          <w:p w14:paraId="0472DD34" w14:textId="77777777" w:rsidR="00295427" w:rsidRPr="00C97728" w:rsidRDefault="00295427" w:rsidP="00295427">
            <w:pPr>
              <w:pStyle w:val="TAL"/>
              <w:rPr>
                <w:sz w:val="20"/>
              </w:rPr>
            </w:pPr>
            <w:r>
              <w:rPr>
                <w:sz w:val="20"/>
              </w:rPr>
              <w:t>20</w:t>
            </w:r>
            <w:r w:rsidRPr="00C97728">
              <w:rPr>
                <w:sz w:val="20"/>
              </w:rPr>
              <w:t>.1</w:t>
            </w:r>
          </w:p>
        </w:tc>
        <w:tc>
          <w:tcPr>
            <w:tcW w:w="2162" w:type="dxa"/>
            <w:tcBorders>
              <w:left w:val="single" w:sz="12" w:space="0" w:color="auto"/>
              <w:bottom w:val="nil"/>
              <w:right w:val="single" w:sz="12" w:space="0" w:color="auto"/>
            </w:tcBorders>
            <w:shd w:val="clear" w:color="auto" w:fill="auto"/>
          </w:tcPr>
          <w:p w14:paraId="459CBA1B" w14:textId="77777777" w:rsidR="00295427" w:rsidRPr="00750E57" w:rsidRDefault="00295427" w:rsidP="00295427">
            <w:pPr>
              <w:pStyle w:val="TAL"/>
              <w:rPr>
                <w:sz w:val="20"/>
              </w:rPr>
            </w:pPr>
            <w:r w:rsidRPr="00750E57">
              <w:rPr>
                <w:sz w:val="20"/>
              </w:rPr>
              <w:t>Work Plan Review</w:t>
            </w:r>
          </w:p>
        </w:tc>
        <w:tc>
          <w:tcPr>
            <w:tcW w:w="750" w:type="dxa"/>
            <w:tcBorders>
              <w:left w:val="single" w:sz="12" w:space="0" w:color="auto"/>
              <w:bottom w:val="single" w:sz="4" w:space="0" w:color="auto"/>
              <w:right w:val="single" w:sz="12" w:space="0" w:color="auto"/>
            </w:tcBorders>
            <w:shd w:val="clear" w:color="auto" w:fill="FFFF00"/>
          </w:tcPr>
          <w:p w14:paraId="289C69B6" w14:textId="7F7A43E7" w:rsidR="00295427" w:rsidRPr="00EC002F" w:rsidRDefault="007718F5" w:rsidP="00295427">
            <w:pPr>
              <w:suppressLineNumbers/>
              <w:suppressAutoHyphens/>
              <w:spacing w:before="60" w:after="60"/>
              <w:jc w:val="center"/>
            </w:pPr>
            <w:hyperlink r:id="rId384" w:history="1">
              <w:r w:rsidR="00295427">
                <w:rPr>
                  <w:rStyle w:val="Hyperlink"/>
                </w:rPr>
                <w:t>3013</w:t>
              </w:r>
            </w:hyperlink>
          </w:p>
        </w:tc>
        <w:tc>
          <w:tcPr>
            <w:tcW w:w="3420" w:type="dxa"/>
            <w:tcBorders>
              <w:left w:val="single" w:sz="12" w:space="0" w:color="auto"/>
              <w:bottom w:val="single" w:sz="4" w:space="0" w:color="auto"/>
              <w:right w:val="single" w:sz="12" w:space="0" w:color="auto"/>
            </w:tcBorders>
            <w:shd w:val="clear" w:color="auto" w:fill="FFFF00"/>
          </w:tcPr>
          <w:p w14:paraId="13904509" w14:textId="5FB81F1A" w:rsidR="00295427" w:rsidRPr="00750E57" w:rsidRDefault="00295427" w:rsidP="00295427">
            <w:pPr>
              <w:pStyle w:val="TAL"/>
              <w:rPr>
                <w:sz w:val="20"/>
              </w:rPr>
            </w:pPr>
            <w:r>
              <w:rPr>
                <w:sz w:val="20"/>
              </w:rPr>
              <w:t>Work Plan    Status of CT3 Work Items</w:t>
            </w:r>
          </w:p>
        </w:tc>
        <w:tc>
          <w:tcPr>
            <w:tcW w:w="1440" w:type="dxa"/>
            <w:tcBorders>
              <w:left w:val="single" w:sz="12" w:space="0" w:color="auto"/>
              <w:bottom w:val="single" w:sz="4" w:space="0" w:color="auto"/>
              <w:right w:val="single" w:sz="12" w:space="0" w:color="auto"/>
            </w:tcBorders>
            <w:shd w:val="clear" w:color="auto" w:fill="FFFF00"/>
          </w:tcPr>
          <w:p w14:paraId="20B51C8C" w14:textId="358E2234" w:rsidR="00295427" w:rsidRPr="00750E57" w:rsidRDefault="00295427" w:rsidP="00295427">
            <w:pPr>
              <w:pStyle w:val="TAL"/>
              <w:rPr>
                <w:sz w:val="20"/>
              </w:rPr>
            </w:pPr>
            <w:r>
              <w:rPr>
                <w:sz w:val="20"/>
              </w:rPr>
              <w:t>CT3 Vice Chair</w:t>
            </w:r>
          </w:p>
        </w:tc>
        <w:tc>
          <w:tcPr>
            <w:tcW w:w="1080" w:type="dxa"/>
            <w:tcBorders>
              <w:left w:val="single" w:sz="12" w:space="0" w:color="auto"/>
              <w:bottom w:val="nil"/>
              <w:right w:val="single" w:sz="12" w:space="0" w:color="auto"/>
            </w:tcBorders>
            <w:shd w:val="clear" w:color="auto" w:fill="auto"/>
          </w:tcPr>
          <w:p w14:paraId="5F14FC20" w14:textId="77777777" w:rsidR="00295427" w:rsidRPr="00750E57" w:rsidRDefault="00295427" w:rsidP="00295427">
            <w:pPr>
              <w:pStyle w:val="TAL"/>
              <w:rPr>
                <w:sz w:val="20"/>
              </w:rPr>
            </w:pPr>
          </w:p>
        </w:tc>
        <w:tc>
          <w:tcPr>
            <w:tcW w:w="4860" w:type="dxa"/>
            <w:tcBorders>
              <w:left w:val="single" w:sz="12" w:space="0" w:color="auto"/>
              <w:bottom w:val="nil"/>
              <w:right w:val="single" w:sz="12" w:space="0" w:color="auto"/>
            </w:tcBorders>
            <w:shd w:val="clear" w:color="auto" w:fill="auto"/>
          </w:tcPr>
          <w:p w14:paraId="43194C97" w14:textId="77777777" w:rsidR="00295427" w:rsidRPr="00714AF5" w:rsidRDefault="00295427" w:rsidP="00295427">
            <w:pPr>
              <w:pStyle w:val="TAL"/>
              <w:rPr>
                <w:b/>
                <w:bCs/>
                <w:color w:val="FF0000"/>
                <w:sz w:val="16"/>
                <w:szCs w:val="16"/>
              </w:rPr>
            </w:pPr>
          </w:p>
        </w:tc>
      </w:tr>
      <w:tr w:rsidR="00295427" w:rsidRPr="002F2600" w14:paraId="53F647E1" w14:textId="77777777" w:rsidTr="00143C39">
        <w:tc>
          <w:tcPr>
            <w:tcW w:w="976" w:type="dxa"/>
            <w:tcBorders>
              <w:left w:val="single" w:sz="12" w:space="0" w:color="auto"/>
              <w:right w:val="single" w:sz="12" w:space="0" w:color="auto"/>
            </w:tcBorders>
            <w:shd w:val="clear" w:color="auto" w:fill="auto"/>
          </w:tcPr>
          <w:p w14:paraId="487BFABA" w14:textId="77777777" w:rsidR="00295427" w:rsidRPr="00C97728" w:rsidRDefault="00295427" w:rsidP="00295427">
            <w:pPr>
              <w:pStyle w:val="TAL"/>
              <w:rPr>
                <w:sz w:val="20"/>
              </w:rPr>
            </w:pPr>
            <w:r>
              <w:rPr>
                <w:sz w:val="20"/>
              </w:rPr>
              <w:t>20</w:t>
            </w:r>
            <w:r w:rsidRPr="00C97728">
              <w:rPr>
                <w:sz w:val="20"/>
              </w:rPr>
              <w:t>.2</w:t>
            </w:r>
          </w:p>
        </w:tc>
        <w:tc>
          <w:tcPr>
            <w:tcW w:w="2162" w:type="dxa"/>
            <w:tcBorders>
              <w:left w:val="single" w:sz="12" w:space="0" w:color="auto"/>
              <w:right w:val="single" w:sz="12" w:space="0" w:color="auto"/>
            </w:tcBorders>
            <w:shd w:val="clear" w:color="auto" w:fill="auto"/>
          </w:tcPr>
          <w:p w14:paraId="574E9453" w14:textId="77777777" w:rsidR="00295427" w:rsidRPr="00750E57" w:rsidRDefault="00295427" w:rsidP="00295427">
            <w:pPr>
              <w:pStyle w:val="TAL"/>
              <w:rPr>
                <w:sz w:val="20"/>
              </w:rPr>
            </w:pPr>
            <w:r w:rsidRPr="00750E57">
              <w:rPr>
                <w:sz w:val="20"/>
              </w:rPr>
              <w:t>Specification Review</w:t>
            </w:r>
          </w:p>
        </w:tc>
        <w:tc>
          <w:tcPr>
            <w:tcW w:w="750" w:type="dxa"/>
            <w:tcBorders>
              <w:top w:val="single" w:sz="4" w:space="0" w:color="auto"/>
              <w:left w:val="single" w:sz="12" w:space="0" w:color="auto"/>
              <w:right w:val="single" w:sz="12" w:space="0" w:color="auto"/>
            </w:tcBorders>
            <w:shd w:val="clear" w:color="auto" w:fill="auto"/>
          </w:tcPr>
          <w:p w14:paraId="7C9D1D6C" w14:textId="77777777" w:rsidR="00295427" w:rsidRPr="00EC002F" w:rsidRDefault="00295427" w:rsidP="00295427">
            <w:pPr>
              <w:suppressLineNumbers/>
              <w:suppressAutoHyphens/>
              <w:spacing w:before="60" w:after="60"/>
              <w:jc w:val="center"/>
            </w:pPr>
          </w:p>
        </w:tc>
        <w:tc>
          <w:tcPr>
            <w:tcW w:w="3420" w:type="dxa"/>
            <w:tcBorders>
              <w:top w:val="single" w:sz="4" w:space="0" w:color="auto"/>
              <w:left w:val="single" w:sz="12" w:space="0" w:color="auto"/>
              <w:right w:val="single" w:sz="12" w:space="0" w:color="auto"/>
            </w:tcBorders>
            <w:shd w:val="clear" w:color="auto" w:fill="auto"/>
          </w:tcPr>
          <w:p w14:paraId="327EC04E" w14:textId="77777777" w:rsidR="00295427" w:rsidRPr="00750E57" w:rsidRDefault="00295427" w:rsidP="00295427">
            <w:pPr>
              <w:pStyle w:val="TAL"/>
              <w:rPr>
                <w:sz w:val="20"/>
              </w:rPr>
            </w:pPr>
          </w:p>
        </w:tc>
        <w:tc>
          <w:tcPr>
            <w:tcW w:w="1440" w:type="dxa"/>
            <w:tcBorders>
              <w:top w:val="single" w:sz="4" w:space="0" w:color="auto"/>
              <w:left w:val="single" w:sz="12" w:space="0" w:color="auto"/>
              <w:right w:val="single" w:sz="12" w:space="0" w:color="auto"/>
            </w:tcBorders>
            <w:shd w:val="clear" w:color="auto" w:fill="auto"/>
          </w:tcPr>
          <w:p w14:paraId="43A444C8" w14:textId="77777777" w:rsidR="00295427" w:rsidRPr="00750E57" w:rsidRDefault="00295427" w:rsidP="00295427">
            <w:pPr>
              <w:pStyle w:val="TAL"/>
              <w:rPr>
                <w:sz w:val="20"/>
              </w:rPr>
            </w:pPr>
          </w:p>
        </w:tc>
        <w:tc>
          <w:tcPr>
            <w:tcW w:w="1080" w:type="dxa"/>
            <w:tcBorders>
              <w:left w:val="single" w:sz="12" w:space="0" w:color="auto"/>
              <w:right w:val="single" w:sz="12" w:space="0" w:color="auto"/>
            </w:tcBorders>
            <w:shd w:val="clear" w:color="auto" w:fill="auto"/>
          </w:tcPr>
          <w:p w14:paraId="0FEF7B56"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715B3B13" w14:textId="77777777" w:rsidR="00295427" w:rsidRPr="002216BC" w:rsidRDefault="00295427" w:rsidP="00295427">
            <w:pPr>
              <w:pStyle w:val="TAL"/>
              <w:rPr>
                <w:b/>
                <w:bCs/>
                <w:color w:val="FF0000"/>
                <w:sz w:val="16"/>
              </w:rPr>
            </w:pPr>
          </w:p>
        </w:tc>
      </w:tr>
      <w:tr w:rsidR="00295427" w:rsidRPr="002F2600" w14:paraId="1616F3C2" w14:textId="77777777" w:rsidTr="0035300E">
        <w:tc>
          <w:tcPr>
            <w:tcW w:w="976" w:type="dxa"/>
            <w:tcBorders>
              <w:left w:val="single" w:sz="12" w:space="0" w:color="auto"/>
              <w:right w:val="single" w:sz="12" w:space="0" w:color="auto"/>
            </w:tcBorders>
            <w:shd w:val="clear" w:color="auto" w:fill="auto"/>
          </w:tcPr>
          <w:p w14:paraId="2A3065DF" w14:textId="77777777" w:rsidR="00295427" w:rsidRPr="00C97728" w:rsidRDefault="00295427" w:rsidP="00295427">
            <w:pPr>
              <w:pStyle w:val="TAL"/>
              <w:rPr>
                <w:sz w:val="20"/>
              </w:rPr>
            </w:pPr>
            <w:r>
              <w:rPr>
                <w:sz w:val="20"/>
              </w:rPr>
              <w:t>20</w:t>
            </w:r>
            <w:r w:rsidRPr="00C97728">
              <w:rPr>
                <w:sz w:val="20"/>
              </w:rPr>
              <w:t>.3</w:t>
            </w:r>
          </w:p>
        </w:tc>
        <w:tc>
          <w:tcPr>
            <w:tcW w:w="2162" w:type="dxa"/>
            <w:tcBorders>
              <w:left w:val="single" w:sz="12" w:space="0" w:color="auto"/>
              <w:right w:val="single" w:sz="12" w:space="0" w:color="auto"/>
            </w:tcBorders>
            <w:shd w:val="clear" w:color="auto" w:fill="auto"/>
          </w:tcPr>
          <w:p w14:paraId="1DC0DB67" w14:textId="77777777" w:rsidR="00295427" w:rsidRPr="00750E57" w:rsidRDefault="00295427" w:rsidP="00295427">
            <w:pPr>
              <w:pStyle w:val="TAL"/>
              <w:rPr>
                <w:sz w:val="20"/>
              </w:rPr>
            </w:pPr>
            <w:r w:rsidRPr="00750E57">
              <w:rPr>
                <w:sz w:val="20"/>
              </w:rPr>
              <w:t>Next meetings, allocation of hosts</w:t>
            </w:r>
          </w:p>
        </w:tc>
        <w:tc>
          <w:tcPr>
            <w:tcW w:w="750" w:type="dxa"/>
            <w:tcBorders>
              <w:left w:val="single" w:sz="12" w:space="0" w:color="auto"/>
              <w:bottom w:val="single" w:sz="4" w:space="0" w:color="auto"/>
              <w:right w:val="single" w:sz="12" w:space="0" w:color="auto"/>
            </w:tcBorders>
            <w:shd w:val="clear" w:color="auto" w:fill="auto"/>
          </w:tcPr>
          <w:p w14:paraId="0AADCB86" w14:textId="77777777" w:rsidR="00295427" w:rsidRPr="00EC002F" w:rsidRDefault="00295427" w:rsidP="0029542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486583A2" w14:textId="77777777" w:rsidR="00295427" w:rsidRPr="00750E57" w:rsidRDefault="00295427" w:rsidP="0029542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77C147" w14:textId="77777777" w:rsidR="00295427" w:rsidRPr="00750E57" w:rsidRDefault="00295427" w:rsidP="00295427">
            <w:pPr>
              <w:pStyle w:val="TAL"/>
              <w:rPr>
                <w:sz w:val="20"/>
              </w:rPr>
            </w:pPr>
          </w:p>
        </w:tc>
        <w:tc>
          <w:tcPr>
            <w:tcW w:w="1080" w:type="dxa"/>
            <w:tcBorders>
              <w:left w:val="single" w:sz="12" w:space="0" w:color="auto"/>
              <w:right w:val="single" w:sz="12" w:space="0" w:color="auto"/>
            </w:tcBorders>
            <w:shd w:val="clear" w:color="auto" w:fill="auto"/>
          </w:tcPr>
          <w:p w14:paraId="023EC26C"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3CB56600" w14:textId="77777777" w:rsidR="00295427" w:rsidRPr="002216BC" w:rsidRDefault="00295427" w:rsidP="00295427">
            <w:pPr>
              <w:pStyle w:val="TAL"/>
              <w:rPr>
                <w:b/>
                <w:bCs/>
                <w:color w:val="FF0000"/>
                <w:sz w:val="16"/>
              </w:rPr>
            </w:pPr>
          </w:p>
        </w:tc>
      </w:tr>
      <w:tr w:rsidR="00295427" w:rsidRPr="002F2600" w14:paraId="7005E02C" w14:textId="77777777" w:rsidTr="0035300E">
        <w:tc>
          <w:tcPr>
            <w:tcW w:w="976" w:type="dxa"/>
            <w:tcBorders>
              <w:left w:val="single" w:sz="12" w:space="0" w:color="auto"/>
              <w:right w:val="single" w:sz="12" w:space="0" w:color="auto"/>
            </w:tcBorders>
            <w:shd w:val="clear" w:color="auto" w:fill="auto"/>
          </w:tcPr>
          <w:p w14:paraId="09921739" w14:textId="77777777" w:rsidR="00295427" w:rsidRPr="00C97728" w:rsidRDefault="00295427" w:rsidP="00295427">
            <w:pPr>
              <w:pStyle w:val="TAL"/>
              <w:rPr>
                <w:sz w:val="20"/>
              </w:rPr>
            </w:pPr>
            <w:r>
              <w:rPr>
                <w:sz w:val="20"/>
              </w:rPr>
              <w:t>20</w:t>
            </w:r>
            <w:r w:rsidRPr="00C97728">
              <w:rPr>
                <w:sz w:val="20"/>
              </w:rPr>
              <w:t>.4</w:t>
            </w:r>
          </w:p>
        </w:tc>
        <w:tc>
          <w:tcPr>
            <w:tcW w:w="2162" w:type="dxa"/>
            <w:tcBorders>
              <w:left w:val="single" w:sz="12" w:space="0" w:color="auto"/>
              <w:right w:val="single" w:sz="12" w:space="0" w:color="auto"/>
            </w:tcBorders>
            <w:shd w:val="clear" w:color="auto" w:fill="auto"/>
          </w:tcPr>
          <w:p w14:paraId="44918C98" w14:textId="77777777" w:rsidR="00295427" w:rsidRPr="00750E57" w:rsidRDefault="00295427" w:rsidP="00295427">
            <w:pPr>
              <w:pStyle w:val="TAL"/>
              <w:rPr>
                <w:sz w:val="20"/>
              </w:rPr>
            </w:pPr>
            <w:r w:rsidRPr="00750E57">
              <w:rPr>
                <w:sz w:val="20"/>
              </w:rPr>
              <w:t>Calendar</w:t>
            </w:r>
          </w:p>
        </w:tc>
        <w:tc>
          <w:tcPr>
            <w:tcW w:w="750" w:type="dxa"/>
            <w:tcBorders>
              <w:left w:val="single" w:sz="12" w:space="0" w:color="auto"/>
              <w:right w:val="single" w:sz="12" w:space="0" w:color="auto"/>
            </w:tcBorders>
            <w:shd w:val="clear" w:color="auto" w:fill="FFFF00"/>
          </w:tcPr>
          <w:p w14:paraId="1ECB877A" w14:textId="48A0F640" w:rsidR="00295427" w:rsidRPr="00EC002F" w:rsidRDefault="007718F5" w:rsidP="00295427">
            <w:pPr>
              <w:suppressLineNumbers/>
              <w:suppressAutoHyphens/>
              <w:spacing w:before="60" w:after="60"/>
              <w:jc w:val="center"/>
            </w:pPr>
            <w:hyperlink r:id="rId385" w:history="1">
              <w:r w:rsidR="00295427">
                <w:rPr>
                  <w:rStyle w:val="Hyperlink"/>
                </w:rPr>
                <w:t>3014</w:t>
              </w:r>
            </w:hyperlink>
          </w:p>
        </w:tc>
        <w:tc>
          <w:tcPr>
            <w:tcW w:w="3420" w:type="dxa"/>
            <w:tcBorders>
              <w:left w:val="single" w:sz="12" w:space="0" w:color="auto"/>
              <w:right w:val="single" w:sz="12" w:space="0" w:color="auto"/>
            </w:tcBorders>
            <w:shd w:val="clear" w:color="auto" w:fill="FFFF00"/>
          </w:tcPr>
          <w:p w14:paraId="01190826" w14:textId="5CA7729C" w:rsidR="00295427" w:rsidRPr="00750E57" w:rsidRDefault="00295427" w:rsidP="00295427">
            <w:pPr>
              <w:pStyle w:val="TAL"/>
              <w:rPr>
                <w:sz w:val="20"/>
              </w:rPr>
            </w:pPr>
            <w:r>
              <w:rPr>
                <w:sz w:val="20"/>
              </w:rPr>
              <w:t>other    Meeting Calendar</w:t>
            </w:r>
          </w:p>
        </w:tc>
        <w:tc>
          <w:tcPr>
            <w:tcW w:w="1440" w:type="dxa"/>
            <w:tcBorders>
              <w:left w:val="single" w:sz="12" w:space="0" w:color="auto"/>
              <w:right w:val="single" w:sz="12" w:space="0" w:color="auto"/>
            </w:tcBorders>
            <w:shd w:val="clear" w:color="auto" w:fill="FFFF00"/>
          </w:tcPr>
          <w:p w14:paraId="385A4F74" w14:textId="1EE4C568" w:rsidR="00295427" w:rsidRPr="00750E57" w:rsidRDefault="00295427" w:rsidP="00295427">
            <w:pPr>
              <w:pStyle w:val="TAL"/>
              <w:rPr>
                <w:sz w:val="20"/>
              </w:rPr>
            </w:pPr>
            <w:r>
              <w:rPr>
                <w:sz w:val="20"/>
              </w:rPr>
              <w:t>MCC</w:t>
            </w:r>
          </w:p>
        </w:tc>
        <w:tc>
          <w:tcPr>
            <w:tcW w:w="1080" w:type="dxa"/>
            <w:tcBorders>
              <w:left w:val="single" w:sz="12" w:space="0" w:color="auto"/>
              <w:right w:val="single" w:sz="12" w:space="0" w:color="auto"/>
            </w:tcBorders>
            <w:shd w:val="clear" w:color="auto" w:fill="auto"/>
          </w:tcPr>
          <w:p w14:paraId="7BA6F113"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4E7B6CB3" w14:textId="77777777" w:rsidR="00295427" w:rsidRPr="00D056DF" w:rsidRDefault="00295427" w:rsidP="00295427">
            <w:pPr>
              <w:pStyle w:val="TAL"/>
              <w:rPr>
                <w:rFonts w:eastAsia="DengXian"/>
                <w:b/>
                <w:bCs/>
                <w:color w:val="FF0000"/>
                <w:sz w:val="16"/>
                <w:szCs w:val="16"/>
                <w:lang w:eastAsia="zh-CN"/>
              </w:rPr>
            </w:pPr>
          </w:p>
        </w:tc>
      </w:tr>
      <w:tr w:rsidR="00295427" w:rsidRPr="002F2600" w14:paraId="24C93802" w14:textId="77777777" w:rsidTr="00FC22D2">
        <w:tc>
          <w:tcPr>
            <w:tcW w:w="976" w:type="dxa"/>
            <w:tcBorders>
              <w:left w:val="single" w:sz="12" w:space="0" w:color="auto"/>
              <w:right w:val="single" w:sz="12" w:space="0" w:color="auto"/>
            </w:tcBorders>
            <w:shd w:val="clear" w:color="auto" w:fill="FFCC99"/>
          </w:tcPr>
          <w:p w14:paraId="2C75ED53" w14:textId="77777777" w:rsidR="00295427" w:rsidRPr="00750E57" w:rsidRDefault="00295427" w:rsidP="00295427">
            <w:pPr>
              <w:pStyle w:val="TAL"/>
              <w:rPr>
                <w:b/>
                <w:bCs/>
                <w:sz w:val="20"/>
              </w:rPr>
            </w:pPr>
            <w:r>
              <w:rPr>
                <w:b/>
                <w:bCs/>
                <w:sz w:val="20"/>
              </w:rPr>
              <w:t>21</w:t>
            </w:r>
          </w:p>
        </w:tc>
        <w:tc>
          <w:tcPr>
            <w:tcW w:w="2162" w:type="dxa"/>
            <w:tcBorders>
              <w:left w:val="single" w:sz="12" w:space="0" w:color="auto"/>
              <w:right w:val="single" w:sz="12" w:space="0" w:color="auto"/>
            </w:tcBorders>
            <w:shd w:val="clear" w:color="auto" w:fill="FFCC99"/>
          </w:tcPr>
          <w:p w14:paraId="431E4E03" w14:textId="77777777" w:rsidR="00295427" w:rsidRPr="00750E57" w:rsidRDefault="00295427" w:rsidP="00295427">
            <w:pPr>
              <w:pStyle w:val="TAL"/>
              <w:rPr>
                <w:b/>
                <w:bCs/>
                <w:sz w:val="20"/>
              </w:rPr>
            </w:pPr>
            <w:r w:rsidRPr="00750E57">
              <w:rPr>
                <w:rFonts w:hint="eastAsia"/>
                <w:b/>
                <w:bCs/>
                <w:sz w:val="20"/>
              </w:rPr>
              <w:t>Joint Sessions</w:t>
            </w:r>
          </w:p>
        </w:tc>
        <w:tc>
          <w:tcPr>
            <w:tcW w:w="750" w:type="dxa"/>
            <w:tcBorders>
              <w:left w:val="single" w:sz="12" w:space="0" w:color="auto"/>
              <w:right w:val="single" w:sz="12" w:space="0" w:color="auto"/>
            </w:tcBorders>
            <w:shd w:val="clear" w:color="auto" w:fill="FFCC99"/>
          </w:tcPr>
          <w:p w14:paraId="7CA3A027" w14:textId="77777777" w:rsidR="00295427" w:rsidRPr="00EC002F" w:rsidRDefault="00295427" w:rsidP="00295427">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2C43FAEB" w14:textId="77777777" w:rsidR="00295427" w:rsidRPr="00750E57" w:rsidRDefault="00295427" w:rsidP="00295427">
            <w:pPr>
              <w:pStyle w:val="TAL"/>
              <w:rPr>
                <w:sz w:val="20"/>
              </w:rPr>
            </w:pPr>
          </w:p>
        </w:tc>
        <w:tc>
          <w:tcPr>
            <w:tcW w:w="1440" w:type="dxa"/>
            <w:tcBorders>
              <w:left w:val="single" w:sz="12" w:space="0" w:color="auto"/>
              <w:right w:val="single" w:sz="12" w:space="0" w:color="auto"/>
            </w:tcBorders>
            <w:shd w:val="clear" w:color="auto" w:fill="FFCC99"/>
          </w:tcPr>
          <w:p w14:paraId="46FDE1DC" w14:textId="77777777" w:rsidR="00295427" w:rsidRPr="00750E57" w:rsidRDefault="00295427" w:rsidP="00295427">
            <w:pPr>
              <w:pStyle w:val="TAL"/>
              <w:rPr>
                <w:sz w:val="20"/>
              </w:rPr>
            </w:pPr>
          </w:p>
        </w:tc>
        <w:tc>
          <w:tcPr>
            <w:tcW w:w="1080" w:type="dxa"/>
            <w:tcBorders>
              <w:left w:val="single" w:sz="12" w:space="0" w:color="auto"/>
              <w:right w:val="single" w:sz="12" w:space="0" w:color="auto"/>
            </w:tcBorders>
            <w:shd w:val="clear" w:color="auto" w:fill="FFCC99"/>
          </w:tcPr>
          <w:p w14:paraId="14CEA29F"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FFCC99"/>
          </w:tcPr>
          <w:p w14:paraId="56415E3D" w14:textId="77777777" w:rsidR="00295427" w:rsidRPr="00996C30" w:rsidRDefault="00295427" w:rsidP="00295427">
            <w:pPr>
              <w:pStyle w:val="TAL"/>
              <w:rPr>
                <w:bCs/>
                <w:color w:val="FF0000"/>
                <w:sz w:val="20"/>
                <w:szCs w:val="16"/>
              </w:rPr>
            </w:pPr>
          </w:p>
        </w:tc>
      </w:tr>
      <w:tr w:rsidR="00295427" w:rsidRPr="002F2600" w14:paraId="22147E56" w14:textId="77777777" w:rsidTr="00F93D7E">
        <w:tc>
          <w:tcPr>
            <w:tcW w:w="976" w:type="dxa"/>
            <w:tcBorders>
              <w:left w:val="single" w:sz="12" w:space="0" w:color="auto"/>
              <w:right w:val="single" w:sz="12" w:space="0" w:color="auto"/>
            </w:tcBorders>
            <w:shd w:val="clear" w:color="auto" w:fill="auto"/>
          </w:tcPr>
          <w:p w14:paraId="56766324" w14:textId="77777777" w:rsidR="00295427" w:rsidRPr="00A244AB" w:rsidRDefault="00295427" w:rsidP="00295427">
            <w:pPr>
              <w:pStyle w:val="TAL"/>
              <w:rPr>
                <w:rFonts w:eastAsia="SimSun"/>
                <w:b/>
                <w:bCs/>
                <w:sz w:val="20"/>
                <w:lang w:eastAsia="zh-CN"/>
              </w:rPr>
            </w:pPr>
          </w:p>
        </w:tc>
        <w:tc>
          <w:tcPr>
            <w:tcW w:w="2162" w:type="dxa"/>
            <w:tcBorders>
              <w:left w:val="single" w:sz="12" w:space="0" w:color="auto"/>
              <w:right w:val="single" w:sz="12" w:space="0" w:color="auto"/>
            </w:tcBorders>
            <w:shd w:val="clear" w:color="auto" w:fill="auto"/>
          </w:tcPr>
          <w:p w14:paraId="16C641AF" w14:textId="77777777" w:rsidR="00295427" w:rsidRPr="00750E57" w:rsidRDefault="00295427" w:rsidP="00295427">
            <w:pPr>
              <w:pStyle w:val="TAL"/>
              <w:rPr>
                <w:b/>
                <w:bCs/>
                <w:sz w:val="20"/>
              </w:rPr>
            </w:pPr>
          </w:p>
        </w:tc>
        <w:tc>
          <w:tcPr>
            <w:tcW w:w="750" w:type="dxa"/>
            <w:tcBorders>
              <w:left w:val="single" w:sz="12" w:space="0" w:color="auto"/>
              <w:right w:val="single" w:sz="12" w:space="0" w:color="auto"/>
            </w:tcBorders>
            <w:shd w:val="clear" w:color="auto" w:fill="auto"/>
          </w:tcPr>
          <w:p w14:paraId="4ED295BD" w14:textId="77777777" w:rsidR="00295427" w:rsidRPr="00EC002F" w:rsidRDefault="00295427" w:rsidP="00295427">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7FC75237" w14:textId="77777777" w:rsidR="00295427" w:rsidRPr="00750E57" w:rsidRDefault="00295427" w:rsidP="00295427">
            <w:pPr>
              <w:pStyle w:val="TAL"/>
              <w:rPr>
                <w:sz w:val="20"/>
              </w:rPr>
            </w:pPr>
          </w:p>
        </w:tc>
        <w:tc>
          <w:tcPr>
            <w:tcW w:w="1440" w:type="dxa"/>
            <w:tcBorders>
              <w:left w:val="single" w:sz="12" w:space="0" w:color="auto"/>
              <w:right w:val="single" w:sz="12" w:space="0" w:color="auto"/>
            </w:tcBorders>
            <w:shd w:val="clear" w:color="auto" w:fill="auto"/>
          </w:tcPr>
          <w:p w14:paraId="1CAA1107" w14:textId="77777777" w:rsidR="00295427" w:rsidRPr="00750E57" w:rsidRDefault="00295427" w:rsidP="00295427">
            <w:pPr>
              <w:pStyle w:val="TAL"/>
              <w:rPr>
                <w:sz w:val="20"/>
              </w:rPr>
            </w:pPr>
          </w:p>
        </w:tc>
        <w:tc>
          <w:tcPr>
            <w:tcW w:w="1080" w:type="dxa"/>
            <w:tcBorders>
              <w:left w:val="single" w:sz="12" w:space="0" w:color="auto"/>
              <w:right w:val="single" w:sz="12" w:space="0" w:color="auto"/>
            </w:tcBorders>
            <w:shd w:val="clear" w:color="auto" w:fill="auto"/>
          </w:tcPr>
          <w:p w14:paraId="435BF590"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39E85BBF" w14:textId="77777777" w:rsidR="00295427" w:rsidRPr="00996C30" w:rsidRDefault="00295427" w:rsidP="00295427">
            <w:pPr>
              <w:pStyle w:val="TAL"/>
              <w:rPr>
                <w:bCs/>
                <w:color w:val="FF0000"/>
                <w:sz w:val="20"/>
                <w:szCs w:val="16"/>
              </w:rPr>
            </w:pPr>
          </w:p>
        </w:tc>
      </w:tr>
      <w:tr w:rsidR="00295427" w:rsidRPr="002F2600" w14:paraId="022BC376" w14:textId="77777777" w:rsidTr="00FC22D2">
        <w:tc>
          <w:tcPr>
            <w:tcW w:w="976" w:type="dxa"/>
            <w:tcBorders>
              <w:left w:val="single" w:sz="12" w:space="0" w:color="auto"/>
              <w:right w:val="single" w:sz="12" w:space="0" w:color="auto"/>
            </w:tcBorders>
            <w:shd w:val="clear" w:color="auto" w:fill="FFCC99"/>
          </w:tcPr>
          <w:p w14:paraId="073F7BD1" w14:textId="77777777" w:rsidR="00295427" w:rsidRPr="00750E57" w:rsidRDefault="00295427" w:rsidP="00295427">
            <w:pPr>
              <w:pStyle w:val="TAL"/>
              <w:rPr>
                <w:b/>
                <w:bCs/>
                <w:sz w:val="20"/>
              </w:rPr>
            </w:pPr>
            <w:r>
              <w:rPr>
                <w:b/>
                <w:bCs/>
                <w:sz w:val="20"/>
              </w:rPr>
              <w:t>22</w:t>
            </w:r>
          </w:p>
        </w:tc>
        <w:tc>
          <w:tcPr>
            <w:tcW w:w="2162" w:type="dxa"/>
            <w:tcBorders>
              <w:left w:val="single" w:sz="12" w:space="0" w:color="auto"/>
              <w:right w:val="single" w:sz="12" w:space="0" w:color="auto"/>
            </w:tcBorders>
            <w:shd w:val="clear" w:color="auto" w:fill="FFCC99"/>
          </w:tcPr>
          <w:p w14:paraId="297DBAD9" w14:textId="77777777" w:rsidR="00295427" w:rsidRPr="00750E57" w:rsidRDefault="00295427" w:rsidP="00295427">
            <w:pPr>
              <w:pStyle w:val="TAL"/>
              <w:rPr>
                <w:b/>
                <w:bCs/>
                <w:sz w:val="20"/>
              </w:rPr>
            </w:pPr>
            <w:r w:rsidRPr="00750E57">
              <w:rPr>
                <w:b/>
                <w:bCs/>
                <w:sz w:val="20"/>
              </w:rPr>
              <w:t>Summary of results</w:t>
            </w:r>
          </w:p>
        </w:tc>
        <w:tc>
          <w:tcPr>
            <w:tcW w:w="750" w:type="dxa"/>
            <w:tcBorders>
              <w:left w:val="single" w:sz="12" w:space="0" w:color="auto"/>
              <w:right w:val="single" w:sz="12" w:space="0" w:color="auto"/>
            </w:tcBorders>
            <w:shd w:val="clear" w:color="auto" w:fill="FFCC99"/>
          </w:tcPr>
          <w:p w14:paraId="5775D9F7" w14:textId="77777777" w:rsidR="00295427" w:rsidRPr="00EC002F" w:rsidRDefault="00295427" w:rsidP="00295427">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F37CF57" w14:textId="77777777" w:rsidR="00295427" w:rsidRPr="00750E57" w:rsidRDefault="00295427" w:rsidP="00295427">
            <w:pPr>
              <w:pStyle w:val="TAL"/>
              <w:rPr>
                <w:sz w:val="20"/>
              </w:rPr>
            </w:pPr>
          </w:p>
        </w:tc>
        <w:tc>
          <w:tcPr>
            <w:tcW w:w="1440" w:type="dxa"/>
            <w:tcBorders>
              <w:left w:val="single" w:sz="12" w:space="0" w:color="auto"/>
              <w:right w:val="single" w:sz="12" w:space="0" w:color="auto"/>
            </w:tcBorders>
            <w:shd w:val="clear" w:color="auto" w:fill="FFCC99"/>
          </w:tcPr>
          <w:p w14:paraId="7B1A2B0C" w14:textId="77777777" w:rsidR="00295427" w:rsidRPr="00750E57" w:rsidRDefault="00295427" w:rsidP="00295427">
            <w:pPr>
              <w:pStyle w:val="TAL"/>
              <w:rPr>
                <w:sz w:val="20"/>
              </w:rPr>
            </w:pPr>
          </w:p>
        </w:tc>
        <w:tc>
          <w:tcPr>
            <w:tcW w:w="1080" w:type="dxa"/>
            <w:tcBorders>
              <w:left w:val="single" w:sz="12" w:space="0" w:color="auto"/>
              <w:right w:val="single" w:sz="12" w:space="0" w:color="auto"/>
            </w:tcBorders>
            <w:shd w:val="clear" w:color="auto" w:fill="FFCC99"/>
          </w:tcPr>
          <w:p w14:paraId="35F26186"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FFCC99"/>
          </w:tcPr>
          <w:p w14:paraId="2E941664" w14:textId="77777777" w:rsidR="00295427" w:rsidRPr="00996C30" w:rsidRDefault="00295427" w:rsidP="00295427">
            <w:pPr>
              <w:pStyle w:val="TAL"/>
              <w:rPr>
                <w:bCs/>
                <w:color w:val="FF0000"/>
                <w:sz w:val="20"/>
                <w:szCs w:val="16"/>
              </w:rPr>
            </w:pPr>
          </w:p>
        </w:tc>
      </w:tr>
      <w:tr w:rsidR="00295427" w:rsidRPr="002F2600" w14:paraId="58488AD4" w14:textId="77777777" w:rsidTr="0035300E">
        <w:tc>
          <w:tcPr>
            <w:tcW w:w="976" w:type="dxa"/>
            <w:tcBorders>
              <w:left w:val="single" w:sz="12" w:space="0" w:color="auto"/>
              <w:right w:val="single" w:sz="12" w:space="0" w:color="auto"/>
            </w:tcBorders>
            <w:shd w:val="clear" w:color="auto" w:fill="auto"/>
          </w:tcPr>
          <w:p w14:paraId="63F64421" w14:textId="77777777" w:rsidR="00295427" w:rsidRDefault="00295427" w:rsidP="00295427">
            <w:pPr>
              <w:pStyle w:val="TAL"/>
              <w:rPr>
                <w:b/>
                <w:bCs/>
                <w:sz w:val="20"/>
              </w:rPr>
            </w:pPr>
          </w:p>
        </w:tc>
        <w:tc>
          <w:tcPr>
            <w:tcW w:w="2162" w:type="dxa"/>
            <w:tcBorders>
              <w:left w:val="single" w:sz="12" w:space="0" w:color="auto"/>
              <w:right w:val="single" w:sz="12" w:space="0" w:color="auto"/>
            </w:tcBorders>
            <w:shd w:val="clear" w:color="auto" w:fill="auto"/>
          </w:tcPr>
          <w:p w14:paraId="79A0A404" w14:textId="77777777" w:rsidR="00295427" w:rsidRPr="00750E57" w:rsidRDefault="00295427" w:rsidP="00295427">
            <w:pPr>
              <w:pStyle w:val="TAL"/>
              <w:rPr>
                <w:b/>
                <w:bCs/>
                <w:sz w:val="20"/>
              </w:rPr>
            </w:pPr>
          </w:p>
        </w:tc>
        <w:tc>
          <w:tcPr>
            <w:tcW w:w="750" w:type="dxa"/>
            <w:tcBorders>
              <w:left w:val="single" w:sz="12" w:space="0" w:color="auto"/>
              <w:bottom w:val="single" w:sz="4" w:space="0" w:color="auto"/>
              <w:right w:val="single" w:sz="12" w:space="0" w:color="auto"/>
            </w:tcBorders>
            <w:shd w:val="clear" w:color="auto" w:fill="auto"/>
          </w:tcPr>
          <w:p w14:paraId="22C1323A" w14:textId="77777777" w:rsidR="00295427" w:rsidRPr="00EC002F" w:rsidRDefault="00295427" w:rsidP="0029542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68B0AFD0" w14:textId="77777777" w:rsidR="00295427" w:rsidRPr="00750E57" w:rsidRDefault="00295427" w:rsidP="0029542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D55A91C" w14:textId="77777777" w:rsidR="00295427" w:rsidRPr="00750E57" w:rsidRDefault="00295427" w:rsidP="00295427">
            <w:pPr>
              <w:pStyle w:val="TAL"/>
              <w:rPr>
                <w:sz w:val="20"/>
              </w:rPr>
            </w:pPr>
          </w:p>
        </w:tc>
        <w:tc>
          <w:tcPr>
            <w:tcW w:w="1080" w:type="dxa"/>
            <w:tcBorders>
              <w:left w:val="single" w:sz="12" w:space="0" w:color="auto"/>
              <w:right w:val="single" w:sz="12" w:space="0" w:color="auto"/>
            </w:tcBorders>
            <w:shd w:val="clear" w:color="auto" w:fill="auto"/>
          </w:tcPr>
          <w:p w14:paraId="3A457C40"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16BC7E5E" w14:textId="77777777" w:rsidR="00295427" w:rsidRPr="00996C30" w:rsidRDefault="00295427" w:rsidP="00295427">
            <w:pPr>
              <w:pStyle w:val="TAL"/>
              <w:rPr>
                <w:bCs/>
                <w:color w:val="FF0000"/>
                <w:sz w:val="20"/>
                <w:szCs w:val="16"/>
              </w:rPr>
            </w:pPr>
          </w:p>
        </w:tc>
      </w:tr>
      <w:tr w:rsidR="00295427" w:rsidRPr="002F2600" w14:paraId="35074B38" w14:textId="77777777" w:rsidTr="0035300E">
        <w:tc>
          <w:tcPr>
            <w:tcW w:w="976" w:type="dxa"/>
            <w:tcBorders>
              <w:left w:val="single" w:sz="12" w:space="0" w:color="auto"/>
              <w:right w:val="single" w:sz="12" w:space="0" w:color="auto"/>
            </w:tcBorders>
            <w:shd w:val="clear" w:color="auto" w:fill="FFCC99"/>
          </w:tcPr>
          <w:p w14:paraId="7202C712" w14:textId="77777777" w:rsidR="00295427" w:rsidRPr="00750E57" w:rsidRDefault="00295427" w:rsidP="00295427">
            <w:pPr>
              <w:pStyle w:val="TAL"/>
              <w:rPr>
                <w:b/>
                <w:bCs/>
                <w:sz w:val="20"/>
              </w:rPr>
            </w:pPr>
            <w:r w:rsidRPr="00750E57">
              <w:rPr>
                <w:b/>
                <w:bCs/>
                <w:sz w:val="20"/>
              </w:rPr>
              <w:t>2</w:t>
            </w:r>
            <w:r>
              <w:rPr>
                <w:b/>
                <w:bCs/>
                <w:sz w:val="20"/>
              </w:rPr>
              <w:t>3</w:t>
            </w:r>
          </w:p>
        </w:tc>
        <w:tc>
          <w:tcPr>
            <w:tcW w:w="2162" w:type="dxa"/>
            <w:tcBorders>
              <w:left w:val="single" w:sz="12" w:space="0" w:color="auto"/>
              <w:right w:val="single" w:sz="12" w:space="0" w:color="auto"/>
            </w:tcBorders>
            <w:shd w:val="clear" w:color="auto" w:fill="FFCC99"/>
          </w:tcPr>
          <w:p w14:paraId="6F9BF87E" w14:textId="77777777" w:rsidR="00295427" w:rsidRPr="00750E57" w:rsidRDefault="00295427" w:rsidP="00295427">
            <w:pPr>
              <w:pStyle w:val="TAL"/>
              <w:rPr>
                <w:b/>
                <w:bCs/>
                <w:sz w:val="20"/>
              </w:rPr>
            </w:pPr>
            <w:r w:rsidRPr="00750E57">
              <w:rPr>
                <w:b/>
                <w:bCs/>
                <w:sz w:val="20"/>
              </w:rPr>
              <w:t>Any other business</w:t>
            </w:r>
          </w:p>
        </w:tc>
        <w:tc>
          <w:tcPr>
            <w:tcW w:w="750" w:type="dxa"/>
            <w:tcBorders>
              <w:left w:val="single" w:sz="12" w:space="0" w:color="auto"/>
              <w:bottom w:val="single" w:sz="4" w:space="0" w:color="auto"/>
              <w:right w:val="single" w:sz="12" w:space="0" w:color="auto"/>
            </w:tcBorders>
            <w:shd w:val="clear" w:color="auto" w:fill="FFFF00"/>
          </w:tcPr>
          <w:p w14:paraId="4D98FCD3" w14:textId="3C5DE193" w:rsidR="00295427" w:rsidRPr="00EC002F" w:rsidRDefault="007718F5" w:rsidP="00295427">
            <w:pPr>
              <w:suppressLineNumbers/>
              <w:suppressAutoHyphens/>
              <w:spacing w:before="60" w:after="60"/>
              <w:jc w:val="center"/>
            </w:pPr>
            <w:hyperlink r:id="rId386" w:history="1">
              <w:r w:rsidR="00295427">
                <w:rPr>
                  <w:rStyle w:val="Hyperlink"/>
                </w:rPr>
                <w:t>3015</w:t>
              </w:r>
            </w:hyperlink>
          </w:p>
        </w:tc>
        <w:tc>
          <w:tcPr>
            <w:tcW w:w="3420" w:type="dxa"/>
            <w:tcBorders>
              <w:left w:val="single" w:sz="12" w:space="0" w:color="auto"/>
              <w:bottom w:val="single" w:sz="4" w:space="0" w:color="auto"/>
              <w:right w:val="single" w:sz="12" w:space="0" w:color="auto"/>
            </w:tcBorders>
            <w:shd w:val="clear" w:color="auto" w:fill="FFFF00"/>
          </w:tcPr>
          <w:p w14:paraId="0127F8A8" w14:textId="4C4B04BB" w:rsidR="00295427" w:rsidRPr="00750E57" w:rsidRDefault="00295427" w:rsidP="00295427">
            <w:pPr>
              <w:pStyle w:val="TAL"/>
              <w:rPr>
                <w:sz w:val="20"/>
              </w:rPr>
            </w:pPr>
            <w:r>
              <w:rPr>
                <w:sz w:val="20"/>
              </w:rPr>
              <w:t>other    Guidelines on writing a CR</w:t>
            </w:r>
          </w:p>
        </w:tc>
        <w:tc>
          <w:tcPr>
            <w:tcW w:w="1440" w:type="dxa"/>
            <w:tcBorders>
              <w:left w:val="single" w:sz="12" w:space="0" w:color="auto"/>
              <w:bottom w:val="single" w:sz="4" w:space="0" w:color="auto"/>
              <w:right w:val="single" w:sz="12" w:space="0" w:color="auto"/>
            </w:tcBorders>
            <w:shd w:val="clear" w:color="auto" w:fill="FFFF00"/>
          </w:tcPr>
          <w:p w14:paraId="757AFBE0" w14:textId="7501532C" w:rsidR="00295427" w:rsidRPr="00750E57" w:rsidRDefault="00295427" w:rsidP="00295427">
            <w:pPr>
              <w:pStyle w:val="TAL"/>
              <w:rPr>
                <w:sz w:val="20"/>
              </w:rPr>
            </w:pPr>
            <w:r>
              <w:rPr>
                <w:sz w:val="20"/>
              </w:rPr>
              <w:t>MCC</w:t>
            </w:r>
          </w:p>
        </w:tc>
        <w:tc>
          <w:tcPr>
            <w:tcW w:w="1080" w:type="dxa"/>
            <w:tcBorders>
              <w:left w:val="single" w:sz="12" w:space="0" w:color="auto"/>
              <w:right w:val="single" w:sz="12" w:space="0" w:color="auto"/>
            </w:tcBorders>
            <w:shd w:val="clear" w:color="auto" w:fill="FFCC99"/>
          </w:tcPr>
          <w:p w14:paraId="0A1DBF15"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FFCC99"/>
          </w:tcPr>
          <w:p w14:paraId="32384DA4" w14:textId="77777777" w:rsidR="00295427" w:rsidRPr="00996C30" w:rsidRDefault="00295427" w:rsidP="00295427">
            <w:pPr>
              <w:pStyle w:val="TAL"/>
              <w:rPr>
                <w:bCs/>
                <w:color w:val="FF0000"/>
                <w:sz w:val="20"/>
                <w:szCs w:val="16"/>
              </w:rPr>
            </w:pPr>
          </w:p>
        </w:tc>
      </w:tr>
      <w:tr w:rsidR="00295427" w:rsidRPr="002F2600" w14:paraId="1B6222EC" w14:textId="77777777" w:rsidTr="00DA2637">
        <w:tc>
          <w:tcPr>
            <w:tcW w:w="976" w:type="dxa"/>
            <w:tcBorders>
              <w:left w:val="single" w:sz="12" w:space="0" w:color="auto"/>
              <w:right w:val="single" w:sz="12" w:space="0" w:color="auto"/>
            </w:tcBorders>
            <w:shd w:val="clear" w:color="auto" w:fill="auto"/>
          </w:tcPr>
          <w:p w14:paraId="73DD777C" w14:textId="77777777" w:rsidR="00295427" w:rsidRPr="00236DB2" w:rsidRDefault="00295427" w:rsidP="00295427">
            <w:pPr>
              <w:pStyle w:val="TAL"/>
              <w:rPr>
                <w:rFonts w:eastAsia="SimSun"/>
                <w:b/>
                <w:bCs/>
                <w:sz w:val="20"/>
                <w:lang w:eastAsia="zh-CN"/>
              </w:rPr>
            </w:pPr>
          </w:p>
        </w:tc>
        <w:tc>
          <w:tcPr>
            <w:tcW w:w="2162" w:type="dxa"/>
            <w:tcBorders>
              <w:left w:val="single" w:sz="12" w:space="0" w:color="auto"/>
              <w:right w:val="single" w:sz="12" w:space="0" w:color="auto"/>
            </w:tcBorders>
            <w:shd w:val="clear" w:color="auto" w:fill="auto"/>
          </w:tcPr>
          <w:p w14:paraId="123DCF94" w14:textId="77777777" w:rsidR="00295427" w:rsidRPr="00236DB2" w:rsidRDefault="00295427" w:rsidP="00295427">
            <w:pPr>
              <w:pStyle w:val="TAL"/>
              <w:rPr>
                <w:rFonts w:eastAsia="SimSun"/>
                <w:bCs/>
                <w:sz w:val="20"/>
                <w:lang w:eastAsia="zh-CN"/>
              </w:rPr>
            </w:pPr>
          </w:p>
        </w:tc>
        <w:tc>
          <w:tcPr>
            <w:tcW w:w="750" w:type="dxa"/>
            <w:tcBorders>
              <w:left w:val="single" w:sz="12" w:space="0" w:color="auto"/>
              <w:right w:val="single" w:sz="12" w:space="0" w:color="auto"/>
            </w:tcBorders>
            <w:shd w:val="clear" w:color="auto" w:fill="auto"/>
          </w:tcPr>
          <w:p w14:paraId="68511A3C" w14:textId="77777777" w:rsidR="00295427" w:rsidRPr="00EC002F" w:rsidRDefault="00295427" w:rsidP="00295427">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A6855DA" w14:textId="77777777" w:rsidR="00295427" w:rsidRPr="00750E57" w:rsidRDefault="00295427" w:rsidP="00295427">
            <w:pPr>
              <w:pStyle w:val="TAL"/>
              <w:rPr>
                <w:sz w:val="20"/>
              </w:rPr>
            </w:pPr>
          </w:p>
        </w:tc>
        <w:tc>
          <w:tcPr>
            <w:tcW w:w="1440" w:type="dxa"/>
            <w:tcBorders>
              <w:left w:val="single" w:sz="12" w:space="0" w:color="auto"/>
              <w:right w:val="single" w:sz="12" w:space="0" w:color="auto"/>
            </w:tcBorders>
            <w:shd w:val="clear" w:color="auto" w:fill="auto"/>
          </w:tcPr>
          <w:p w14:paraId="5FB24ECE" w14:textId="77777777" w:rsidR="00295427" w:rsidRPr="00750E57" w:rsidRDefault="00295427" w:rsidP="00295427">
            <w:pPr>
              <w:pStyle w:val="TAL"/>
              <w:rPr>
                <w:sz w:val="20"/>
              </w:rPr>
            </w:pPr>
          </w:p>
        </w:tc>
        <w:tc>
          <w:tcPr>
            <w:tcW w:w="1080" w:type="dxa"/>
            <w:tcBorders>
              <w:left w:val="single" w:sz="12" w:space="0" w:color="auto"/>
              <w:right w:val="single" w:sz="12" w:space="0" w:color="auto"/>
            </w:tcBorders>
            <w:shd w:val="clear" w:color="auto" w:fill="auto"/>
          </w:tcPr>
          <w:p w14:paraId="56862108"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auto"/>
          </w:tcPr>
          <w:p w14:paraId="72AE14D5" w14:textId="77777777" w:rsidR="00295427" w:rsidRPr="00996C30" w:rsidRDefault="00295427" w:rsidP="00295427">
            <w:pPr>
              <w:pStyle w:val="TAL"/>
              <w:rPr>
                <w:bCs/>
                <w:color w:val="FF0000"/>
                <w:sz w:val="20"/>
                <w:szCs w:val="16"/>
              </w:rPr>
            </w:pPr>
          </w:p>
        </w:tc>
      </w:tr>
      <w:tr w:rsidR="00295427" w:rsidRPr="002F2600" w14:paraId="1F7636B8" w14:textId="77777777" w:rsidTr="00FC22D2">
        <w:tc>
          <w:tcPr>
            <w:tcW w:w="976" w:type="dxa"/>
            <w:tcBorders>
              <w:left w:val="single" w:sz="12" w:space="0" w:color="auto"/>
              <w:right w:val="single" w:sz="12" w:space="0" w:color="auto"/>
            </w:tcBorders>
            <w:shd w:val="clear" w:color="auto" w:fill="FFCC99"/>
          </w:tcPr>
          <w:p w14:paraId="1EE26ECF" w14:textId="77777777" w:rsidR="00295427" w:rsidRPr="00750E57" w:rsidRDefault="00295427" w:rsidP="00295427">
            <w:pPr>
              <w:pStyle w:val="TAL"/>
              <w:rPr>
                <w:b/>
                <w:bCs/>
                <w:sz w:val="20"/>
              </w:rPr>
            </w:pPr>
            <w:r w:rsidRPr="00750E57">
              <w:rPr>
                <w:b/>
                <w:bCs/>
                <w:sz w:val="20"/>
              </w:rPr>
              <w:t>2</w:t>
            </w:r>
            <w:r>
              <w:rPr>
                <w:b/>
                <w:bCs/>
                <w:sz w:val="20"/>
              </w:rPr>
              <w:t>4</w:t>
            </w:r>
          </w:p>
        </w:tc>
        <w:tc>
          <w:tcPr>
            <w:tcW w:w="2162" w:type="dxa"/>
            <w:tcBorders>
              <w:left w:val="single" w:sz="12" w:space="0" w:color="auto"/>
              <w:right w:val="single" w:sz="12" w:space="0" w:color="auto"/>
            </w:tcBorders>
            <w:shd w:val="clear" w:color="auto" w:fill="FFCC99"/>
          </w:tcPr>
          <w:p w14:paraId="6FC1C214" w14:textId="77777777" w:rsidR="00295427" w:rsidRPr="00750E57" w:rsidRDefault="00295427" w:rsidP="00295427">
            <w:pPr>
              <w:pStyle w:val="TAL"/>
              <w:rPr>
                <w:b/>
                <w:bCs/>
                <w:sz w:val="20"/>
              </w:rPr>
            </w:pPr>
            <w:r w:rsidRPr="00750E57">
              <w:rPr>
                <w:b/>
                <w:bCs/>
                <w:sz w:val="20"/>
              </w:rPr>
              <w:t>Closing of the meeting</w:t>
            </w:r>
          </w:p>
        </w:tc>
        <w:tc>
          <w:tcPr>
            <w:tcW w:w="750" w:type="dxa"/>
            <w:tcBorders>
              <w:left w:val="single" w:sz="12" w:space="0" w:color="auto"/>
              <w:right w:val="single" w:sz="12" w:space="0" w:color="auto"/>
            </w:tcBorders>
            <w:shd w:val="clear" w:color="auto" w:fill="FFCC99"/>
          </w:tcPr>
          <w:p w14:paraId="773F7305" w14:textId="77777777" w:rsidR="00295427" w:rsidRPr="00EC002F" w:rsidRDefault="00295427" w:rsidP="00295427">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82C8D76" w14:textId="77777777" w:rsidR="00295427" w:rsidRPr="00750E57" w:rsidRDefault="00295427" w:rsidP="00295427">
            <w:pPr>
              <w:pStyle w:val="TAL"/>
              <w:rPr>
                <w:sz w:val="20"/>
              </w:rPr>
            </w:pPr>
          </w:p>
        </w:tc>
        <w:tc>
          <w:tcPr>
            <w:tcW w:w="1440" w:type="dxa"/>
            <w:tcBorders>
              <w:left w:val="single" w:sz="12" w:space="0" w:color="auto"/>
              <w:right w:val="single" w:sz="12" w:space="0" w:color="auto"/>
            </w:tcBorders>
            <w:shd w:val="clear" w:color="auto" w:fill="FFCC99"/>
          </w:tcPr>
          <w:p w14:paraId="403BD171" w14:textId="77777777" w:rsidR="00295427" w:rsidRPr="00750E57" w:rsidRDefault="00295427" w:rsidP="00295427">
            <w:pPr>
              <w:pStyle w:val="TAL"/>
              <w:rPr>
                <w:sz w:val="20"/>
              </w:rPr>
            </w:pPr>
          </w:p>
        </w:tc>
        <w:tc>
          <w:tcPr>
            <w:tcW w:w="1080" w:type="dxa"/>
            <w:tcBorders>
              <w:left w:val="single" w:sz="12" w:space="0" w:color="auto"/>
              <w:right w:val="single" w:sz="12" w:space="0" w:color="auto"/>
            </w:tcBorders>
            <w:shd w:val="clear" w:color="auto" w:fill="FFCC99"/>
          </w:tcPr>
          <w:p w14:paraId="51DEB344" w14:textId="77777777" w:rsidR="00295427" w:rsidRPr="00750E57" w:rsidRDefault="00295427" w:rsidP="00295427">
            <w:pPr>
              <w:pStyle w:val="TAL"/>
              <w:rPr>
                <w:sz w:val="20"/>
              </w:rPr>
            </w:pPr>
          </w:p>
        </w:tc>
        <w:tc>
          <w:tcPr>
            <w:tcW w:w="4860" w:type="dxa"/>
            <w:tcBorders>
              <w:left w:val="single" w:sz="12" w:space="0" w:color="auto"/>
              <w:right w:val="single" w:sz="12" w:space="0" w:color="auto"/>
            </w:tcBorders>
            <w:shd w:val="clear" w:color="auto" w:fill="FFCC99"/>
          </w:tcPr>
          <w:p w14:paraId="67902206" w14:textId="77777777" w:rsidR="00295427" w:rsidRPr="00996C30" w:rsidRDefault="00295427" w:rsidP="00295427">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31</w:t>
            </w:r>
            <w:r w:rsidRPr="00832111">
              <w:rPr>
                <w:rFonts w:eastAsia="SimSun"/>
                <w:b/>
                <w:color w:val="FF0000"/>
                <w:szCs w:val="18"/>
                <w:vertAlign w:val="superscript"/>
                <w:lang w:eastAsia="zh-CN"/>
              </w:rPr>
              <w:t>st</w:t>
            </w:r>
            <w:r>
              <w:rPr>
                <w:rFonts w:eastAsia="SimSun"/>
                <w:b/>
                <w:color w:val="FF0000"/>
                <w:szCs w:val="18"/>
                <w:lang w:eastAsia="zh-CN"/>
              </w:rPr>
              <w:t xml:space="preserve"> May</w:t>
            </w:r>
            <w:r w:rsidRPr="007D2C9A">
              <w:rPr>
                <w:rFonts w:eastAsia="SimSun"/>
                <w:b/>
                <w:color w:val="FF0000"/>
                <w:szCs w:val="18"/>
                <w:lang w:eastAsia="zh-CN"/>
              </w:rPr>
              <w:t>, 202</w:t>
            </w:r>
            <w:r>
              <w:rPr>
                <w:rFonts w:eastAsia="SimSun"/>
                <w:b/>
                <w:color w:val="FF0000"/>
                <w:szCs w:val="18"/>
                <w:lang w:eastAsia="zh-CN"/>
              </w:rPr>
              <w:t>4</w:t>
            </w:r>
          </w:p>
        </w:tc>
      </w:tr>
    </w:tbl>
    <w:p w14:paraId="151DF1F6" w14:textId="77777777" w:rsidR="00480754" w:rsidRPr="00FA0C2C" w:rsidRDefault="004302F4" w:rsidP="00006F8E">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480754" w:rsidRPr="00FA0C2C" w:rsidSect="004D6A29">
      <w:footerReference w:type="default" r:id="rId387"/>
      <w:headerReference w:type="first" r:id="rId388"/>
      <w:pgSz w:w="16840" w:h="11907" w:orient="landscape" w:code="9"/>
      <w:pgMar w:top="567" w:right="1134" w:bottom="567" w:left="1134"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68BD6" w14:textId="77777777" w:rsidR="007718F5" w:rsidRDefault="007718F5" w:rsidP="00554AD5">
      <w:r>
        <w:separator/>
      </w:r>
    </w:p>
  </w:endnote>
  <w:endnote w:type="continuationSeparator" w:id="0">
    <w:p w14:paraId="1CC2FCF1" w14:textId="77777777" w:rsidR="007718F5" w:rsidRDefault="007718F5" w:rsidP="0055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E06D0" w14:textId="0D4EC064" w:rsidR="00DA24EB" w:rsidRDefault="00DA24EB"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sidR="00124C57">
      <w:rPr>
        <w:rStyle w:val="PageNumber"/>
        <w:noProof/>
      </w:rPr>
      <w:t>66</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sidR="00124C57">
      <w:rPr>
        <w:rStyle w:val="PageNumber"/>
        <w:noProof/>
      </w:rPr>
      <w:t>70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4A02F" w14:textId="77777777" w:rsidR="007718F5" w:rsidRDefault="007718F5" w:rsidP="00554AD5">
      <w:r>
        <w:separator/>
      </w:r>
    </w:p>
  </w:footnote>
  <w:footnote w:type="continuationSeparator" w:id="0">
    <w:p w14:paraId="4EFA6633" w14:textId="77777777" w:rsidR="007718F5" w:rsidRDefault="007718F5" w:rsidP="00554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E2783" w14:textId="29357C80" w:rsidR="00DA24EB" w:rsidRDefault="00DA24EB" w:rsidP="00984C7C">
    <w:pPr>
      <w:pStyle w:val="CRCoverPage"/>
      <w:tabs>
        <w:tab w:val="right" w:pos="9639"/>
      </w:tabs>
      <w:spacing w:after="0"/>
      <w:rPr>
        <w:b/>
        <w:i/>
        <w:noProof/>
        <w:sz w:val="28"/>
      </w:rPr>
    </w:pPr>
    <w:r>
      <w:rPr>
        <w:b/>
        <w:noProof/>
        <w:sz w:val="24"/>
      </w:rPr>
      <w:t>3GPP TSG-CT WG3 Meeting #135</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243004</w:t>
    </w:r>
  </w:p>
  <w:p w14:paraId="2EBE7CB2" w14:textId="77777777" w:rsidR="00DA24EB" w:rsidRDefault="00DA24EB" w:rsidP="003E1DCA">
    <w:pPr>
      <w:pStyle w:val="CRCoverPage"/>
      <w:outlineLvl w:val="0"/>
      <w:rPr>
        <w:b/>
        <w:noProof/>
        <w:sz w:val="24"/>
      </w:rPr>
    </w:pPr>
    <w:bookmarkStart w:id="17" w:name="_Hlk34721270"/>
    <w:r w:rsidRPr="00196EF3">
      <w:rPr>
        <w:b/>
        <w:bCs/>
        <w:noProof/>
        <w:sz w:val="24"/>
        <w:lang w:val="en-US"/>
      </w:rPr>
      <w:t>Hyderabad India</w:t>
    </w:r>
    <w:r>
      <w:rPr>
        <w:b/>
        <w:noProof/>
        <w:sz w:val="24"/>
      </w:rPr>
      <w:t>, 27</w:t>
    </w:r>
    <w:r w:rsidRPr="00196EF3">
      <w:rPr>
        <w:b/>
        <w:noProof/>
        <w:sz w:val="24"/>
        <w:vertAlign w:val="superscript"/>
      </w:rPr>
      <w:t>th</w:t>
    </w:r>
    <w:r>
      <w:rPr>
        <w:b/>
        <w:noProof/>
        <w:sz w:val="24"/>
      </w:rPr>
      <w:t xml:space="preserve"> – 31</w:t>
    </w:r>
    <w:r>
      <w:rPr>
        <w:b/>
        <w:noProof/>
        <w:sz w:val="24"/>
        <w:vertAlign w:val="superscript"/>
      </w:rPr>
      <w:t>st</w:t>
    </w:r>
    <w:r>
      <w:rPr>
        <w:b/>
        <w:noProof/>
        <w:sz w:val="24"/>
      </w:rPr>
      <w:t xml:space="preserve"> May </w:t>
    </w:r>
    <w:r w:rsidRPr="0056034C">
      <w:rPr>
        <w:b/>
        <w:noProof/>
        <w:sz w:val="24"/>
      </w:rPr>
      <w:t>202</w:t>
    </w:r>
    <w:r>
      <w:rPr>
        <w:b/>
        <w:noProof/>
        <w:sz w:val="24"/>
      </w:rPr>
      <w:t>4</w:t>
    </w:r>
  </w:p>
  <w:bookmarkEnd w:id="17"/>
  <w:p w14:paraId="5CC283AA" w14:textId="77777777" w:rsidR="00DA24EB" w:rsidRDefault="00DA24EB"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2D420A25" w14:textId="77777777" w:rsidR="00DA24EB" w:rsidRPr="005249AB" w:rsidRDefault="00DA24EB">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78D9"/>
    <w:multiLevelType w:val="hybridMultilevel"/>
    <w:tmpl w:val="D870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42741BC"/>
    <w:multiLevelType w:val="hybridMultilevel"/>
    <w:tmpl w:val="16CE4190"/>
    <w:lvl w:ilvl="0" w:tplc="0407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240C1FFD"/>
    <w:multiLevelType w:val="hybridMultilevel"/>
    <w:tmpl w:val="7B8068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1A008CE"/>
    <w:multiLevelType w:val="hybridMultilevel"/>
    <w:tmpl w:val="D7D6C21E"/>
    <w:lvl w:ilvl="0" w:tplc="75548ED4">
      <w:start w:val="1"/>
      <w:numFmt w:val="bullet"/>
      <w:pStyle w:val="List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5"/>
  </w:num>
  <w:num w:numId="4">
    <w:abstractNumId w:val="9"/>
  </w:num>
  <w:num w:numId="5">
    <w:abstractNumId w:val="7"/>
  </w:num>
  <w:num w:numId="6">
    <w:abstractNumId w:val="1"/>
  </w:num>
  <w:num w:numId="7">
    <w:abstractNumId w:val="3"/>
  </w:num>
  <w:num w:numId="8">
    <w:abstractNumId w:val="4"/>
  </w:num>
  <w:num w:numId="9">
    <w:abstractNumId w:val="1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nb-NO" w:vendorID="64" w:dllVersion="0" w:nlCheck="1" w:checkStyle="0"/>
  <w:activeWritingStyle w:appName="MSWord" w:lang="it-IT" w:vendorID="64" w:dllVersion="0" w:nlCheck="1" w:checkStyle="0"/>
  <w:activeWritingStyle w:appName="MSWord" w:lang="es-E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131078" w:nlCheck="1" w:checkStyle="1"/>
  <w:activeWritingStyle w:appName="MSWord" w:lang="en-IN" w:vendorID="64" w:dllVersion="4096" w:nlCheck="1" w:checkStyle="0"/>
  <w:activeWritingStyle w:appName="MSWord" w:lang="zh-CN" w:vendorID="64" w:dllVersion="0" w:nlCheck="1" w:checkStyle="1"/>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ast_TDOC_Number" w:val="3385"/>
  </w:docVars>
  <w:rsids>
    <w:rsidRoot w:val="00006F8E"/>
    <w:rsid w:val="0000024A"/>
    <w:rsid w:val="000008F6"/>
    <w:rsid w:val="0000130F"/>
    <w:rsid w:val="000019B8"/>
    <w:rsid w:val="00001E81"/>
    <w:rsid w:val="000025C7"/>
    <w:rsid w:val="00002C93"/>
    <w:rsid w:val="00002EB3"/>
    <w:rsid w:val="000030E3"/>
    <w:rsid w:val="000044D5"/>
    <w:rsid w:val="000044FA"/>
    <w:rsid w:val="00004FAA"/>
    <w:rsid w:val="00005379"/>
    <w:rsid w:val="0000650B"/>
    <w:rsid w:val="0000667F"/>
    <w:rsid w:val="00006B14"/>
    <w:rsid w:val="00006F8E"/>
    <w:rsid w:val="000070AE"/>
    <w:rsid w:val="000072F0"/>
    <w:rsid w:val="0000755F"/>
    <w:rsid w:val="00007DCA"/>
    <w:rsid w:val="00007E0C"/>
    <w:rsid w:val="00007F8F"/>
    <w:rsid w:val="00010070"/>
    <w:rsid w:val="00010525"/>
    <w:rsid w:val="0001085A"/>
    <w:rsid w:val="000114D0"/>
    <w:rsid w:val="00011C79"/>
    <w:rsid w:val="00011C80"/>
    <w:rsid w:val="00011CF2"/>
    <w:rsid w:val="00011F6B"/>
    <w:rsid w:val="000122CA"/>
    <w:rsid w:val="00012468"/>
    <w:rsid w:val="00012554"/>
    <w:rsid w:val="00012C19"/>
    <w:rsid w:val="00012C28"/>
    <w:rsid w:val="00012FE7"/>
    <w:rsid w:val="00013BB5"/>
    <w:rsid w:val="00013F4B"/>
    <w:rsid w:val="00014057"/>
    <w:rsid w:val="00014283"/>
    <w:rsid w:val="0001443C"/>
    <w:rsid w:val="000145EB"/>
    <w:rsid w:val="00014678"/>
    <w:rsid w:val="00014E20"/>
    <w:rsid w:val="000158C6"/>
    <w:rsid w:val="00016D22"/>
    <w:rsid w:val="00016D8F"/>
    <w:rsid w:val="00016F2A"/>
    <w:rsid w:val="000174B3"/>
    <w:rsid w:val="00017792"/>
    <w:rsid w:val="00017DD1"/>
    <w:rsid w:val="00017FB0"/>
    <w:rsid w:val="0002044D"/>
    <w:rsid w:val="000206F2"/>
    <w:rsid w:val="00020FBF"/>
    <w:rsid w:val="00021E8F"/>
    <w:rsid w:val="0002209F"/>
    <w:rsid w:val="0002241B"/>
    <w:rsid w:val="0002258F"/>
    <w:rsid w:val="00022607"/>
    <w:rsid w:val="000237C3"/>
    <w:rsid w:val="00023B3A"/>
    <w:rsid w:val="00023B86"/>
    <w:rsid w:val="00024034"/>
    <w:rsid w:val="0002403F"/>
    <w:rsid w:val="000245B7"/>
    <w:rsid w:val="000247A2"/>
    <w:rsid w:val="0002484C"/>
    <w:rsid w:val="000260CE"/>
    <w:rsid w:val="0002648D"/>
    <w:rsid w:val="00026E4F"/>
    <w:rsid w:val="00026F41"/>
    <w:rsid w:val="000274D5"/>
    <w:rsid w:val="000276FE"/>
    <w:rsid w:val="00027AC6"/>
    <w:rsid w:val="00027B3C"/>
    <w:rsid w:val="00027C61"/>
    <w:rsid w:val="000301E4"/>
    <w:rsid w:val="0003046B"/>
    <w:rsid w:val="00030B23"/>
    <w:rsid w:val="00030DD3"/>
    <w:rsid w:val="000314BF"/>
    <w:rsid w:val="000315CF"/>
    <w:rsid w:val="000319F5"/>
    <w:rsid w:val="00031EE9"/>
    <w:rsid w:val="00031F0C"/>
    <w:rsid w:val="00032111"/>
    <w:rsid w:val="00032675"/>
    <w:rsid w:val="0003280A"/>
    <w:rsid w:val="00032A44"/>
    <w:rsid w:val="0003325D"/>
    <w:rsid w:val="0003342F"/>
    <w:rsid w:val="0003343C"/>
    <w:rsid w:val="000334CF"/>
    <w:rsid w:val="00033530"/>
    <w:rsid w:val="00033769"/>
    <w:rsid w:val="00033A62"/>
    <w:rsid w:val="000348C8"/>
    <w:rsid w:val="00034AE2"/>
    <w:rsid w:val="00034C3E"/>
    <w:rsid w:val="00034D9E"/>
    <w:rsid w:val="000354DF"/>
    <w:rsid w:val="000354F2"/>
    <w:rsid w:val="000356DA"/>
    <w:rsid w:val="00035AFC"/>
    <w:rsid w:val="00035B3D"/>
    <w:rsid w:val="00035CE9"/>
    <w:rsid w:val="00035F0F"/>
    <w:rsid w:val="0003653D"/>
    <w:rsid w:val="000365A2"/>
    <w:rsid w:val="0003664A"/>
    <w:rsid w:val="0003686D"/>
    <w:rsid w:val="00036892"/>
    <w:rsid w:val="00036A2F"/>
    <w:rsid w:val="0003753A"/>
    <w:rsid w:val="00040355"/>
    <w:rsid w:val="000403A8"/>
    <w:rsid w:val="00040421"/>
    <w:rsid w:val="00040782"/>
    <w:rsid w:val="00040AA2"/>
    <w:rsid w:val="00040B19"/>
    <w:rsid w:val="00040FC5"/>
    <w:rsid w:val="00041089"/>
    <w:rsid w:val="00041483"/>
    <w:rsid w:val="0004155E"/>
    <w:rsid w:val="00041599"/>
    <w:rsid w:val="00041706"/>
    <w:rsid w:val="000425BD"/>
    <w:rsid w:val="00042885"/>
    <w:rsid w:val="00042AB5"/>
    <w:rsid w:val="00043457"/>
    <w:rsid w:val="00043489"/>
    <w:rsid w:val="000434AC"/>
    <w:rsid w:val="000435A1"/>
    <w:rsid w:val="00043BBA"/>
    <w:rsid w:val="00044209"/>
    <w:rsid w:val="0004469E"/>
    <w:rsid w:val="00044BD3"/>
    <w:rsid w:val="00045357"/>
    <w:rsid w:val="00045691"/>
    <w:rsid w:val="00045C8F"/>
    <w:rsid w:val="00045CC1"/>
    <w:rsid w:val="00046A21"/>
    <w:rsid w:val="000471AF"/>
    <w:rsid w:val="00047254"/>
    <w:rsid w:val="000474E3"/>
    <w:rsid w:val="00047682"/>
    <w:rsid w:val="0004797B"/>
    <w:rsid w:val="00047A42"/>
    <w:rsid w:val="00047D71"/>
    <w:rsid w:val="00050578"/>
    <w:rsid w:val="000508A3"/>
    <w:rsid w:val="00050DD4"/>
    <w:rsid w:val="00050E20"/>
    <w:rsid w:val="000510D2"/>
    <w:rsid w:val="000512CF"/>
    <w:rsid w:val="00051308"/>
    <w:rsid w:val="000518CA"/>
    <w:rsid w:val="00051AF7"/>
    <w:rsid w:val="00051E22"/>
    <w:rsid w:val="00051F70"/>
    <w:rsid w:val="00052113"/>
    <w:rsid w:val="00052318"/>
    <w:rsid w:val="000523BE"/>
    <w:rsid w:val="000524A8"/>
    <w:rsid w:val="000526D5"/>
    <w:rsid w:val="00052A29"/>
    <w:rsid w:val="00052B7D"/>
    <w:rsid w:val="00052D17"/>
    <w:rsid w:val="00053457"/>
    <w:rsid w:val="00053AC9"/>
    <w:rsid w:val="000545A0"/>
    <w:rsid w:val="000546D2"/>
    <w:rsid w:val="00054A7B"/>
    <w:rsid w:val="00054B15"/>
    <w:rsid w:val="00054DCE"/>
    <w:rsid w:val="00054FFF"/>
    <w:rsid w:val="000550E3"/>
    <w:rsid w:val="00055933"/>
    <w:rsid w:val="00055E01"/>
    <w:rsid w:val="00056111"/>
    <w:rsid w:val="0005659B"/>
    <w:rsid w:val="00056848"/>
    <w:rsid w:val="00056D45"/>
    <w:rsid w:val="00057091"/>
    <w:rsid w:val="00057270"/>
    <w:rsid w:val="00057639"/>
    <w:rsid w:val="00057AA9"/>
    <w:rsid w:val="000608C6"/>
    <w:rsid w:val="000608E3"/>
    <w:rsid w:val="00060A4F"/>
    <w:rsid w:val="00061264"/>
    <w:rsid w:val="00061285"/>
    <w:rsid w:val="0006165A"/>
    <w:rsid w:val="00061792"/>
    <w:rsid w:val="000622D7"/>
    <w:rsid w:val="00062471"/>
    <w:rsid w:val="00062625"/>
    <w:rsid w:val="00062680"/>
    <w:rsid w:val="0006268A"/>
    <w:rsid w:val="000629A8"/>
    <w:rsid w:val="00062A32"/>
    <w:rsid w:val="00062F4D"/>
    <w:rsid w:val="00063430"/>
    <w:rsid w:val="00063489"/>
    <w:rsid w:val="00063509"/>
    <w:rsid w:val="00063C0E"/>
    <w:rsid w:val="00063F5F"/>
    <w:rsid w:val="000642D1"/>
    <w:rsid w:val="000646DB"/>
    <w:rsid w:val="0006479A"/>
    <w:rsid w:val="00065958"/>
    <w:rsid w:val="00065B02"/>
    <w:rsid w:val="00065CA4"/>
    <w:rsid w:val="00065CC2"/>
    <w:rsid w:val="00065DEC"/>
    <w:rsid w:val="00065EEC"/>
    <w:rsid w:val="00066236"/>
    <w:rsid w:val="00066408"/>
    <w:rsid w:val="000664D4"/>
    <w:rsid w:val="000666A2"/>
    <w:rsid w:val="000666E8"/>
    <w:rsid w:val="000668EB"/>
    <w:rsid w:val="00067107"/>
    <w:rsid w:val="0006710D"/>
    <w:rsid w:val="000674FA"/>
    <w:rsid w:val="00067560"/>
    <w:rsid w:val="00067CAD"/>
    <w:rsid w:val="00067DAC"/>
    <w:rsid w:val="00070867"/>
    <w:rsid w:val="0007093A"/>
    <w:rsid w:val="00070B3D"/>
    <w:rsid w:val="00070E8C"/>
    <w:rsid w:val="00071B5E"/>
    <w:rsid w:val="00071EB0"/>
    <w:rsid w:val="00071EE1"/>
    <w:rsid w:val="0007222D"/>
    <w:rsid w:val="000724C3"/>
    <w:rsid w:val="0007267C"/>
    <w:rsid w:val="000735B5"/>
    <w:rsid w:val="00073617"/>
    <w:rsid w:val="00073AD1"/>
    <w:rsid w:val="0007468F"/>
    <w:rsid w:val="00074955"/>
    <w:rsid w:val="00074A65"/>
    <w:rsid w:val="00074F60"/>
    <w:rsid w:val="00074F94"/>
    <w:rsid w:val="00075790"/>
    <w:rsid w:val="000759A8"/>
    <w:rsid w:val="00075B22"/>
    <w:rsid w:val="0007628C"/>
    <w:rsid w:val="00076489"/>
    <w:rsid w:val="0007677D"/>
    <w:rsid w:val="00076793"/>
    <w:rsid w:val="000767AB"/>
    <w:rsid w:val="0007736B"/>
    <w:rsid w:val="000800E5"/>
    <w:rsid w:val="00080302"/>
    <w:rsid w:val="00080E42"/>
    <w:rsid w:val="00080EB7"/>
    <w:rsid w:val="00080F0E"/>
    <w:rsid w:val="00081311"/>
    <w:rsid w:val="00081BA2"/>
    <w:rsid w:val="000829FC"/>
    <w:rsid w:val="00083760"/>
    <w:rsid w:val="0008399C"/>
    <w:rsid w:val="00083AEC"/>
    <w:rsid w:val="00084123"/>
    <w:rsid w:val="0008425D"/>
    <w:rsid w:val="000842BD"/>
    <w:rsid w:val="00084663"/>
    <w:rsid w:val="0008489D"/>
    <w:rsid w:val="00084CE8"/>
    <w:rsid w:val="00084DE6"/>
    <w:rsid w:val="00084FD3"/>
    <w:rsid w:val="000850F3"/>
    <w:rsid w:val="00085CF4"/>
    <w:rsid w:val="000860A8"/>
    <w:rsid w:val="00086341"/>
    <w:rsid w:val="0008642F"/>
    <w:rsid w:val="000866A0"/>
    <w:rsid w:val="000866D2"/>
    <w:rsid w:val="00086A6B"/>
    <w:rsid w:val="000873E4"/>
    <w:rsid w:val="0008785E"/>
    <w:rsid w:val="00087B9D"/>
    <w:rsid w:val="00087EB5"/>
    <w:rsid w:val="0009010B"/>
    <w:rsid w:val="000901C4"/>
    <w:rsid w:val="00091274"/>
    <w:rsid w:val="00091AE2"/>
    <w:rsid w:val="00092EF4"/>
    <w:rsid w:val="00093225"/>
    <w:rsid w:val="00093BCE"/>
    <w:rsid w:val="00093C8E"/>
    <w:rsid w:val="00093DF6"/>
    <w:rsid w:val="00094891"/>
    <w:rsid w:val="00094B78"/>
    <w:rsid w:val="00094BA9"/>
    <w:rsid w:val="000950D6"/>
    <w:rsid w:val="00095114"/>
    <w:rsid w:val="0009515B"/>
    <w:rsid w:val="00095924"/>
    <w:rsid w:val="00095A9F"/>
    <w:rsid w:val="000965D5"/>
    <w:rsid w:val="00096854"/>
    <w:rsid w:val="00096B08"/>
    <w:rsid w:val="00096B1B"/>
    <w:rsid w:val="00096CF1"/>
    <w:rsid w:val="00096E6B"/>
    <w:rsid w:val="000971E5"/>
    <w:rsid w:val="00097272"/>
    <w:rsid w:val="000972BA"/>
    <w:rsid w:val="0009730B"/>
    <w:rsid w:val="0009735C"/>
    <w:rsid w:val="000975D2"/>
    <w:rsid w:val="00097A87"/>
    <w:rsid w:val="000A00C5"/>
    <w:rsid w:val="000A09B6"/>
    <w:rsid w:val="000A0C1B"/>
    <w:rsid w:val="000A0CCF"/>
    <w:rsid w:val="000A0F7A"/>
    <w:rsid w:val="000A10C9"/>
    <w:rsid w:val="000A142F"/>
    <w:rsid w:val="000A1437"/>
    <w:rsid w:val="000A19CA"/>
    <w:rsid w:val="000A265E"/>
    <w:rsid w:val="000A287B"/>
    <w:rsid w:val="000A28E6"/>
    <w:rsid w:val="000A2A97"/>
    <w:rsid w:val="000A3145"/>
    <w:rsid w:val="000A3147"/>
    <w:rsid w:val="000A32A4"/>
    <w:rsid w:val="000A3A0F"/>
    <w:rsid w:val="000A3ADA"/>
    <w:rsid w:val="000A3CBB"/>
    <w:rsid w:val="000A3DF1"/>
    <w:rsid w:val="000A403A"/>
    <w:rsid w:val="000A4625"/>
    <w:rsid w:val="000A50E2"/>
    <w:rsid w:val="000A51A7"/>
    <w:rsid w:val="000A5741"/>
    <w:rsid w:val="000A5AF3"/>
    <w:rsid w:val="000A5C24"/>
    <w:rsid w:val="000A6789"/>
    <w:rsid w:val="000A682D"/>
    <w:rsid w:val="000A6D2C"/>
    <w:rsid w:val="000A6E26"/>
    <w:rsid w:val="000A6F30"/>
    <w:rsid w:val="000A74EC"/>
    <w:rsid w:val="000A7E9B"/>
    <w:rsid w:val="000A7ED5"/>
    <w:rsid w:val="000A7EF2"/>
    <w:rsid w:val="000B00E7"/>
    <w:rsid w:val="000B06E6"/>
    <w:rsid w:val="000B0B37"/>
    <w:rsid w:val="000B0D38"/>
    <w:rsid w:val="000B0FE3"/>
    <w:rsid w:val="000B1231"/>
    <w:rsid w:val="000B276E"/>
    <w:rsid w:val="000B29D5"/>
    <w:rsid w:val="000B306E"/>
    <w:rsid w:val="000B319F"/>
    <w:rsid w:val="000B33F2"/>
    <w:rsid w:val="000B35CC"/>
    <w:rsid w:val="000B372C"/>
    <w:rsid w:val="000B39DF"/>
    <w:rsid w:val="000B3DBE"/>
    <w:rsid w:val="000B4176"/>
    <w:rsid w:val="000B41D0"/>
    <w:rsid w:val="000B49EE"/>
    <w:rsid w:val="000B50F1"/>
    <w:rsid w:val="000B5213"/>
    <w:rsid w:val="000B5350"/>
    <w:rsid w:val="000B5621"/>
    <w:rsid w:val="000B5A17"/>
    <w:rsid w:val="000B5CC0"/>
    <w:rsid w:val="000B6ABC"/>
    <w:rsid w:val="000B6CB0"/>
    <w:rsid w:val="000B6E9D"/>
    <w:rsid w:val="000B7004"/>
    <w:rsid w:val="000B749D"/>
    <w:rsid w:val="000B7688"/>
    <w:rsid w:val="000B77D4"/>
    <w:rsid w:val="000C01EE"/>
    <w:rsid w:val="000C0861"/>
    <w:rsid w:val="000C1434"/>
    <w:rsid w:val="000C1AD8"/>
    <w:rsid w:val="000C1B13"/>
    <w:rsid w:val="000C1C78"/>
    <w:rsid w:val="000C218F"/>
    <w:rsid w:val="000C23FF"/>
    <w:rsid w:val="000C26DD"/>
    <w:rsid w:val="000C26E8"/>
    <w:rsid w:val="000C276C"/>
    <w:rsid w:val="000C28AD"/>
    <w:rsid w:val="000C316D"/>
    <w:rsid w:val="000C35D8"/>
    <w:rsid w:val="000C3AC5"/>
    <w:rsid w:val="000C3FAC"/>
    <w:rsid w:val="000C4641"/>
    <w:rsid w:val="000C465E"/>
    <w:rsid w:val="000C49E1"/>
    <w:rsid w:val="000C4B2F"/>
    <w:rsid w:val="000C4E1F"/>
    <w:rsid w:val="000C54DA"/>
    <w:rsid w:val="000C5D2E"/>
    <w:rsid w:val="000C5F74"/>
    <w:rsid w:val="000C606B"/>
    <w:rsid w:val="000C63E1"/>
    <w:rsid w:val="000C641D"/>
    <w:rsid w:val="000C6566"/>
    <w:rsid w:val="000C65EE"/>
    <w:rsid w:val="000C6B66"/>
    <w:rsid w:val="000C6C2D"/>
    <w:rsid w:val="000C6EA2"/>
    <w:rsid w:val="000C6FD8"/>
    <w:rsid w:val="000C7007"/>
    <w:rsid w:val="000C72CC"/>
    <w:rsid w:val="000C77DC"/>
    <w:rsid w:val="000C77FA"/>
    <w:rsid w:val="000C7954"/>
    <w:rsid w:val="000D00AD"/>
    <w:rsid w:val="000D0121"/>
    <w:rsid w:val="000D0606"/>
    <w:rsid w:val="000D0687"/>
    <w:rsid w:val="000D0913"/>
    <w:rsid w:val="000D0AA1"/>
    <w:rsid w:val="000D0B98"/>
    <w:rsid w:val="000D0C41"/>
    <w:rsid w:val="000D0EDE"/>
    <w:rsid w:val="000D1531"/>
    <w:rsid w:val="000D15DD"/>
    <w:rsid w:val="000D184B"/>
    <w:rsid w:val="000D2078"/>
    <w:rsid w:val="000D209A"/>
    <w:rsid w:val="000D24F3"/>
    <w:rsid w:val="000D2646"/>
    <w:rsid w:val="000D280E"/>
    <w:rsid w:val="000D2827"/>
    <w:rsid w:val="000D2A42"/>
    <w:rsid w:val="000D301C"/>
    <w:rsid w:val="000D3CF0"/>
    <w:rsid w:val="000D4181"/>
    <w:rsid w:val="000D4B9A"/>
    <w:rsid w:val="000D4DA6"/>
    <w:rsid w:val="000D517E"/>
    <w:rsid w:val="000D57C9"/>
    <w:rsid w:val="000D5C4D"/>
    <w:rsid w:val="000D603C"/>
    <w:rsid w:val="000D613E"/>
    <w:rsid w:val="000D6579"/>
    <w:rsid w:val="000D69B6"/>
    <w:rsid w:val="000D6BBC"/>
    <w:rsid w:val="000D6F28"/>
    <w:rsid w:val="000D7059"/>
    <w:rsid w:val="000D7B5F"/>
    <w:rsid w:val="000E0154"/>
    <w:rsid w:val="000E02CC"/>
    <w:rsid w:val="000E05F8"/>
    <w:rsid w:val="000E0F0B"/>
    <w:rsid w:val="000E0F3C"/>
    <w:rsid w:val="000E17D4"/>
    <w:rsid w:val="000E21AA"/>
    <w:rsid w:val="000E25FF"/>
    <w:rsid w:val="000E26C7"/>
    <w:rsid w:val="000E2BE9"/>
    <w:rsid w:val="000E3955"/>
    <w:rsid w:val="000E39C1"/>
    <w:rsid w:val="000E3EC1"/>
    <w:rsid w:val="000E46E9"/>
    <w:rsid w:val="000E48A6"/>
    <w:rsid w:val="000E4C62"/>
    <w:rsid w:val="000E57F9"/>
    <w:rsid w:val="000E5A16"/>
    <w:rsid w:val="000E604D"/>
    <w:rsid w:val="000E63A5"/>
    <w:rsid w:val="000E68CF"/>
    <w:rsid w:val="000E6BDF"/>
    <w:rsid w:val="000E7027"/>
    <w:rsid w:val="000E73E8"/>
    <w:rsid w:val="000E7588"/>
    <w:rsid w:val="000E769F"/>
    <w:rsid w:val="000E77CE"/>
    <w:rsid w:val="000E7BD3"/>
    <w:rsid w:val="000E7C2B"/>
    <w:rsid w:val="000F01BE"/>
    <w:rsid w:val="000F029F"/>
    <w:rsid w:val="000F06A3"/>
    <w:rsid w:val="000F1378"/>
    <w:rsid w:val="000F1E40"/>
    <w:rsid w:val="000F24F3"/>
    <w:rsid w:val="000F2537"/>
    <w:rsid w:val="000F2642"/>
    <w:rsid w:val="000F2804"/>
    <w:rsid w:val="000F2FB5"/>
    <w:rsid w:val="000F3993"/>
    <w:rsid w:val="000F3D0A"/>
    <w:rsid w:val="000F3D50"/>
    <w:rsid w:val="000F3F2B"/>
    <w:rsid w:val="000F3F79"/>
    <w:rsid w:val="000F4279"/>
    <w:rsid w:val="000F4406"/>
    <w:rsid w:val="000F463A"/>
    <w:rsid w:val="000F4E7E"/>
    <w:rsid w:val="000F5597"/>
    <w:rsid w:val="000F5736"/>
    <w:rsid w:val="000F59E6"/>
    <w:rsid w:val="000F5BFF"/>
    <w:rsid w:val="000F5C75"/>
    <w:rsid w:val="000F5CF4"/>
    <w:rsid w:val="000F6300"/>
    <w:rsid w:val="000F66F2"/>
    <w:rsid w:val="000F6D77"/>
    <w:rsid w:val="000F7046"/>
    <w:rsid w:val="000F73D0"/>
    <w:rsid w:val="000F7A2F"/>
    <w:rsid w:val="0010030D"/>
    <w:rsid w:val="0010046C"/>
    <w:rsid w:val="001005BB"/>
    <w:rsid w:val="00100EF9"/>
    <w:rsid w:val="0010110A"/>
    <w:rsid w:val="00101651"/>
    <w:rsid w:val="00101F68"/>
    <w:rsid w:val="0010256B"/>
    <w:rsid w:val="001025A0"/>
    <w:rsid w:val="001028D6"/>
    <w:rsid w:val="001028F8"/>
    <w:rsid w:val="001028F9"/>
    <w:rsid w:val="00102ACF"/>
    <w:rsid w:val="00102C4E"/>
    <w:rsid w:val="00102C7B"/>
    <w:rsid w:val="001036F8"/>
    <w:rsid w:val="001038DF"/>
    <w:rsid w:val="001043DB"/>
    <w:rsid w:val="00104F64"/>
    <w:rsid w:val="00104FED"/>
    <w:rsid w:val="00105027"/>
    <w:rsid w:val="001052E5"/>
    <w:rsid w:val="00105814"/>
    <w:rsid w:val="00105BEE"/>
    <w:rsid w:val="00105CC0"/>
    <w:rsid w:val="0010632A"/>
    <w:rsid w:val="0010643F"/>
    <w:rsid w:val="00106BF2"/>
    <w:rsid w:val="001075DD"/>
    <w:rsid w:val="0011013E"/>
    <w:rsid w:val="001101A0"/>
    <w:rsid w:val="001102AA"/>
    <w:rsid w:val="00110AC6"/>
    <w:rsid w:val="001111AF"/>
    <w:rsid w:val="001112FA"/>
    <w:rsid w:val="00111404"/>
    <w:rsid w:val="00111E18"/>
    <w:rsid w:val="00112AFE"/>
    <w:rsid w:val="00112F2A"/>
    <w:rsid w:val="00113652"/>
    <w:rsid w:val="0011369D"/>
    <w:rsid w:val="00114072"/>
    <w:rsid w:val="00114291"/>
    <w:rsid w:val="0011454D"/>
    <w:rsid w:val="00114975"/>
    <w:rsid w:val="00114A4F"/>
    <w:rsid w:val="00114ECC"/>
    <w:rsid w:val="001155D0"/>
    <w:rsid w:val="00115941"/>
    <w:rsid w:val="00115BE6"/>
    <w:rsid w:val="00115F23"/>
    <w:rsid w:val="00115FC8"/>
    <w:rsid w:val="001162E6"/>
    <w:rsid w:val="00116CBB"/>
    <w:rsid w:val="001174E8"/>
    <w:rsid w:val="00117555"/>
    <w:rsid w:val="001200BE"/>
    <w:rsid w:val="00120116"/>
    <w:rsid w:val="00120981"/>
    <w:rsid w:val="00120F50"/>
    <w:rsid w:val="00120F77"/>
    <w:rsid w:val="00120FB1"/>
    <w:rsid w:val="00121228"/>
    <w:rsid w:val="0012143E"/>
    <w:rsid w:val="00121CEF"/>
    <w:rsid w:val="0012200E"/>
    <w:rsid w:val="00122813"/>
    <w:rsid w:val="00122CB9"/>
    <w:rsid w:val="00122DD2"/>
    <w:rsid w:val="001230AD"/>
    <w:rsid w:val="00123843"/>
    <w:rsid w:val="00124C57"/>
    <w:rsid w:val="00125047"/>
    <w:rsid w:val="00125892"/>
    <w:rsid w:val="00125FBD"/>
    <w:rsid w:val="00127201"/>
    <w:rsid w:val="001276E9"/>
    <w:rsid w:val="001279E0"/>
    <w:rsid w:val="00127BFC"/>
    <w:rsid w:val="00127E8B"/>
    <w:rsid w:val="0013065D"/>
    <w:rsid w:val="0013081D"/>
    <w:rsid w:val="00130A0D"/>
    <w:rsid w:val="00130E06"/>
    <w:rsid w:val="001310CB"/>
    <w:rsid w:val="00131BEA"/>
    <w:rsid w:val="00132676"/>
    <w:rsid w:val="00132AAC"/>
    <w:rsid w:val="001330DD"/>
    <w:rsid w:val="00133430"/>
    <w:rsid w:val="00133698"/>
    <w:rsid w:val="00133925"/>
    <w:rsid w:val="00133AC3"/>
    <w:rsid w:val="00133B4F"/>
    <w:rsid w:val="00133D3F"/>
    <w:rsid w:val="00134395"/>
    <w:rsid w:val="00135687"/>
    <w:rsid w:val="00136A80"/>
    <w:rsid w:val="00137458"/>
    <w:rsid w:val="001374A5"/>
    <w:rsid w:val="00137B02"/>
    <w:rsid w:val="00137BAD"/>
    <w:rsid w:val="00137FBD"/>
    <w:rsid w:val="00140098"/>
    <w:rsid w:val="001400C9"/>
    <w:rsid w:val="00140B6E"/>
    <w:rsid w:val="00140F3D"/>
    <w:rsid w:val="0014125E"/>
    <w:rsid w:val="00141A17"/>
    <w:rsid w:val="00141F04"/>
    <w:rsid w:val="00142174"/>
    <w:rsid w:val="0014244D"/>
    <w:rsid w:val="00142EA4"/>
    <w:rsid w:val="0014333E"/>
    <w:rsid w:val="0014346E"/>
    <w:rsid w:val="001434F1"/>
    <w:rsid w:val="0014394A"/>
    <w:rsid w:val="00143BAF"/>
    <w:rsid w:val="00143C39"/>
    <w:rsid w:val="00143D45"/>
    <w:rsid w:val="00143EE3"/>
    <w:rsid w:val="00144228"/>
    <w:rsid w:val="001442E4"/>
    <w:rsid w:val="00144343"/>
    <w:rsid w:val="001443D9"/>
    <w:rsid w:val="001446E9"/>
    <w:rsid w:val="00144C68"/>
    <w:rsid w:val="00144E56"/>
    <w:rsid w:val="0014501D"/>
    <w:rsid w:val="001452B6"/>
    <w:rsid w:val="001456CC"/>
    <w:rsid w:val="00145CC4"/>
    <w:rsid w:val="00145CFD"/>
    <w:rsid w:val="00145DD5"/>
    <w:rsid w:val="00146352"/>
    <w:rsid w:val="00146B15"/>
    <w:rsid w:val="001471C9"/>
    <w:rsid w:val="0014769C"/>
    <w:rsid w:val="00147E41"/>
    <w:rsid w:val="00150289"/>
    <w:rsid w:val="00150862"/>
    <w:rsid w:val="0015089B"/>
    <w:rsid w:val="00150D28"/>
    <w:rsid w:val="00151470"/>
    <w:rsid w:val="00151A5C"/>
    <w:rsid w:val="00151E52"/>
    <w:rsid w:val="0015205C"/>
    <w:rsid w:val="00152593"/>
    <w:rsid w:val="00152D66"/>
    <w:rsid w:val="00152ED4"/>
    <w:rsid w:val="00153167"/>
    <w:rsid w:val="0015334E"/>
    <w:rsid w:val="00153CD2"/>
    <w:rsid w:val="00153D67"/>
    <w:rsid w:val="001543F3"/>
    <w:rsid w:val="00154561"/>
    <w:rsid w:val="00154955"/>
    <w:rsid w:val="00154AE7"/>
    <w:rsid w:val="00154D88"/>
    <w:rsid w:val="001555CD"/>
    <w:rsid w:val="00155659"/>
    <w:rsid w:val="00155721"/>
    <w:rsid w:val="00155DC4"/>
    <w:rsid w:val="00156438"/>
    <w:rsid w:val="0015647C"/>
    <w:rsid w:val="001567AC"/>
    <w:rsid w:val="001568FA"/>
    <w:rsid w:val="00156AD8"/>
    <w:rsid w:val="00157121"/>
    <w:rsid w:val="0015748C"/>
    <w:rsid w:val="00157BDF"/>
    <w:rsid w:val="00157CB4"/>
    <w:rsid w:val="00157D28"/>
    <w:rsid w:val="00157D65"/>
    <w:rsid w:val="00160A96"/>
    <w:rsid w:val="00161DA6"/>
    <w:rsid w:val="001629BA"/>
    <w:rsid w:val="00162C6B"/>
    <w:rsid w:val="00163030"/>
    <w:rsid w:val="0016317F"/>
    <w:rsid w:val="001632A3"/>
    <w:rsid w:val="001635BA"/>
    <w:rsid w:val="00163D40"/>
    <w:rsid w:val="00163E37"/>
    <w:rsid w:val="00164E44"/>
    <w:rsid w:val="00164FF6"/>
    <w:rsid w:val="001652F5"/>
    <w:rsid w:val="00165683"/>
    <w:rsid w:val="0016568B"/>
    <w:rsid w:val="0016575C"/>
    <w:rsid w:val="0016603E"/>
    <w:rsid w:val="0016613B"/>
    <w:rsid w:val="00166AB3"/>
    <w:rsid w:val="00166C29"/>
    <w:rsid w:val="00166C76"/>
    <w:rsid w:val="00166E3F"/>
    <w:rsid w:val="00166EA5"/>
    <w:rsid w:val="00166F8B"/>
    <w:rsid w:val="001670AE"/>
    <w:rsid w:val="00167379"/>
    <w:rsid w:val="00170207"/>
    <w:rsid w:val="001714DC"/>
    <w:rsid w:val="00172096"/>
    <w:rsid w:val="00172132"/>
    <w:rsid w:val="00172241"/>
    <w:rsid w:val="001727F1"/>
    <w:rsid w:val="001727F2"/>
    <w:rsid w:val="00172B2D"/>
    <w:rsid w:val="0017388C"/>
    <w:rsid w:val="001738E4"/>
    <w:rsid w:val="00174670"/>
    <w:rsid w:val="0017468E"/>
    <w:rsid w:val="00174C55"/>
    <w:rsid w:val="00174E3D"/>
    <w:rsid w:val="00174FF0"/>
    <w:rsid w:val="00175162"/>
    <w:rsid w:val="001758A5"/>
    <w:rsid w:val="00175C36"/>
    <w:rsid w:val="00175FC7"/>
    <w:rsid w:val="00176125"/>
    <w:rsid w:val="0017655E"/>
    <w:rsid w:val="00176874"/>
    <w:rsid w:val="00176AE1"/>
    <w:rsid w:val="00176BC1"/>
    <w:rsid w:val="00177376"/>
    <w:rsid w:val="0017786B"/>
    <w:rsid w:val="001778E7"/>
    <w:rsid w:val="00180245"/>
    <w:rsid w:val="00180268"/>
    <w:rsid w:val="00180605"/>
    <w:rsid w:val="00180DE2"/>
    <w:rsid w:val="00181007"/>
    <w:rsid w:val="001819B5"/>
    <w:rsid w:val="00181E2B"/>
    <w:rsid w:val="00181F19"/>
    <w:rsid w:val="001821A8"/>
    <w:rsid w:val="001822EF"/>
    <w:rsid w:val="00182621"/>
    <w:rsid w:val="00182990"/>
    <w:rsid w:val="0018309F"/>
    <w:rsid w:val="0018318F"/>
    <w:rsid w:val="00183305"/>
    <w:rsid w:val="00183841"/>
    <w:rsid w:val="00183EBC"/>
    <w:rsid w:val="00184D89"/>
    <w:rsid w:val="00184E6D"/>
    <w:rsid w:val="00184F5B"/>
    <w:rsid w:val="001854F9"/>
    <w:rsid w:val="001858D1"/>
    <w:rsid w:val="00186312"/>
    <w:rsid w:val="00186572"/>
    <w:rsid w:val="00186DAB"/>
    <w:rsid w:val="00186DC3"/>
    <w:rsid w:val="00186E0C"/>
    <w:rsid w:val="0018728D"/>
    <w:rsid w:val="0018775F"/>
    <w:rsid w:val="0018786F"/>
    <w:rsid w:val="00187EF6"/>
    <w:rsid w:val="001901B7"/>
    <w:rsid w:val="00190C95"/>
    <w:rsid w:val="00190CEF"/>
    <w:rsid w:val="00190E60"/>
    <w:rsid w:val="001915EA"/>
    <w:rsid w:val="0019161A"/>
    <w:rsid w:val="00191696"/>
    <w:rsid w:val="001917D4"/>
    <w:rsid w:val="00191CD3"/>
    <w:rsid w:val="00191EB3"/>
    <w:rsid w:val="00192932"/>
    <w:rsid w:val="00192991"/>
    <w:rsid w:val="00192F90"/>
    <w:rsid w:val="001930B7"/>
    <w:rsid w:val="00193647"/>
    <w:rsid w:val="001939F9"/>
    <w:rsid w:val="00193A16"/>
    <w:rsid w:val="00193DBC"/>
    <w:rsid w:val="00193E7C"/>
    <w:rsid w:val="00193EAE"/>
    <w:rsid w:val="0019410C"/>
    <w:rsid w:val="0019476C"/>
    <w:rsid w:val="00194785"/>
    <w:rsid w:val="00194C58"/>
    <w:rsid w:val="00195024"/>
    <w:rsid w:val="00195288"/>
    <w:rsid w:val="001957F0"/>
    <w:rsid w:val="0019583E"/>
    <w:rsid w:val="00195980"/>
    <w:rsid w:val="00195F1D"/>
    <w:rsid w:val="0019601D"/>
    <w:rsid w:val="001960D5"/>
    <w:rsid w:val="00196467"/>
    <w:rsid w:val="0019661E"/>
    <w:rsid w:val="00196B3D"/>
    <w:rsid w:val="00196DBD"/>
    <w:rsid w:val="00196DF6"/>
    <w:rsid w:val="00196EE9"/>
    <w:rsid w:val="00196EF3"/>
    <w:rsid w:val="0019733B"/>
    <w:rsid w:val="001973E4"/>
    <w:rsid w:val="001975D5"/>
    <w:rsid w:val="00197620"/>
    <w:rsid w:val="00197A21"/>
    <w:rsid w:val="00197F90"/>
    <w:rsid w:val="00197FB8"/>
    <w:rsid w:val="001A0080"/>
    <w:rsid w:val="001A0342"/>
    <w:rsid w:val="001A0773"/>
    <w:rsid w:val="001A07DD"/>
    <w:rsid w:val="001A0C56"/>
    <w:rsid w:val="001A1126"/>
    <w:rsid w:val="001A129A"/>
    <w:rsid w:val="001A1B78"/>
    <w:rsid w:val="001A279E"/>
    <w:rsid w:val="001A285C"/>
    <w:rsid w:val="001A2C02"/>
    <w:rsid w:val="001A2C7B"/>
    <w:rsid w:val="001A36A3"/>
    <w:rsid w:val="001A3F62"/>
    <w:rsid w:val="001A4350"/>
    <w:rsid w:val="001A43E2"/>
    <w:rsid w:val="001A45B8"/>
    <w:rsid w:val="001A4730"/>
    <w:rsid w:val="001A4D7C"/>
    <w:rsid w:val="001A50E5"/>
    <w:rsid w:val="001A52C7"/>
    <w:rsid w:val="001A558D"/>
    <w:rsid w:val="001A5E6C"/>
    <w:rsid w:val="001A5F64"/>
    <w:rsid w:val="001A6019"/>
    <w:rsid w:val="001A62BD"/>
    <w:rsid w:val="001A6B40"/>
    <w:rsid w:val="001A7B53"/>
    <w:rsid w:val="001A7E1E"/>
    <w:rsid w:val="001B0395"/>
    <w:rsid w:val="001B1402"/>
    <w:rsid w:val="001B19F1"/>
    <w:rsid w:val="001B1CF1"/>
    <w:rsid w:val="001B1D98"/>
    <w:rsid w:val="001B1E56"/>
    <w:rsid w:val="001B22DD"/>
    <w:rsid w:val="001B26AE"/>
    <w:rsid w:val="001B26F7"/>
    <w:rsid w:val="001B372A"/>
    <w:rsid w:val="001B442B"/>
    <w:rsid w:val="001B44D3"/>
    <w:rsid w:val="001B48EA"/>
    <w:rsid w:val="001B4957"/>
    <w:rsid w:val="001B4D0A"/>
    <w:rsid w:val="001B5F23"/>
    <w:rsid w:val="001B6B2E"/>
    <w:rsid w:val="001B6D6C"/>
    <w:rsid w:val="001B7409"/>
    <w:rsid w:val="001B740D"/>
    <w:rsid w:val="001B7A32"/>
    <w:rsid w:val="001C021B"/>
    <w:rsid w:val="001C07A9"/>
    <w:rsid w:val="001C086E"/>
    <w:rsid w:val="001C0AB3"/>
    <w:rsid w:val="001C11F9"/>
    <w:rsid w:val="001C1248"/>
    <w:rsid w:val="001C12E3"/>
    <w:rsid w:val="001C14DB"/>
    <w:rsid w:val="001C185D"/>
    <w:rsid w:val="001C1E09"/>
    <w:rsid w:val="001C1F2C"/>
    <w:rsid w:val="001C2381"/>
    <w:rsid w:val="001C2391"/>
    <w:rsid w:val="001C292D"/>
    <w:rsid w:val="001C2F48"/>
    <w:rsid w:val="001C30A1"/>
    <w:rsid w:val="001C3103"/>
    <w:rsid w:val="001C316C"/>
    <w:rsid w:val="001C356C"/>
    <w:rsid w:val="001C408C"/>
    <w:rsid w:val="001C4530"/>
    <w:rsid w:val="001C4538"/>
    <w:rsid w:val="001C4592"/>
    <w:rsid w:val="001C4797"/>
    <w:rsid w:val="001C4A27"/>
    <w:rsid w:val="001C4D09"/>
    <w:rsid w:val="001C50E6"/>
    <w:rsid w:val="001C51FD"/>
    <w:rsid w:val="001C5368"/>
    <w:rsid w:val="001C5E22"/>
    <w:rsid w:val="001C6287"/>
    <w:rsid w:val="001C6484"/>
    <w:rsid w:val="001C6EF0"/>
    <w:rsid w:val="001C70F5"/>
    <w:rsid w:val="001C778C"/>
    <w:rsid w:val="001C77AE"/>
    <w:rsid w:val="001D01B2"/>
    <w:rsid w:val="001D020B"/>
    <w:rsid w:val="001D0631"/>
    <w:rsid w:val="001D0D57"/>
    <w:rsid w:val="001D28FF"/>
    <w:rsid w:val="001D2A3D"/>
    <w:rsid w:val="001D2C03"/>
    <w:rsid w:val="001D326A"/>
    <w:rsid w:val="001D339B"/>
    <w:rsid w:val="001D340D"/>
    <w:rsid w:val="001D3AAE"/>
    <w:rsid w:val="001D4A1E"/>
    <w:rsid w:val="001D52D9"/>
    <w:rsid w:val="001D5563"/>
    <w:rsid w:val="001D56F8"/>
    <w:rsid w:val="001D5E2D"/>
    <w:rsid w:val="001D5F0C"/>
    <w:rsid w:val="001D61FD"/>
    <w:rsid w:val="001D631C"/>
    <w:rsid w:val="001D67B0"/>
    <w:rsid w:val="001D6975"/>
    <w:rsid w:val="001D6A22"/>
    <w:rsid w:val="001D7020"/>
    <w:rsid w:val="001D7027"/>
    <w:rsid w:val="001D757B"/>
    <w:rsid w:val="001D7ACF"/>
    <w:rsid w:val="001E013F"/>
    <w:rsid w:val="001E0579"/>
    <w:rsid w:val="001E0DBD"/>
    <w:rsid w:val="001E0EDF"/>
    <w:rsid w:val="001E100C"/>
    <w:rsid w:val="001E11A3"/>
    <w:rsid w:val="001E125C"/>
    <w:rsid w:val="001E2C87"/>
    <w:rsid w:val="001E2E79"/>
    <w:rsid w:val="001E301B"/>
    <w:rsid w:val="001E3707"/>
    <w:rsid w:val="001E3AD0"/>
    <w:rsid w:val="001E3B8A"/>
    <w:rsid w:val="001E3D29"/>
    <w:rsid w:val="001E41A0"/>
    <w:rsid w:val="001E41B1"/>
    <w:rsid w:val="001E45C8"/>
    <w:rsid w:val="001E4E6E"/>
    <w:rsid w:val="001E5023"/>
    <w:rsid w:val="001E5080"/>
    <w:rsid w:val="001E5364"/>
    <w:rsid w:val="001E5573"/>
    <w:rsid w:val="001E564C"/>
    <w:rsid w:val="001E5786"/>
    <w:rsid w:val="001E59C9"/>
    <w:rsid w:val="001E5C9C"/>
    <w:rsid w:val="001E5D50"/>
    <w:rsid w:val="001E5F78"/>
    <w:rsid w:val="001E60A1"/>
    <w:rsid w:val="001E6348"/>
    <w:rsid w:val="001E63FF"/>
    <w:rsid w:val="001E6620"/>
    <w:rsid w:val="001E6908"/>
    <w:rsid w:val="001E6B2B"/>
    <w:rsid w:val="001E710B"/>
    <w:rsid w:val="001E7166"/>
    <w:rsid w:val="001E7738"/>
    <w:rsid w:val="001E795C"/>
    <w:rsid w:val="001F002B"/>
    <w:rsid w:val="001F00DC"/>
    <w:rsid w:val="001F0134"/>
    <w:rsid w:val="001F0233"/>
    <w:rsid w:val="001F06A4"/>
    <w:rsid w:val="001F0717"/>
    <w:rsid w:val="001F1119"/>
    <w:rsid w:val="001F1B1D"/>
    <w:rsid w:val="001F1BBC"/>
    <w:rsid w:val="001F1E3D"/>
    <w:rsid w:val="001F1E7D"/>
    <w:rsid w:val="001F1F2A"/>
    <w:rsid w:val="001F1FCA"/>
    <w:rsid w:val="001F2156"/>
    <w:rsid w:val="001F2177"/>
    <w:rsid w:val="001F2AD2"/>
    <w:rsid w:val="001F2F92"/>
    <w:rsid w:val="001F334F"/>
    <w:rsid w:val="001F3A5F"/>
    <w:rsid w:val="001F3D48"/>
    <w:rsid w:val="001F3FF5"/>
    <w:rsid w:val="001F4395"/>
    <w:rsid w:val="001F4DDB"/>
    <w:rsid w:val="001F5559"/>
    <w:rsid w:val="001F5652"/>
    <w:rsid w:val="001F5CB8"/>
    <w:rsid w:val="001F5CC6"/>
    <w:rsid w:val="001F663C"/>
    <w:rsid w:val="001F6E81"/>
    <w:rsid w:val="001F6F2E"/>
    <w:rsid w:val="001F73FD"/>
    <w:rsid w:val="001F74B6"/>
    <w:rsid w:val="001F7743"/>
    <w:rsid w:val="001F7B3E"/>
    <w:rsid w:val="001F7BAC"/>
    <w:rsid w:val="001F7E24"/>
    <w:rsid w:val="00200060"/>
    <w:rsid w:val="002003F6"/>
    <w:rsid w:val="0020057B"/>
    <w:rsid w:val="00200837"/>
    <w:rsid w:val="0020094D"/>
    <w:rsid w:val="00200CCF"/>
    <w:rsid w:val="00200DAF"/>
    <w:rsid w:val="00201B80"/>
    <w:rsid w:val="00201CB6"/>
    <w:rsid w:val="00202655"/>
    <w:rsid w:val="002027C0"/>
    <w:rsid w:val="002027CA"/>
    <w:rsid w:val="00202BD0"/>
    <w:rsid w:val="002047DE"/>
    <w:rsid w:val="00204CB3"/>
    <w:rsid w:val="00204E31"/>
    <w:rsid w:val="0020536D"/>
    <w:rsid w:val="002058AE"/>
    <w:rsid w:val="0020598A"/>
    <w:rsid w:val="00205AB7"/>
    <w:rsid w:val="00205AD8"/>
    <w:rsid w:val="00205E95"/>
    <w:rsid w:val="00205EEE"/>
    <w:rsid w:val="00205F17"/>
    <w:rsid w:val="00206116"/>
    <w:rsid w:val="00206767"/>
    <w:rsid w:val="00206816"/>
    <w:rsid w:val="002069C1"/>
    <w:rsid w:val="00206C08"/>
    <w:rsid w:val="00207492"/>
    <w:rsid w:val="002076C8"/>
    <w:rsid w:val="0020771F"/>
    <w:rsid w:val="00207C0F"/>
    <w:rsid w:val="00210231"/>
    <w:rsid w:val="00210444"/>
    <w:rsid w:val="00210553"/>
    <w:rsid w:val="002109AB"/>
    <w:rsid w:val="00210D0A"/>
    <w:rsid w:val="00210D1C"/>
    <w:rsid w:val="00210D2C"/>
    <w:rsid w:val="002116E1"/>
    <w:rsid w:val="00211A54"/>
    <w:rsid w:val="00211C9B"/>
    <w:rsid w:val="00211F0B"/>
    <w:rsid w:val="00211FDC"/>
    <w:rsid w:val="00212A88"/>
    <w:rsid w:val="00212CC4"/>
    <w:rsid w:val="0021300A"/>
    <w:rsid w:val="0021315F"/>
    <w:rsid w:val="0021370E"/>
    <w:rsid w:val="00213848"/>
    <w:rsid w:val="0021391A"/>
    <w:rsid w:val="00213A63"/>
    <w:rsid w:val="00213DDF"/>
    <w:rsid w:val="00213E76"/>
    <w:rsid w:val="00214126"/>
    <w:rsid w:val="00214861"/>
    <w:rsid w:val="00214B2E"/>
    <w:rsid w:val="00214CE8"/>
    <w:rsid w:val="00215607"/>
    <w:rsid w:val="00215920"/>
    <w:rsid w:val="00215B4E"/>
    <w:rsid w:val="00215C4C"/>
    <w:rsid w:val="00215D28"/>
    <w:rsid w:val="002160B6"/>
    <w:rsid w:val="002161AC"/>
    <w:rsid w:val="002161D5"/>
    <w:rsid w:val="00216297"/>
    <w:rsid w:val="00216306"/>
    <w:rsid w:val="00216744"/>
    <w:rsid w:val="00216B8D"/>
    <w:rsid w:val="002171BE"/>
    <w:rsid w:val="002172B6"/>
    <w:rsid w:val="00217519"/>
    <w:rsid w:val="002176E8"/>
    <w:rsid w:val="00217CA1"/>
    <w:rsid w:val="002206BE"/>
    <w:rsid w:val="002216BC"/>
    <w:rsid w:val="0022193B"/>
    <w:rsid w:val="00221F98"/>
    <w:rsid w:val="00222012"/>
    <w:rsid w:val="0022226C"/>
    <w:rsid w:val="00222289"/>
    <w:rsid w:val="002227FB"/>
    <w:rsid w:val="00222FDD"/>
    <w:rsid w:val="0022371C"/>
    <w:rsid w:val="002237F9"/>
    <w:rsid w:val="00223F36"/>
    <w:rsid w:val="00223F7B"/>
    <w:rsid w:val="0022402E"/>
    <w:rsid w:val="00224039"/>
    <w:rsid w:val="00224714"/>
    <w:rsid w:val="0022487A"/>
    <w:rsid w:val="00225AD1"/>
    <w:rsid w:val="00225E96"/>
    <w:rsid w:val="0022608C"/>
    <w:rsid w:val="00226155"/>
    <w:rsid w:val="0022625A"/>
    <w:rsid w:val="00226CFC"/>
    <w:rsid w:val="00226E18"/>
    <w:rsid w:val="00227032"/>
    <w:rsid w:val="0022724F"/>
    <w:rsid w:val="00227526"/>
    <w:rsid w:val="00227C9E"/>
    <w:rsid w:val="00230145"/>
    <w:rsid w:val="0023028C"/>
    <w:rsid w:val="0023058E"/>
    <w:rsid w:val="0023065E"/>
    <w:rsid w:val="00230737"/>
    <w:rsid w:val="002308D4"/>
    <w:rsid w:val="002311C4"/>
    <w:rsid w:val="00231904"/>
    <w:rsid w:val="00231BBB"/>
    <w:rsid w:val="00231BC5"/>
    <w:rsid w:val="00231FAB"/>
    <w:rsid w:val="002322DC"/>
    <w:rsid w:val="00232322"/>
    <w:rsid w:val="002328CF"/>
    <w:rsid w:val="00232969"/>
    <w:rsid w:val="00232CDC"/>
    <w:rsid w:val="0023327A"/>
    <w:rsid w:val="00233A38"/>
    <w:rsid w:val="00233C31"/>
    <w:rsid w:val="00233D88"/>
    <w:rsid w:val="00233E99"/>
    <w:rsid w:val="00233F78"/>
    <w:rsid w:val="00233F96"/>
    <w:rsid w:val="002341FD"/>
    <w:rsid w:val="0023457F"/>
    <w:rsid w:val="0023529C"/>
    <w:rsid w:val="00235411"/>
    <w:rsid w:val="002354EC"/>
    <w:rsid w:val="00235A72"/>
    <w:rsid w:val="00235B5E"/>
    <w:rsid w:val="00236393"/>
    <w:rsid w:val="0023696B"/>
    <w:rsid w:val="00236DB2"/>
    <w:rsid w:val="00236E01"/>
    <w:rsid w:val="00236FA2"/>
    <w:rsid w:val="00236FE2"/>
    <w:rsid w:val="002370BE"/>
    <w:rsid w:val="00237500"/>
    <w:rsid w:val="00237ED5"/>
    <w:rsid w:val="002403E4"/>
    <w:rsid w:val="0024068F"/>
    <w:rsid w:val="00241523"/>
    <w:rsid w:val="0024179D"/>
    <w:rsid w:val="00241A22"/>
    <w:rsid w:val="00241A6D"/>
    <w:rsid w:val="00241B48"/>
    <w:rsid w:val="00242207"/>
    <w:rsid w:val="0024358C"/>
    <w:rsid w:val="002438C8"/>
    <w:rsid w:val="00243CB8"/>
    <w:rsid w:val="00243E7D"/>
    <w:rsid w:val="0024446A"/>
    <w:rsid w:val="00244803"/>
    <w:rsid w:val="002448B3"/>
    <w:rsid w:val="00244934"/>
    <w:rsid w:val="00244B32"/>
    <w:rsid w:val="00244C0D"/>
    <w:rsid w:val="00244E07"/>
    <w:rsid w:val="00244E52"/>
    <w:rsid w:val="00244E72"/>
    <w:rsid w:val="00245037"/>
    <w:rsid w:val="00245061"/>
    <w:rsid w:val="00245338"/>
    <w:rsid w:val="0024557C"/>
    <w:rsid w:val="002458A9"/>
    <w:rsid w:val="00245A8B"/>
    <w:rsid w:val="00245ABA"/>
    <w:rsid w:val="00245F89"/>
    <w:rsid w:val="00246310"/>
    <w:rsid w:val="00246323"/>
    <w:rsid w:val="002464F2"/>
    <w:rsid w:val="00246606"/>
    <w:rsid w:val="00247136"/>
    <w:rsid w:val="00247E9F"/>
    <w:rsid w:val="002502AE"/>
    <w:rsid w:val="00250BE4"/>
    <w:rsid w:val="0025106F"/>
    <w:rsid w:val="0025170B"/>
    <w:rsid w:val="00251819"/>
    <w:rsid w:val="00251AD9"/>
    <w:rsid w:val="0025253B"/>
    <w:rsid w:val="00252BF6"/>
    <w:rsid w:val="0025314A"/>
    <w:rsid w:val="00253382"/>
    <w:rsid w:val="002535BA"/>
    <w:rsid w:val="00253B67"/>
    <w:rsid w:val="00253CFB"/>
    <w:rsid w:val="00253D66"/>
    <w:rsid w:val="00253E3F"/>
    <w:rsid w:val="00254655"/>
    <w:rsid w:val="0025497A"/>
    <w:rsid w:val="00255341"/>
    <w:rsid w:val="002558BE"/>
    <w:rsid w:val="00256174"/>
    <w:rsid w:val="00256643"/>
    <w:rsid w:val="002569B4"/>
    <w:rsid w:val="00256AA1"/>
    <w:rsid w:val="00257B03"/>
    <w:rsid w:val="002600F3"/>
    <w:rsid w:val="00260355"/>
    <w:rsid w:val="00261124"/>
    <w:rsid w:val="0026156D"/>
    <w:rsid w:val="002616DA"/>
    <w:rsid w:val="0026176F"/>
    <w:rsid w:val="0026282C"/>
    <w:rsid w:val="00262A26"/>
    <w:rsid w:val="0026338B"/>
    <w:rsid w:val="002634AF"/>
    <w:rsid w:val="002637E6"/>
    <w:rsid w:val="00263855"/>
    <w:rsid w:val="00264644"/>
    <w:rsid w:val="002648C9"/>
    <w:rsid w:val="00264993"/>
    <w:rsid w:val="00264AC4"/>
    <w:rsid w:val="00264C2F"/>
    <w:rsid w:val="00264F50"/>
    <w:rsid w:val="00264FC8"/>
    <w:rsid w:val="00265461"/>
    <w:rsid w:val="002654A6"/>
    <w:rsid w:val="00265678"/>
    <w:rsid w:val="00265760"/>
    <w:rsid w:val="002659DF"/>
    <w:rsid w:val="002659FE"/>
    <w:rsid w:val="002661F3"/>
    <w:rsid w:val="00266931"/>
    <w:rsid w:val="00266A2A"/>
    <w:rsid w:val="00266CE1"/>
    <w:rsid w:val="00267024"/>
    <w:rsid w:val="002670B8"/>
    <w:rsid w:val="002673DF"/>
    <w:rsid w:val="00267613"/>
    <w:rsid w:val="00267694"/>
    <w:rsid w:val="0026770D"/>
    <w:rsid w:val="002679E8"/>
    <w:rsid w:val="00267E82"/>
    <w:rsid w:val="00267F7B"/>
    <w:rsid w:val="00267FAA"/>
    <w:rsid w:val="00270593"/>
    <w:rsid w:val="002705E6"/>
    <w:rsid w:val="00270BD7"/>
    <w:rsid w:val="00270D09"/>
    <w:rsid w:val="00271148"/>
    <w:rsid w:val="002712EC"/>
    <w:rsid w:val="00271446"/>
    <w:rsid w:val="00271846"/>
    <w:rsid w:val="00271A44"/>
    <w:rsid w:val="0027210F"/>
    <w:rsid w:val="00272D55"/>
    <w:rsid w:val="0027304D"/>
    <w:rsid w:val="002732B9"/>
    <w:rsid w:val="00273BF6"/>
    <w:rsid w:val="00273E3F"/>
    <w:rsid w:val="00274065"/>
    <w:rsid w:val="002742A4"/>
    <w:rsid w:val="0027456B"/>
    <w:rsid w:val="002747A4"/>
    <w:rsid w:val="002747C3"/>
    <w:rsid w:val="00274A65"/>
    <w:rsid w:val="00274DF7"/>
    <w:rsid w:val="0027526F"/>
    <w:rsid w:val="00275833"/>
    <w:rsid w:val="00275863"/>
    <w:rsid w:val="002759A9"/>
    <w:rsid w:val="00275F2F"/>
    <w:rsid w:val="00275FFF"/>
    <w:rsid w:val="0027615C"/>
    <w:rsid w:val="00276480"/>
    <w:rsid w:val="00276647"/>
    <w:rsid w:val="002766C4"/>
    <w:rsid w:val="00276A4E"/>
    <w:rsid w:val="00276CA6"/>
    <w:rsid w:val="00276CF4"/>
    <w:rsid w:val="00276DB3"/>
    <w:rsid w:val="00276F40"/>
    <w:rsid w:val="002770E3"/>
    <w:rsid w:val="00277545"/>
    <w:rsid w:val="0027775D"/>
    <w:rsid w:val="00277B38"/>
    <w:rsid w:val="002807B0"/>
    <w:rsid w:val="00280810"/>
    <w:rsid w:val="002809C9"/>
    <w:rsid w:val="002814DA"/>
    <w:rsid w:val="002818C3"/>
    <w:rsid w:val="00281AA1"/>
    <w:rsid w:val="00281C8F"/>
    <w:rsid w:val="00281DF9"/>
    <w:rsid w:val="00281E15"/>
    <w:rsid w:val="002820D8"/>
    <w:rsid w:val="00282B55"/>
    <w:rsid w:val="00282B7B"/>
    <w:rsid w:val="00283205"/>
    <w:rsid w:val="0028388C"/>
    <w:rsid w:val="00283A3A"/>
    <w:rsid w:val="00284C2E"/>
    <w:rsid w:val="00284F10"/>
    <w:rsid w:val="00284F8B"/>
    <w:rsid w:val="0028563D"/>
    <w:rsid w:val="00285BA7"/>
    <w:rsid w:val="0028623C"/>
    <w:rsid w:val="002864FA"/>
    <w:rsid w:val="00286715"/>
    <w:rsid w:val="00286887"/>
    <w:rsid w:val="00286934"/>
    <w:rsid w:val="00286B81"/>
    <w:rsid w:val="00286F7B"/>
    <w:rsid w:val="00287272"/>
    <w:rsid w:val="002872F6"/>
    <w:rsid w:val="00287748"/>
    <w:rsid w:val="002878CA"/>
    <w:rsid w:val="00287BDA"/>
    <w:rsid w:val="00287DA8"/>
    <w:rsid w:val="00290081"/>
    <w:rsid w:val="0029022D"/>
    <w:rsid w:val="002902EC"/>
    <w:rsid w:val="0029042C"/>
    <w:rsid w:val="00290F1F"/>
    <w:rsid w:val="00291002"/>
    <w:rsid w:val="002919C9"/>
    <w:rsid w:val="0029235A"/>
    <w:rsid w:val="00292682"/>
    <w:rsid w:val="0029287C"/>
    <w:rsid w:val="00292D28"/>
    <w:rsid w:val="00293BEE"/>
    <w:rsid w:val="00294987"/>
    <w:rsid w:val="00294C37"/>
    <w:rsid w:val="00294D6B"/>
    <w:rsid w:val="00294FCC"/>
    <w:rsid w:val="002953D9"/>
    <w:rsid w:val="00295427"/>
    <w:rsid w:val="00295D7C"/>
    <w:rsid w:val="00296CA3"/>
    <w:rsid w:val="002974C5"/>
    <w:rsid w:val="002977B6"/>
    <w:rsid w:val="002977D2"/>
    <w:rsid w:val="002978DF"/>
    <w:rsid w:val="00297DE1"/>
    <w:rsid w:val="00297E92"/>
    <w:rsid w:val="002A014A"/>
    <w:rsid w:val="002A0BD9"/>
    <w:rsid w:val="002A0E10"/>
    <w:rsid w:val="002A17A6"/>
    <w:rsid w:val="002A1C15"/>
    <w:rsid w:val="002A1D05"/>
    <w:rsid w:val="002A21D9"/>
    <w:rsid w:val="002A27D5"/>
    <w:rsid w:val="002A3A3B"/>
    <w:rsid w:val="002A3E0D"/>
    <w:rsid w:val="002A4365"/>
    <w:rsid w:val="002A4506"/>
    <w:rsid w:val="002A4580"/>
    <w:rsid w:val="002A4707"/>
    <w:rsid w:val="002A49F6"/>
    <w:rsid w:val="002A4B9D"/>
    <w:rsid w:val="002A4C42"/>
    <w:rsid w:val="002A4D33"/>
    <w:rsid w:val="002A5110"/>
    <w:rsid w:val="002A6384"/>
    <w:rsid w:val="002A6824"/>
    <w:rsid w:val="002A6D05"/>
    <w:rsid w:val="002A7158"/>
    <w:rsid w:val="002A72E6"/>
    <w:rsid w:val="002A77CF"/>
    <w:rsid w:val="002A7F7E"/>
    <w:rsid w:val="002B0E18"/>
    <w:rsid w:val="002B0E44"/>
    <w:rsid w:val="002B1864"/>
    <w:rsid w:val="002B1FFC"/>
    <w:rsid w:val="002B20B2"/>
    <w:rsid w:val="002B20CC"/>
    <w:rsid w:val="002B2840"/>
    <w:rsid w:val="002B2CB1"/>
    <w:rsid w:val="002B3037"/>
    <w:rsid w:val="002B319A"/>
    <w:rsid w:val="002B349D"/>
    <w:rsid w:val="002B369A"/>
    <w:rsid w:val="002B378C"/>
    <w:rsid w:val="002B38B0"/>
    <w:rsid w:val="002B3A88"/>
    <w:rsid w:val="002B3B0A"/>
    <w:rsid w:val="002B4660"/>
    <w:rsid w:val="002B46EF"/>
    <w:rsid w:val="002B4802"/>
    <w:rsid w:val="002B4C87"/>
    <w:rsid w:val="002B51EE"/>
    <w:rsid w:val="002B5343"/>
    <w:rsid w:val="002B5354"/>
    <w:rsid w:val="002B5B87"/>
    <w:rsid w:val="002B5D1C"/>
    <w:rsid w:val="002B6061"/>
    <w:rsid w:val="002B64BB"/>
    <w:rsid w:val="002B6864"/>
    <w:rsid w:val="002B6A38"/>
    <w:rsid w:val="002B6E4B"/>
    <w:rsid w:val="002B7149"/>
    <w:rsid w:val="002B7261"/>
    <w:rsid w:val="002B79B8"/>
    <w:rsid w:val="002B79CC"/>
    <w:rsid w:val="002B7A2A"/>
    <w:rsid w:val="002B7BB2"/>
    <w:rsid w:val="002B7CD9"/>
    <w:rsid w:val="002C0745"/>
    <w:rsid w:val="002C0BE2"/>
    <w:rsid w:val="002C1050"/>
    <w:rsid w:val="002C1365"/>
    <w:rsid w:val="002C1B47"/>
    <w:rsid w:val="002C1B81"/>
    <w:rsid w:val="002C1E85"/>
    <w:rsid w:val="002C2814"/>
    <w:rsid w:val="002C2AFB"/>
    <w:rsid w:val="002C3070"/>
    <w:rsid w:val="002C3260"/>
    <w:rsid w:val="002C334F"/>
    <w:rsid w:val="002C3903"/>
    <w:rsid w:val="002C4327"/>
    <w:rsid w:val="002C4404"/>
    <w:rsid w:val="002C4806"/>
    <w:rsid w:val="002C5733"/>
    <w:rsid w:val="002C613B"/>
    <w:rsid w:val="002C656D"/>
    <w:rsid w:val="002C6595"/>
    <w:rsid w:val="002C6621"/>
    <w:rsid w:val="002C69D1"/>
    <w:rsid w:val="002C6A57"/>
    <w:rsid w:val="002C6CCE"/>
    <w:rsid w:val="002C6D5B"/>
    <w:rsid w:val="002C7095"/>
    <w:rsid w:val="002C7EEF"/>
    <w:rsid w:val="002C7F4C"/>
    <w:rsid w:val="002C7F84"/>
    <w:rsid w:val="002D03CE"/>
    <w:rsid w:val="002D045A"/>
    <w:rsid w:val="002D0463"/>
    <w:rsid w:val="002D08D8"/>
    <w:rsid w:val="002D09BC"/>
    <w:rsid w:val="002D16F3"/>
    <w:rsid w:val="002D18B9"/>
    <w:rsid w:val="002D1F24"/>
    <w:rsid w:val="002D24A6"/>
    <w:rsid w:val="002D2754"/>
    <w:rsid w:val="002D275A"/>
    <w:rsid w:val="002D2AEE"/>
    <w:rsid w:val="002D2EF3"/>
    <w:rsid w:val="002D2FFA"/>
    <w:rsid w:val="002D3190"/>
    <w:rsid w:val="002D388D"/>
    <w:rsid w:val="002D3A23"/>
    <w:rsid w:val="002D41B1"/>
    <w:rsid w:val="002D464B"/>
    <w:rsid w:val="002D48B7"/>
    <w:rsid w:val="002D4D91"/>
    <w:rsid w:val="002D51EB"/>
    <w:rsid w:val="002D542F"/>
    <w:rsid w:val="002D5779"/>
    <w:rsid w:val="002D58CB"/>
    <w:rsid w:val="002D615B"/>
    <w:rsid w:val="002D6418"/>
    <w:rsid w:val="002D68AA"/>
    <w:rsid w:val="002D6F59"/>
    <w:rsid w:val="002D7148"/>
    <w:rsid w:val="002D7C35"/>
    <w:rsid w:val="002D7E77"/>
    <w:rsid w:val="002E057D"/>
    <w:rsid w:val="002E076E"/>
    <w:rsid w:val="002E0DE2"/>
    <w:rsid w:val="002E1990"/>
    <w:rsid w:val="002E213E"/>
    <w:rsid w:val="002E2258"/>
    <w:rsid w:val="002E23B5"/>
    <w:rsid w:val="002E2B01"/>
    <w:rsid w:val="002E308D"/>
    <w:rsid w:val="002E3410"/>
    <w:rsid w:val="002E3918"/>
    <w:rsid w:val="002E3A1F"/>
    <w:rsid w:val="002E3A20"/>
    <w:rsid w:val="002E3FF1"/>
    <w:rsid w:val="002E40DA"/>
    <w:rsid w:val="002E50D5"/>
    <w:rsid w:val="002E5308"/>
    <w:rsid w:val="002E5A66"/>
    <w:rsid w:val="002E5BAF"/>
    <w:rsid w:val="002E5FAD"/>
    <w:rsid w:val="002E622F"/>
    <w:rsid w:val="002E674A"/>
    <w:rsid w:val="002E6761"/>
    <w:rsid w:val="002E6D74"/>
    <w:rsid w:val="002E7363"/>
    <w:rsid w:val="002E73B5"/>
    <w:rsid w:val="002E76DB"/>
    <w:rsid w:val="002E76E9"/>
    <w:rsid w:val="002E7D42"/>
    <w:rsid w:val="002F00CB"/>
    <w:rsid w:val="002F0124"/>
    <w:rsid w:val="002F030D"/>
    <w:rsid w:val="002F0546"/>
    <w:rsid w:val="002F0923"/>
    <w:rsid w:val="002F097F"/>
    <w:rsid w:val="002F0EB0"/>
    <w:rsid w:val="002F0FFD"/>
    <w:rsid w:val="002F1363"/>
    <w:rsid w:val="002F1789"/>
    <w:rsid w:val="002F1E15"/>
    <w:rsid w:val="002F2271"/>
    <w:rsid w:val="002F2475"/>
    <w:rsid w:val="002F2600"/>
    <w:rsid w:val="002F2625"/>
    <w:rsid w:val="002F294E"/>
    <w:rsid w:val="002F2FE4"/>
    <w:rsid w:val="002F3138"/>
    <w:rsid w:val="002F35AF"/>
    <w:rsid w:val="002F35C6"/>
    <w:rsid w:val="002F3755"/>
    <w:rsid w:val="002F38AD"/>
    <w:rsid w:val="002F3AB0"/>
    <w:rsid w:val="002F41A3"/>
    <w:rsid w:val="002F4629"/>
    <w:rsid w:val="002F4AD0"/>
    <w:rsid w:val="002F4B9C"/>
    <w:rsid w:val="002F564C"/>
    <w:rsid w:val="002F5760"/>
    <w:rsid w:val="002F5EA4"/>
    <w:rsid w:val="002F664E"/>
    <w:rsid w:val="002F68DB"/>
    <w:rsid w:val="002F6E2A"/>
    <w:rsid w:val="002F7045"/>
    <w:rsid w:val="002F7292"/>
    <w:rsid w:val="002F74F7"/>
    <w:rsid w:val="002F7A85"/>
    <w:rsid w:val="002F7AB1"/>
    <w:rsid w:val="002F7EBF"/>
    <w:rsid w:val="00300421"/>
    <w:rsid w:val="003004C1"/>
    <w:rsid w:val="00300E0F"/>
    <w:rsid w:val="003012F5"/>
    <w:rsid w:val="00301413"/>
    <w:rsid w:val="003015ED"/>
    <w:rsid w:val="00301659"/>
    <w:rsid w:val="0030185F"/>
    <w:rsid w:val="003018EE"/>
    <w:rsid w:val="0030198A"/>
    <w:rsid w:val="00301A01"/>
    <w:rsid w:val="00301A3E"/>
    <w:rsid w:val="00301E53"/>
    <w:rsid w:val="00302A8F"/>
    <w:rsid w:val="00302C9E"/>
    <w:rsid w:val="00302FD6"/>
    <w:rsid w:val="003036BC"/>
    <w:rsid w:val="003036D8"/>
    <w:rsid w:val="00303F0C"/>
    <w:rsid w:val="00303F7C"/>
    <w:rsid w:val="00304026"/>
    <w:rsid w:val="0030445A"/>
    <w:rsid w:val="0030497C"/>
    <w:rsid w:val="00305013"/>
    <w:rsid w:val="0030580D"/>
    <w:rsid w:val="00305B51"/>
    <w:rsid w:val="003061D7"/>
    <w:rsid w:val="0030670E"/>
    <w:rsid w:val="00306CDE"/>
    <w:rsid w:val="00306D13"/>
    <w:rsid w:val="00306F2D"/>
    <w:rsid w:val="00306FEF"/>
    <w:rsid w:val="0030708F"/>
    <w:rsid w:val="003072E9"/>
    <w:rsid w:val="003077A4"/>
    <w:rsid w:val="00307C39"/>
    <w:rsid w:val="00307DA4"/>
    <w:rsid w:val="00307FDE"/>
    <w:rsid w:val="00310294"/>
    <w:rsid w:val="003108A4"/>
    <w:rsid w:val="00310D5F"/>
    <w:rsid w:val="00310D76"/>
    <w:rsid w:val="003118E5"/>
    <w:rsid w:val="003119ED"/>
    <w:rsid w:val="00311D2A"/>
    <w:rsid w:val="0031214D"/>
    <w:rsid w:val="0031243C"/>
    <w:rsid w:val="00312B96"/>
    <w:rsid w:val="00312D66"/>
    <w:rsid w:val="00312ED4"/>
    <w:rsid w:val="00313029"/>
    <w:rsid w:val="0031426D"/>
    <w:rsid w:val="0031436A"/>
    <w:rsid w:val="0031490E"/>
    <w:rsid w:val="003152E8"/>
    <w:rsid w:val="00315438"/>
    <w:rsid w:val="0031559C"/>
    <w:rsid w:val="0031597A"/>
    <w:rsid w:val="00315FBF"/>
    <w:rsid w:val="00316736"/>
    <w:rsid w:val="003173C0"/>
    <w:rsid w:val="0031746E"/>
    <w:rsid w:val="00317497"/>
    <w:rsid w:val="0032018D"/>
    <w:rsid w:val="00320621"/>
    <w:rsid w:val="00320A78"/>
    <w:rsid w:val="00320DFD"/>
    <w:rsid w:val="0032151B"/>
    <w:rsid w:val="00321965"/>
    <w:rsid w:val="00321FDB"/>
    <w:rsid w:val="003223E9"/>
    <w:rsid w:val="00322458"/>
    <w:rsid w:val="00322A19"/>
    <w:rsid w:val="00322FE3"/>
    <w:rsid w:val="00323A67"/>
    <w:rsid w:val="00323B00"/>
    <w:rsid w:val="00323E63"/>
    <w:rsid w:val="00324299"/>
    <w:rsid w:val="0032441C"/>
    <w:rsid w:val="0032478C"/>
    <w:rsid w:val="003247E2"/>
    <w:rsid w:val="00324B91"/>
    <w:rsid w:val="00324C9D"/>
    <w:rsid w:val="00324FF3"/>
    <w:rsid w:val="003252F6"/>
    <w:rsid w:val="00325AFB"/>
    <w:rsid w:val="00326061"/>
    <w:rsid w:val="00326462"/>
    <w:rsid w:val="00326C81"/>
    <w:rsid w:val="003273AC"/>
    <w:rsid w:val="00327424"/>
    <w:rsid w:val="00327BA0"/>
    <w:rsid w:val="00327EC9"/>
    <w:rsid w:val="003302B6"/>
    <w:rsid w:val="003306A2"/>
    <w:rsid w:val="003306AD"/>
    <w:rsid w:val="00330BC2"/>
    <w:rsid w:val="00330E40"/>
    <w:rsid w:val="00330FDB"/>
    <w:rsid w:val="00331252"/>
    <w:rsid w:val="003313ED"/>
    <w:rsid w:val="003313FB"/>
    <w:rsid w:val="00331460"/>
    <w:rsid w:val="00331B21"/>
    <w:rsid w:val="00331DD5"/>
    <w:rsid w:val="003329B9"/>
    <w:rsid w:val="00332AB6"/>
    <w:rsid w:val="00333380"/>
    <w:rsid w:val="00333500"/>
    <w:rsid w:val="00333F96"/>
    <w:rsid w:val="00334DD6"/>
    <w:rsid w:val="003350B3"/>
    <w:rsid w:val="00335452"/>
    <w:rsid w:val="003358E8"/>
    <w:rsid w:val="00335F36"/>
    <w:rsid w:val="00336885"/>
    <w:rsid w:val="00336A60"/>
    <w:rsid w:val="00336F94"/>
    <w:rsid w:val="00336FC7"/>
    <w:rsid w:val="00337040"/>
    <w:rsid w:val="00337412"/>
    <w:rsid w:val="0033779C"/>
    <w:rsid w:val="003377F6"/>
    <w:rsid w:val="00337D15"/>
    <w:rsid w:val="00340554"/>
    <w:rsid w:val="003405AC"/>
    <w:rsid w:val="0034075C"/>
    <w:rsid w:val="00340F84"/>
    <w:rsid w:val="00340FA5"/>
    <w:rsid w:val="003410F4"/>
    <w:rsid w:val="0034146B"/>
    <w:rsid w:val="00341501"/>
    <w:rsid w:val="0034186C"/>
    <w:rsid w:val="003418C3"/>
    <w:rsid w:val="00341E86"/>
    <w:rsid w:val="0034230C"/>
    <w:rsid w:val="003423FF"/>
    <w:rsid w:val="00342587"/>
    <w:rsid w:val="00342CBF"/>
    <w:rsid w:val="00342D4D"/>
    <w:rsid w:val="003430F8"/>
    <w:rsid w:val="00343354"/>
    <w:rsid w:val="00343671"/>
    <w:rsid w:val="00343F93"/>
    <w:rsid w:val="003446CE"/>
    <w:rsid w:val="00344DDE"/>
    <w:rsid w:val="003451AB"/>
    <w:rsid w:val="00345B3B"/>
    <w:rsid w:val="00346492"/>
    <w:rsid w:val="003465B1"/>
    <w:rsid w:val="003465BD"/>
    <w:rsid w:val="003465C9"/>
    <w:rsid w:val="003466AE"/>
    <w:rsid w:val="00346772"/>
    <w:rsid w:val="00346C61"/>
    <w:rsid w:val="00346CBE"/>
    <w:rsid w:val="00347390"/>
    <w:rsid w:val="003473C5"/>
    <w:rsid w:val="003476C5"/>
    <w:rsid w:val="00347EB0"/>
    <w:rsid w:val="0035045F"/>
    <w:rsid w:val="00350507"/>
    <w:rsid w:val="0035096F"/>
    <w:rsid w:val="00350EDF"/>
    <w:rsid w:val="00350F2E"/>
    <w:rsid w:val="003513C6"/>
    <w:rsid w:val="0035172E"/>
    <w:rsid w:val="003519BF"/>
    <w:rsid w:val="00351A33"/>
    <w:rsid w:val="00351C7B"/>
    <w:rsid w:val="003525DC"/>
    <w:rsid w:val="003528F8"/>
    <w:rsid w:val="00352C9B"/>
    <w:rsid w:val="0035300E"/>
    <w:rsid w:val="00353963"/>
    <w:rsid w:val="00354597"/>
    <w:rsid w:val="003546BA"/>
    <w:rsid w:val="00354710"/>
    <w:rsid w:val="00354815"/>
    <w:rsid w:val="00354BED"/>
    <w:rsid w:val="00355B00"/>
    <w:rsid w:val="00355B4C"/>
    <w:rsid w:val="00355FAB"/>
    <w:rsid w:val="003560E0"/>
    <w:rsid w:val="003561FF"/>
    <w:rsid w:val="0035677E"/>
    <w:rsid w:val="00356823"/>
    <w:rsid w:val="003569CA"/>
    <w:rsid w:val="00356AF8"/>
    <w:rsid w:val="00357319"/>
    <w:rsid w:val="003576DB"/>
    <w:rsid w:val="003578D4"/>
    <w:rsid w:val="00357F18"/>
    <w:rsid w:val="00357F21"/>
    <w:rsid w:val="0036021F"/>
    <w:rsid w:val="00360675"/>
    <w:rsid w:val="00360933"/>
    <w:rsid w:val="00360DE8"/>
    <w:rsid w:val="003613E0"/>
    <w:rsid w:val="003614D6"/>
    <w:rsid w:val="003615B3"/>
    <w:rsid w:val="00361770"/>
    <w:rsid w:val="00361FE8"/>
    <w:rsid w:val="00362013"/>
    <w:rsid w:val="0036258D"/>
    <w:rsid w:val="0036281A"/>
    <w:rsid w:val="00362879"/>
    <w:rsid w:val="00362D0D"/>
    <w:rsid w:val="003631B9"/>
    <w:rsid w:val="003637E2"/>
    <w:rsid w:val="00363DE9"/>
    <w:rsid w:val="0036477F"/>
    <w:rsid w:val="00364992"/>
    <w:rsid w:val="00364E92"/>
    <w:rsid w:val="003655AC"/>
    <w:rsid w:val="003657C9"/>
    <w:rsid w:val="00365E57"/>
    <w:rsid w:val="00365EC5"/>
    <w:rsid w:val="00365FCB"/>
    <w:rsid w:val="00366029"/>
    <w:rsid w:val="00366085"/>
    <w:rsid w:val="0036649A"/>
    <w:rsid w:val="0036659C"/>
    <w:rsid w:val="00366934"/>
    <w:rsid w:val="003670DC"/>
    <w:rsid w:val="00367641"/>
    <w:rsid w:val="00367A93"/>
    <w:rsid w:val="00370075"/>
    <w:rsid w:val="003704C8"/>
    <w:rsid w:val="003704D1"/>
    <w:rsid w:val="00370608"/>
    <w:rsid w:val="003726B2"/>
    <w:rsid w:val="0037277B"/>
    <w:rsid w:val="00372D67"/>
    <w:rsid w:val="0037302C"/>
    <w:rsid w:val="00373177"/>
    <w:rsid w:val="003733BC"/>
    <w:rsid w:val="003733D4"/>
    <w:rsid w:val="003735C9"/>
    <w:rsid w:val="00373E22"/>
    <w:rsid w:val="00374441"/>
    <w:rsid w:val="003745B4"/>
    <w:rsid w:val="00374DCF"/>
    <w:rsid w:val="003750EC"/>
    <w:rsid w:val="00375172"/>
    <w:rsid w:val="003751B4"/>
    <w:rsid w:val="003759A5"/>
    <w:rsid w:val="003764E1"/>
    <w:rsid w:val="0037676C"/>
    <w:rsid w:val="00376811"/>
    <w:rsid w:val="003773AA"/>
    <w:rsid w:val="00377B3E"/>
    <w:rsid w:val="00377E4F"/>
    <w:rsid w:val="00380119"/>
    <w:rsid w:val="00381000"/>
    <w:rsid w:val="0038109A"/>
    <w:rsid w:val="00381611"/>
    <w:rsid w:val="00381983"/>
    <w:rsid w:val="00381AA6"/>
    <w:rsid w:val="00381B76"/>
    <w:rsid w:val="00381F6D"/>
    <w:rsid w:val="00382331"/>
    <w:rsid w:val="00382512"/>
    <w:rsid w:val="00382B7C"/>
    <w:rsid w:val="00382E49"/>
    <w:rsid w:val="00382E56"/>
    <w:rsid w:val="00382FD5"/>
    <w:rsid w:val="00383166"/>
    <w:rsid w:val="0038327B"/>
    <w:rsid w:val="00383308"/>
    <w:rsid w:val="0038367E"/>
    <w:rsid w:val="00384174"/>
    <w:rsid w:val="003844E0"/>
    <w:rsid w:val="00384DD6"/>
    <w:rsid w:val="00384FE7"/>
    <w:rsid w:val="00385237"/>
    <w:rsid w:val="00385628"/>
    <w:rsid w:val="003857BB"/>
    <w:rsid w:val="00385C1A"/>
    <w:rsid w:val="00385DA4"/>
    <w:rsid w:val="00386481"/>
    <w:rsid w:val="003864BE"/>
    <w:rsid w:val="00386531"/>
    <w:rsid w:val="00386A62"/>
    <w:rsid w:val="00387217"/>
    <w:rsid w:val="00387280"/>
    <w:rsid w:val="00387889"/>
    <w:rsid w:val="00387D24"/>
    <w:rsid w:val="0039001D"/>
    <w:rsid w:val="0039035F"/>
    <w:rsid w:val="003903EF"/>
    <w:rsid w:val="00391399"/>
    <w:rsid w:val="00391526"/>
    <w:rsid w:val="003916A1"/>
    <w:rsid w:val="00391778"/>
    <w:rsid w:val="00391C0E"/>
    <w:rsid w:val="003922C2"/>
    <w:rsid w:val="003923E6"/>
    <w:rsid w:val="00392C0C"/>
    <w:rsid w:val="00392D5C"/>
    <w:rsid w:val="0039302C"/>
    <w:rsid w:val="003933D2"/>
    <w:rsid w:val="00393521"/>
    <w:rsid w:val="003938B0"/>
    <w:rsid w:val="00393910"/>
    <w:rsid w:val="00393D7C"/>
    <w:rsid w:val="00393DA2"/>
    <w:rsid w:val="00394000"/>
    <w:rsid w:val="0039421E"/>
    <w:rsid w:val="00394409"/>
    <w:rsid w:val="0039471F"/>
    <w:rsid w:val="003947EC"/>
    <w:rsid w:val="003949F1"/>
    <w:rsid w:val="003954A8"/>
    <w:rsid w:val="0039573A"/>
    <w:rsid w:val="00395780"/>
    <w:rsid w:val="003964FE"/>
    <w:rsid w:val="0039650A"/>
    <w:rsid w:val="003967E7"/>
    <w:rsid w:val="0039699E"/>
    <w:rsid w:val="00396EB5"/>
    <w:rsid w:val="00397064"/>
    <w:rsid w:val="00397D89"/>
    <w:rsid w:val="003A067D"/>
    <w:rsid w:val="003A0A81"/>
    <w:rsid w:val="003A1727"/>
    <w:rsid w:val="003A185A"/>
    <w:rsid w:val="003A18FF"/>
    <w:rsid w:val="003A1C13"/>
    <w:rsid w:val="003A1FE9"/>
    <w:rsid w:val="003A2140"/>
    <w:rsid w:val="003A2157"/>
    <w:rsid w:val="003A22E0"/>
    <w:rsid w:val="003A22E4"/>
    <w:rsid w:val="003A2332"/>
    <w:rsid w:val="003A28EF"/>
    <w:rsid w:val="003A2D4E"/>
    <w:rsid w:val="003A2EE0"/>
    <w:rsid w:val="003A3153"/>
    <w:rsid w:val="003A32DA"/>
    <w:rsid w:val="003A365A"/>
    <w:rsid w:val="003A3913"/>
    <w:rsid w:val="003A3BFA"/>
    <w:rsid w:val="003A3E56"/>
    <w:rsid w:val="003A40B0"/>
    <w:rsid w:val="003A4EDC"/>
    <w:rsid w:val="003A50A3"/>
    <w:rsid w:val="003A5682"/>
    <w:rsid w:val="003A5D7A"/>
    <w:rsid w:val="003A5F69"/>
    <w:rsid w:val="003A6231"/>
    <w:rsid w:val="003A7822"/>
    <w:rsid w:val="003A792A"/>
    <w:rsid w:val="003A799B"/>
    <w:rsid w:val="003A7B6C"/>
    <w:rsid w:val="003B0DC1"/>
    <w:rsid w:val="003B26AE"/>
    <w:rsid w:val="003B2846"/>
    <w:rsid w:val="003B28AA"/>
    <w:rsid w:val="003B2E3C"/>
    <w:rsid w:val="003B3A70"/>
    <w:rsid w:val="003B3FCE"/>
    <w:rsid w:val="003B4410"/>
    <w:rsid w:val="003B480D"/>
    <w:rsid w:val="003B5285"/>
    <w:rsid w:val="003B54AF"/>
    <w:rsid w:val="003B55B6"/>
    <w:rsid w:val="003B5FF0"/>
    <w:rsid w:val="003B644A"/>
    <w:rsid w:val="003B66AC"/>
    <w:rsid w:val="003B69BF"/>
    <w:rsid w:val="003B6B02"/>
    <w:rsid w:val="003B6B8D"/>
    <w:rsid w:val="003B6C94"/>
    <w:rsid w:val="003B7964"/>
    <w:rsid w:val="003B7CBB"/>
    <w:rsid w:val="003B7DF2"/>
    <w:rsid w:val="003B7E12"/>
    <w:rsid w:val="003C0238"/>
    <w:rsid w:val="003C0C2C"/>
    <w:rsid w:val="003C0C33"/>
    <w:rsid w:val="003C0EE8"/>
    <w:rsid w:val="003C11DF"/>
    <w:rsid w:val="003C1501"/>
    <w:rsid w:val="003C1AD0"/>
    <w:rsid w:val="003C1C1F"/>
    <w:rsid w:val="003C20F7"/>
    <w:rsid w:val="003C2384"/>
    <w:rsid w:val="003C2386"/>
    <w:rsid w:val="003C2432"/>
    <w:rsid w:val="003C2656"/>
    <w:rsid w:val="003C28A7"/>
    <w:rsid w:val="003C2D6A"/>
    <w:rsid w:val="003C2FFE"/>
    <w:rsid w:val="003C3217"/>
    <w:rsid w:val="003C36D7"/>
    <w:rsid w:val="003C4099"/>
    <w:rsid w:val="003C4C9D"/>
    <w:rsid w:val="003C4D26"/>
    <w:rsid w:val="003C4D7F"/>
    <w:rsid w:val="003C4E2E"/>
    <w:rsid w:val="003C54FB"/>
    <w:rsid w:val="003C5808"/>
    <w:rsid w:val="003C65DC"/>
    <w:rsid w:val="003C662B"/>
    <w:rsid w:val="003C680D"/>
    <w:rsid w:val="003C6983"/>
    <w:rsid w:val="003C7121"/>
    <w:rsid w:val="003C725C"/>
    <w:rsid w:val="003C76D4"/>
    <w:rsid w:val="003C787D"/>
    <w:rsid w:val="003D0898"/>
    <w:rsid w:val="003D094C"/>
    <w:rsid w:val="003D0D09"/>
    <w:rsid w:val="003D1738"/>
    <w:rsid w:val="003D1AFA"/>
    <w:rsid w:val="003D1B4C"/>
    <w:rsid w:val="003D1DC3"/>
    <w:rsid w:val="003D2E4F"/>
    <w:rsid w:val="003D3279"/>
    <w:rsid w:val="003D374F"/>
    <w:rsid w:val="003D3F42"/>
    <w:rsid w:val="003D3F76"/>
    <w:rsid w:val="003D446E"/>
    <w:rsid w:val="003D478A"/>
    <w:rsid w:val="003D4862"/>
    <w:rsid w:val="003D4BED"/>
    <w:rsid w:val="003D5163"/>
    <w:rsid w:val="003D51DB"/>
    <w:rsid w:val="003D5536"/>
    <w:rsid w:val="003D57AD"/>
    <w:rsid w:val="003D5A74"/>
    <w:rsid w:val="003D5DF5"/>
    <w:rsid w:val="003D60E2"/>
    <w:rsid w:val="003D6275"/>
    <w:rsid w:val="003D6568"/>
    <w:rsid w:val="003D6BC8"/>
    <w:rsid w:val="003D6C23"/>
    <w:rsid w:val="003D6CF0"/>
    <w:rsid w:val="003D6ECE"/>
    <w:rsid w:val="003D70AA"/>
    <w:rsid w:val="003D7529"/>
    <w:rsid w:val="003D78ED"/>
    <w:rsid w:val="003D78F7"/>
    <w:rsid w:val="003D7B0F"/>
    <w:rsid w:val="003D7FB9"/>
    <w:rsid w:val="003E01AC"/>
    <w:rsid w:val="003E0203"/>
    <w:rsid w:val="003E0211"/>
    <w:rsid w:val="003E03DB"/>
    <w:rsid w:val="003E0F40"/>
    <w:rsid w:val="003E10F1"/>
    <w:rsid w:val="003E145A"/>
    <w:rsid w:val="003E1827"/>
    <w:rsid w:val="003E1A08"/>
    <w:rsid w:val="003E1DCA"/>
    <w:rsid w:val="003E1F5F"/>
    <w:rsid w:val="003E1FB0"/>
    <w:rsid w:val="003E2A29"/>
    <w:rsid w:val="003E2D93"/>
    <w:rsid w:val="003E2DA2"/>
    <w:rsid w:val="003E305C"/>
    <w:rsid w:val="003E3202"/>
    <w:rsid w:val="003E3A97"/>
    <w:rsid w:val="003E3CA0"/>
    <w:rsid w:val="003E407F"/>
    <w:rsid w:val="003E41F1"/>
    <w:rsid w:val="003E4353"/>
    <w:rsid w:val="003E4382"/>
    <w:rsid w:val="003E47BF"/>
    <w:rsid w:val="003E4EF0"/>
    <w:rsid w:val="003E4F0F"/>
    <w:rsid w:val="003E5D85"/>
    <w:rsid w:val="003E615A"/>
    <w:rsid w:val="003E6E9E"/>
    <w:rsid w:val="003E7571"/>
    <w:rsid w:val="003E76AB"/>
    <w:rsid w:val="003E7A06"/>
    <w:rsid w:val="003E7E59"/>
    <w:rsid w:val="003F020D"/>
    <w:rsid w:val="003F0AEF"/>
    <w:rsid w:val="003F0C8C"/>
    <w:rsid w:val="003F0CB6"/>
    <w:rsid w:val="003F11D0"/>
    <w:rsid w:val="003F154F"/>
    <w:rsid w:val="003F1A86"/>
    <w:rsid w:val="003F1FAA"/>
    <w:rsid w:val="003F23DA"/>
    <w:rsid w:val="003F282A"/>
    <w:rsid w:val="003F2A63"/>
    <w:rsid w:val="003F2E88"/>
    <w:rsid w:val="003F2F3C"/>
    <w:rsid w:val="003F2FA3"/>
    <w:rsid w:val="003F3133"/>
    <w:rsid w:val="003F3317"/>
    <w:rsid w:val="003F3417"/>
    <w:rsid w:val="003F38FB"/>
    <w:rsid w:val="003F3AC2"/>
    <w:rsid w:val="003F3C64"/>
    <w:rsid w:val="003F3DDC"/>
    <w:rsid w:val="003F3E1C"/>
    <w:rsid w:val="003F418B"/>
    <w:rsid w:val="003F4429"/>
    <w:rsid w:val="003F517E"/>
    <w:rsid w:val="003F53D9"/>
    <w:rsid w:val="003F5742"/>
    <w:rsid w:val="003F5C29"/>
    <w:rsid w:val="003F5C46"/>
    <w:rsid w:val="003F6224"/>
    <w:rsid w:val="003F6763"/>
    <w:rsid w:val="003F678E"/>
    <w:rsid w:val="003F6799"/>
    <w:rsid w:val="003F682C"/>
    <w:rsid w:val="003F6A05"/>
    <w:rsid w:val="003F72D4"/>
    <w:rsid w:val="003F72E6"/>
    <w:rsid w:val="003F745C"/>
    <w:rsid w:val="003F757B"/>
    <w:rsid w:val="003F7861"/>
    <w:rsid w:val="003F787C"/>
    <w:rsid w:val="003F7BF9"/>
    <w:rsid w:val="00400159"/>
    <w:rsid w:val="00400245"/>
    <w:rsid w:val="00400604"/>
    <w:rsid w:val="00401295"/>
    <w:rsid w:val="00401376"/>
    <w:rsid w:val="00401A58"/>
    <w:rsid w:val="00401CEA"/>
    <w:rsid w:val="004029EF"/>
    <w:rsid w:val="00402CA7"/>
    <w:rsid w:val="0040318B"/>
    <w:rsid w:val="00403501"/>
    <w:rsid w:val="00403758"/>
    <w:rsid w:val="00403FFB"/>
    <w:rsid w:val="0040431E"/>
    <w:rsid w:val="004047A3"/>
    <w:rsid w:val="00404A27"/>
    <w:rsid w:val="004056EF"/>
    <w:rsid w:val="00405C5E"/>
    <w:rsid w:val="0040623F"/>
    <w:rsid w:val="00406ACE"/>
    <w:rsid w:val="004071B3"/>
    <w:rsid w:val="004103D0"/>
    <w:rsid w:val="004104A8"/>
    <w:rsid w:val="00410F6C"/>
    <w:rsid w:val="00411557"/>
    <w:rsid w:val="00412553"/>
    <w:rsid w:val="004127F7"/>
    <w:rsid w:val="00412A4F"/>
    <w:rsid w:val="00412DE1"/>
    <w:rsid w:val="00413447"/>
    <w:rsid w:val="004136C1"/>
    <w:rsid w:val="00413AEE"/>
    <w:rsid w:val="00414E19"/>
    <w:rsid w:val="00414EF5"/>
    <w:rsid w:val="00415341"/>
    <w:rsid w:val="004156A8"/>
    <w:rsid w:val="004159A8"/>
    <w:rsid w:val="004160BE"/>
    <w:rsid w:val="004162DF"/>
    <w:rsid w:val="004166A3"/>
    <w:rsid w:val="00416757"/>
    <w:rsid w:val="00416AE3"/>
    <w:rsid w:val="00416BE5"/>
    <w:rsid w:val="00416C41"/>
    <w:rsid w:val="004171FE"/>
    <w:rsid w:val="0041742F"/>
    <w:rsid w:val="0041766B"/>
    <w:rsid w:val="004179C8"/>
    <w:rsid w:val="00420121"/>
    <w:rsid w:val="004208DD"/>
    <w:rsid w:val="00420A07"/>
    <w:rsid w:val="00420F9A"/>
    <w:rsid w:val="00420FAB"/>
    <w:rsid w:val="004211EE"/>
    <w:rsid w:val="00421735"/>
    <w:rsid w:val="004219D5"/>
    <w:rsid w:val="00421EFB"/>
    <w:rsid w:val="00421FB5"/>
    <w:rsid w:val="00422006"/>
    <w:rsid w:val="00422C58"/>
    <w:rsid w:val="00422C8D"/>
    <w:rsid w:val="00422EE3"/>
    <w:rsid w:val="0042378B"/>
    <w:rsid w:val="0042389C"/>
    <w:rsid w:val="00423C55"/>
    <w:rsid w:val="00424401"/>
    <w:rsid w:val="00424B27"/>
    <w:rsid w:val="00424BB8"/>
    <w:rsid w:val="00425399"/>
    <w:rsid w:val="004257DF"/>
    <w:rsid w:val="00426427"/>
    <w:rsid w:val="00426665"/>
    <w:rsid w:val="004269AA"/>
    <w:rsid w:val="00427392"/>
    <w:rsid w:val="004278A1"/>
    <w:rsid w:val="00427C1C"/>
    <w:rsid w:val="00427C75"/>
    <w:rsid w:val="00427D9B"/>
    <w:rsid w:val="00427FBC"/>
    <w:rsid w:val="004302F4"/>
    <w:rsid w:val="0043040E"/>
    <w:rsid w:val="00430619"/>
    <w:rsid w:val="00431158"/>
    <w:rsid w:val="004314FB"/>
    <w:rsid w:val="00431901"/>
    <w:rsid w:val="00431C15"/>
    <w:rsid w:val="004321F9"/>
    <w:rsid w:val="0043220A"/>
    <w:rsid w:val="004323D9"/>
    <w:rsid w:val="004325A0"/>
    <w:rsid w:val="00432A24"/>
    <w:rsid w:val="004331E6"/>
    <w:rsid w:val="00433319"/>
    <w:rsid w:val="00433A45"/>
    <w:rsid w:val="00433EA0"/>
    <w:rsid w:val="00433F4A"/>
    <w:rsid w:val="0043412C"/>
    <w:rsid w:val="004342F5"/>
    <w:rsid w:val="0043487A"/>
    <w:rsid w:val="004348D0"/>
    <w:rsid w:val="00434DC6"/>
    <w:rsid w:val="00435389"/>
    <w:rsid w:val="004353B9"/>
    <w:rsid w:val="00435BC0"/>
    <w:rsid w:val="00435D3E"/>
    <w:rsid w:val="0043626B"/>
    <w:rsid w:val="00436A76"/>
    <w:rsid w:val="00436A7A"/>
    <w:rsid w:val="004370FE"/>
    <w:rsid w:val="004372E2"/>
    <w:rsid w:val="00437577"/>
    <w:rsid w:val="00437DEB"/>
    <w:rsid w:val="00437E4B"/>
    <w:rsid w:val="004400D8"/>
    <w:rsid w:val="00440215"/>
    <w:rsid w:val="004402C0"/>
    <w:rsid w:val="00440699"/>
    <w:rsid w:val="004409E9"/>
    <w:rsid w:val="00440DA3"/>
    <w:rsid w:val="004417B3"/>
    <w:rsid w:val="00441F1E"/>
    <w:rsid w:val="00442141"/>
    <w:rsid w:val="00442168"/>
    <w:rsid w:val="004429EF"/>
    <w:rsid w:val="00442B70"/>
    <w:rsid w:val="00442DB8"/>
    <w:rsid w:val="0044346D"/>
    <w:rsid w:val="004439EE"/>
    <w:rsid w:val="00443C29"/>
    <w:rsid w:val="004440A5"/>
    <w:rsid w:val="00444137"/>
    <w:rsid w:val="004441E1"/>
    <w:rsid w:val="004443F9"/>
    <w:rsid w:val="0044450A"/>
    <w:rsid w:val="00444CBC"/>
    <w:rsid w:val="00444F1E"/>
    <w:rsid w:val="004450BA"/>
    <w:rsid w:val="0044521A"/>
    <w:rsid w:val="0044558B"/>
    <w:rsid w:val="00445809"/>
    <w:rsid w:val="00445E07"/>
    <w:rsid w:val="00445E72"/>
    <w:rsid w:val="004461C2"/>
    <w:rsid w:val="0044679C"/>
    <w:rsid w:val="00446C5F"/>
    <w:rsid w:val="00447377"/>
    <w:rsid w:val="0045041F"/>
    <w:rsid w:val="004505E3"/>
    <w:rsid w:val="004506DB"/>
    <w:rsid w:val="00450A28"/>
    <w:rsid w:val="00450BD0"/>
    <w:rsid w:val="00450BF4"/>
    <w:rsid w:val="00450C03"/>
    <w:rsid w:val="00450E0C"/>
    <w:rsid w:val="00451606"/>
    <w:rsid w:val="004517F5"/>
    <w:rsid w:val="00451984"/>
    <w:rsid w:val="00451CB9"/>
    <w:rsid w:val="00451D8C"/>
    <w:rsid w:val="00451E02"/>
    <w:rsid w:val="004521BE"/>
    <w:rsid w:val="0045220B"/>
    <w:rsid w:val="00452231"/>
    <w:rsid w:val="00452493"/>
    <w:rsid w:val="00452B70"/>
    <w:rsid w:val="00452EA5"/>
    <w:rsid w:val="00453172"/>
    <w:rsid w:val="00453629"/>
    <w:rsid w:val="0045378A"/>
    <w:rsid w:val="00453854"/>
    <w:rsid w:val="00453FE3"/>
    <w:rsid w:val="00454DF1"/>
    <w:rsid w:val="0045519E"/>
    <w:rsid w:val="00455411"/>
    <w:rsid w:val="00455463"/>
    <w:rsid w:val="00455A85"/>
    <w:rsid w:val="00455B12"/>
    <w:rsid w:val="004561F2"/>
    <w:rsid w:val="004564E4"/>
    <w:rsid w:val="00456A47"/>
    <w:rsid w:val="00456B12"/>
    <w:rsid w:val="00456CD5"/>
    <w:rsid w:val="00456D63"/>
    <w:rsid w:val="004573D5"/>
    <w:rsid w:val="004574C9"/>
    <w:rsid w:val="00457511"/>
    <w:rsid w:val="004578F7"/>
    <w:rsid w:val="0045796D"/>
    <w:rsid w:val="0045796E"/>
    <w:rsid w:val="004579BA"/>
    <w:rsid w:val="0046080B"/>
    <w:rsid w:val="004608CF"/>
    <w:rsid w:val="00460A6D"/>
    <w:rsid w:val="004614EC"/>
    <w:rsid w:val="00461D51"/>
    <w:rsid w:val="004622BE"/>
    <w:rsid w:val="0046277F"/>
    <w:rsid w:val="00462801"/>
    <w:rsid w:val="00462956"/>
    <w:rsid w:val="004629FE"/>
    <w:rsid w:val="004632E3"/>
    <w:rsid w:val="004638A4"/>
    <w:rsid w:val="00463BE8"/>
    <w:rsid w:val="0046440C"/>
    <w:rsid w:val="00464D6F"/>
    <w:rsid w:val="004653F1"/>
    <w:rsid w:val="00465811"/>
    <w:rsid w:val="004658DC"/>
    <w:rsid w:val="00465A91"/>
    <w:rsid w:val="00465EEF"/>
    <w:rsid w:val="004660AF"/>
    <w:rsid w:val="0046635F"/>
    <w:rsid w:val="00466835"/>
    <w:rsid w:val="004668F9"/>
    <w:rsid w:val="0046695E"/>
    <w:rsid w:val="00466CA8"/>
    <w:rsid w:val="00466DCF"/>
    <w:rsid w:val="004679F5"/>
    <w:rsid w:val="00467BE5"/>
    <w:rsid w:val="00467D56"/>
    <w:rsid w:val="00467F7C"/>
    <w:rsid w:val="00467FC3"/>
    <w:rsid w:val="0047111C"/>
    <w:rsid w:val="0047201E"/>
    <w:rsid w:val="00472678"/>
    <w:rsid w:val="00472C56"/>
    <w:rsid w:val="004732B1"/>
    <w:rsid w:val="004738E8"/>
    <w:rsid w:val="004739E9"/>
    <w:rsid w:val="00473B0D"/>
    <w:rsid w:val="00473D21"/>
    <w:rsid w:val="004741A8"/>
    <w:rsid w:val="00474983"/>
    <w:rsid w:val="00474C90"/>
    <w:rsid w:val="00474CCB"/>
    <w:rsid w:val="00475107"/>
    <w:rsid w:val="0047547E"/>
    <w:rsid w:val="004754A7"/>
    <w:rsid w:val="004759FD"/>
    <w:rsid w:val="00475E0A"/>
    <w:rsid w:val="00475F6D"/>
    <w:rsid w:val="00476623"/>
    <w:rsid w:val="00476751"/>
    <w:rsid w:val="00476C23"/>
    <w:rsid w:val="00476DAE"/>
    <w:rsid w:val="004773B6"/>
    <w:rsid w:val="0047742D"/>
    <w:rsid w:val="004776E5"/>
    <w:rsid w:val="00477C79"/>
    <w:rsid w:val="00477F8F"/>
    <w:rsid w:val="00480018"/>
    <w:rsid w:val="0048011A"/>
    <w:rsid w:val="0048042D"/>
    <w:rsid w:val="00480466"/>
    <w:rsid w:val="00480754"/>
    <w:rsid w:val="0048076B"/>
    <w:rsid w:val="004808BB"/>
    <w:rsid w:val="00480957"/>
    <w:rsid w:val="00480977"/>
    <w:rsid w:val="00480CC2"/>
    <w:rsid w:val="00480DAB"/>
    <w:rsid w:val="004813B1"/>
    <w:rsid w:val="00481D33"/>
    <w:rsid w:val="0048201E"/>
    <w:rsid w:val="00482030"/>
    <w:rsid w:val="004820F5"/>
    <w:rsid w:val="00482357"/>
    <w:rsid w:val="00482628"/>
    <w:rsid w:val="00482669"/>
    <w:rsid w:val="004826A4"/>
    <w:rsid w:val="004826D1"/>
    <w:rsid w:val="00482C4F"/>
    <w:rsid w:val="00483BBD"/>
    <w:rsid w:val="00483EE7"/>
    <w:rsid w:val="004840D8"/>
    <w:rsid w:val="004843A3"/>
    <w:rsid w:val="00484661"/>
    <w:rsid w:val="00484B78"/>
    <w:rsid w:val="00484BE5"/>
    <w:rsid w:val="00484FB0"/>
    <w:rsid w:val="00485010"/>
    <w:rsid w:val="00485073"/>
    <w:rsid w:val="004851EF"/>
    <w:rsid w:val="00485388"/>
    <w:rsid w:val="0048598F"/>
    <w:rsid w:val="00485C84"/>
    <w:rsid w:val="00486322"/>
    <w:rsid w:val="00486AF4"/>
    <w:rsid w:val="00486E61"/>
    <w:rsid w:val="00487197"/>
    <w:rsid w:val="00487447"/>
    <w:rsid w:val="00487548"/>
    <w:rsid w:val="0048762A"/>
    <w:rsid w:val="004879AA"/>
    <w:rsid w:val="00487B40"/>
    <w:rsid w:val="004901C9"/>
    <w:rsid w:val="00490427"/>
    <w:rsid w:val="004908E7"/>
    <w:rsid w:val="00490AA1"/>
    <w:rsid w:val="00490F1E"/>
    <w:rsid w:val="0049135B"/>
    <w:rsid w:val="00491519"/>
    <w:rsid w:val="00491741"/>
    <w:rsid w:val="004917B4"/>
    <w:rsid w:val="00492041"/>
    <w:rsid w:val="0049261F"/>
    <w:rsid w:val="0049263D"/>
    <w:rsid w:val="004929EC"/>
    <w:rsid w:val="00492A99"/>
    <w:rsid w:val="00492C2B"/>
    <w:rsid w:val="004932B0"/>
    <w:rsid w:val="004933A1"/>
    <w:rsid w:val="00493A5B"/>
    <w:rsid w:val="0049458F"/>
    <w:rsid w:val="00494B63"/>
    <w:rsid w:val="004952D9"/>
    <w:rsid w:val="004953BD"/>
    <w:rsid w:val="00496321"/>
    <w:rsid w:val="00496539"/>
    <w:rsid w:val="00496E48"/>
    <w:rsid w:val="00497258"/>
    <w:rsid w:val="00497A17"/>
    <w:rsid w:val="00497E00"/>
    <w:rsid w:val="00497E08"/>
    <w:rsid w:val="004A0F55"/>
    <w:rsid w:val="004A1654"/>
    <w:rsid w:val="004A196A"/>
    <w:rsid w:val="004A1AAD"/>
    <w:rsid w:val="004A201B"/>
    <w:rsid w:val="004A20F8"/>
    <w:rsid w:val="004A26B8"/>
    <w:rsid w:val="004A2816"/>
    <w:rsid w:val="004A3054"/>
    <w:rsid w:val="004A36BC"/>
    <w:rsid w:val="004A3DF6"/>
    <w:rsid w:val="004A3F4C"/>
    <w:rsid w:val="004A4068"/>
    <w:rsid w:val="004A4A01"/>
    <w:rsid w:val="004A4BBC"/>
    <w:rsid w:val="004A4CD9"/>
    <w:rsid w:val="004A51CA"/>
    <w:rsid w:val="004A56E1"/>
    <w:rsid w:val="004A5AE3"/>
    <w:rsid w:val="004A6145"/>
    <w:rsid w:val="004A6566"/>
    <w:rsid w:val="004A6A08"/>
    <w:rsid w:val="004A6A77"/>
    <w:rsid w:val="004A6D99"/>
    <w:rsid w:val="004A7579"/>
    <w:rsid w:val="004A7733"/>
    <w:rsid w:val="004A7B9A"/>
    <w:rsid w:val="004B0012"/>
    <w:rsid w:val="004B034C"/>
    <w:rsid w:val="004B05F8"/>
    <w:rsid w:val="004B08FD"/>
    <w:rsid w:val="004B1007"/>
    <w:rsid w:val="004B14B1"/>
    <w:rsid w:val="004B164F"/>
    <w:rsid w:val="004B17C5"/>
    <w:rsid w:val="004B1AD1"/>
    <w:rsid w:val="004B1B5E"/>
    <w:rsid w:val="004B1BB4"/>
    <w:rsid w:val="004B1D78"/>
    <w:rsid w:val="004B1DF9"/>
    <w:rsid w:val="004B205E"/>
    <w:rsid w:val="004B25F6"/>
    <w:rsid w:val="004B2793"/>
    <w:rsid w:val="004B2C09"/>
    <w:rsid w:val="004B3376"/>
    <w:rsid w:val="004B3906"/>
    <w:rsid w:val="004B4C1C"/>
    <w:rsid w:val="004B5885"/>
    <w:rsid w:val="004B5DBB"/>
    <w:rsid w:val="004B6430"/>
    <w:rsid w:val="004B648D"/>
    <w:rsid w:val="004B64F9"/>
    <w:rsid w:val="004B6655"/>
    <w:rsid w:val="004B6A03"/>
    <w:rsid w:val="004B6BB2"/>
    <w:rsid w:val="004B7525"/>
    <w:rsid w:val="004B771E"/>
    <w:rsid w:val="004C0693"/>
    <w:rsid w:val="004C0CB4"/>
    <w:rsid w:val="004C120F"/>
    <w:rsid w:val="004C12CB"/>
    <w:rsid w:val="004C1352"/>
    <w:rsid w:val="004C1802"/>
    <w:rsid w:val="004C20BF"/>
    <w:rsid w:val="004C298E"/>
    <w:rsid w:val="004C29CB"/>
    <w:rsid w:val="004C2CC7"/>
    <w:rsid w:val="004C2E20"/>
    <w:rsid w:val="004C2E5D"/>
    <w:rsid w:val="004C2ED8"/>
    <w:rsid w:val="004C34FB"/>
    <w:rsid w:val="004C3971"/>
    <w:rsid w:val="004C3D8A"/>
    <w:rsid w:val="004C3F2D"/>
    <w:rsid w:val="004C44B6"/>
    <w:rsid w:val="004C47B1"/>
    <w:rsid w:val="004C605E"/>
    <w:rsid w:val="004C6373"/>
    <w:rsid w:val="004C63C7"/>
    <w:rsid w:val="004C6ED6"/>
    <w:rsid w:val="004C758C"/>
    <w:rsid w:val="004C7764"/>
    <w:rsid w:val="004C79F5"/>
    <w:rsid w:val="004C7AF7"/>
    <w:rsid w:val="004C7B1F"/>
    <w:rsid w:val="004D0143"/>
    <w:rsid w:val="004D0614"/>
    <w:rsid w:val="004D065B"/>
    <w:rsid w:val="004D069E"/>
    <w:rsid w:val="004D111A"/>
    <w:rsid w:val="004D1D23"/>
    <w:rsid w:val="004D1EB1"/>
    <w:rsid w:val="004D2736"/>
    <w:rsid w:val="004D280F"/>
    <w:rsid w:val="004D2CFF"/>
    <w:rsid w:val="004D2E85"/>
    <w:rsid w:val="004D2FE9"/>
    <w:rsid w:val="004D3015"/>
    <w:rsid w:val="004D321C"/>
    <w:rsid w:val="004D33CC"/>
    <w:rsid w:val="004D342F"/>
    <w:rsid w:val="004D36F1"/>
    <w:rsid w:val="004D38B7"/>
    <w:rsid w:val="004D4459"/>
    <w:rsid w:val="004D44A6"/>
    <w:rsid w:val="004D49F0"/>
    <w:rsid w:val="004D4C52"/>
    <w:rsid w:val="004D51A6"/>
    <w:rsid w:val="004D5367"/>
    <w:rsid w:val="004D5456"/>
    <w:rsid w:val="004D5777"/>
    <w:rsid w:val="004D5B24"/>
    <w:rsid w:val="004D5DB2"/>
    <w:rsid w:val="004D61E2"/>
    <w:rsid w:val="004D6A29"/>
    <w:rsid w:val="004D6A52"/>
    <w:rsid w:val="004D702C"/>
    <w:rsid w:val="004D7A39"/>
    <w:rsid w:val="004D7B0A"/>
    <w:rsid w:val="004D7BA8"/>
    <w:rsid w:val="004D7EAF"/>
    <w:rsid w:val="004D7F57"/>
    <w:rsid w:val="004E014A"/>
    <w:rsid w:val="004E065D"/>
    <w:rsid w:val="004E0781"/>
    <w:rsid w:val="004E0A19"/>
    <w:rsid w:val="004E0BBA"/>
    <w:rsid w:val="004E10BD"/>
    <w:rsid w:val="004E11DE"/>
    <w:rsid w:val="004E13FC"/>
    <w:rsid w:val="004E147E"/>
    <w:rsid w:val="004E1A12"/>
    <w:rsid w:val="004E200F"/>
    <w:rsid w:val="004E2114"/>
    <w:rsid w:val="004E2388"/>
    <w:rsid w:val="004E251B"/>
    <w:rsid w:val="004E25A8"/>
    <w:rsid w:val="004E2875"/>
    <w:rsid w:val="004E2C56"/>
    <w:rsid w:val="004E3373"/>
    <w:rsid w:val="004E4BEE"/>
    <w:rsid w:val="004E4BF3"/>
    <w:rsid w:val="004E4FBD"/>
    <w:rsid w:val="004E6130"/>
    <w:rsid w:val="004E6A7B"/>
    <w:rsid w:val="004E6BDF"/>
    <w:rsid w:val="004E6E86"/>
    <w:rsid w:val="004E70B3"/>
    <w:rsid w:val="004E7692"/>
    <w:rsid w:val="004E7972"/>
    <w:rsid w:val="004E7FD2"/>
    <w:rsid w:val="004F00C4"/>
    <w:rsid w:val="004F0C94"/>
    <w:rsid w:val="004F0E96"/>
    <w:rsid w:val="004F1C6A"/>
    <w:rsid w:val="004F246A"/>
    <w:rsid w:val="004F24FC"/>
    <w:rsid w:val="004F26C4"/>
    <w:rsid w:val="004F2B75"/>
    <w:rsid w:val="004F38B7"/>
    <w:rsid w:val="004F3F11"/>
    <w:rsid w:val="004F4362"/>
    <w:rsid w:val="004F446C"/>
    <w:rsid w:val="004F44B5"/>
    <w:rsid w:val="004F4935"/>
    <w:rsid w:val="004F4A74"/>
    <w:rsid w:val="004F4BF9"/>
    <w:rsid w:val="004F5650"/>
    <w:rsid w:val="004F5860"/>
    <w:rsid w:val="004F5AE6"/>
    <w:rsid w:val="004F6649"/>
    <w:rsid w:val="004F6753"/>
    <w:rsid w:val="004F6780"/>
    <w:rsid w:val="004F68D2"/>
    <w:rsid w:val="004F69E5"/>
    <w:rsid w:val="004F7E7B"/>
    <w:rsid w:val="005000F2"/>
    <w:rsid w:val="005005D3"/>
    <w:rsid w:val="00500A7A"/>
    <w:rsid w:val="00500ECE"/>
    <w:rsid w:val="00500F2A"/>
    <w:rsid w:val="00500F9F"/>
    <w:rsid w:val="005013B8"/>
    <w:rsid w:val="00501950"/>
    <w:rsid w:val="00501B4B"/>
    <w:rsid w:val="005025DC"/>
    <w:rsid w:val="0050301A"/>
    <w:rsid w:val="0050310B"/>
    <w:rsid w:val="00503292"/>
    <w:rsid w:val="005037E7"/>
    <w:rsid w:val="005038CE"/>
    <w:rsid w:val="0050411C"/>
    <w:rsid w:val="005042BE"/>
    <w:rsid w:val="005043A9"/>
    <w:rsid w:val="0050487E"/>
    <w:rsid w:val="00504A49"/>
    <w:rsid w:val="00504CF0"/>
    <w:rsid w:val="005059F8"/>
    <w:rsid w:val="00505FE8"/>
    <w:rsid w:val="005069FF"/>
    <w:rsid w:val="00506C5C"/>
    <w:rsid w:val="00506E49"/>
    <w:rsid w:val="00507683"/>
    <w:rsid w:val="00510016"/>
    <w:rsid w:val="00510184"/>
    <w:rsid w:val="00510322"/>
    <w:rsid w:val="00510618"/>
    <w:rsid w:val="00510806"/>
    <w:rsid w:val="00510B4F"/>
    <w:rsid w:val="00510D93"/>
    <w:rsid w:val="00511054"/>
    <w:rsid w:val="0051188A"/>
    <w:rsid w:val="00512296"/>
    <w:rsid w:val="00512CFC"/>
    <w:rsid w:val="0051308E"/>
    <w:rsid w:val="00513368"/>
    <w:rsid w:val="005133E3"/>
    <w:rsid w:val="0051380C"/>
    <w:rsid w:val="005139CF"/>
    <w:rsid w:val="005142DC"/>
    <w:rsid w:val="005144E3"/>
    <w:rsid w:val="00514674"/>
    <w:rsid w:val="00514804"/>
    <w:rsid w:val="0051490A"/>
    <w:rsid w:val="00514A21"/>
    <w:rsid w:val="00514F14"/>
    <w:rsid w:val="00514F22"/>
    <w:rsid w:val="005154C7"/>
    <w:rsid w:val="0051595D"/>
    <w:rsid w:val="00515C5B"/>
    <w:rsid w:val="005160A0"/>
    <w:rsid w:val="005162CC"/>
    <w:rsid w:val="005163C4"/>
    <w:rsid w:val="00517146"/>
    <w:rsid w:val="0051750C"/>
    <w:rsid w:val="005175B8"/>
    <w:rsid w:val="00517687"/>
    <w:rsid w:val="00517A71"/>
    <w:rsid w:val="005204F1"/>
    <w:rsid w:val="0052087A"/>
    <w:rsid w:val="00520934"/>
    <w:rsid w:val="005217EA"/>
    <w:rsid w:val="00521991"/>
    <w:rsid w:val="00521AB5"/>
    <w:rsid w:val="00521FDC"/>
    <w:rsid w:val="005226C8"/>
    <w:rsid w:val="00522911"/>
    <w:rsid w:val="00522A6C"/>
    <w:rsid w:val="00522F67"/>
    <w:rsid w:val="005230F2"/>
    <w:rsid w:val="0052325C"/>
    <w:rsid w:val="005236E7"/>
    <w:rsid w:val="00523771"/>
    <w:rsid w:val="00523C32"/>
    <w:rsid w:val="00523C6E"/>
    <w:rsid w:val="00523FE0"/>
    <w:rsid w:val="005243CB"/>
    <w:rsid w:val="005246EF"/>
    <w:rsid w:val="0052481C"/>
    <w:rsid w:val="005249AB"/>
    <w:rsid w:val="00524ABA"/>
    <w:rsid w:val="00524BC0"/>
    <w:rsid w:val="00524C84"/>
    <w:rsid w:val="00524E28"/>
    <w:rsid w:val="00524FCB"/>
    <w:rsid w:val="00525B4A"/>
    <w:rsid w:val="00525CDA"/>
    <w:rsid w:val="00525EAE"/>
    <w:rsid w:val="005261FB"/>
    <w:rsid w:val="00526CEE"/>
    <w:rsid w:val="0052725F"/>
    <w:rsid w:val="005272EF"/>
    <w:rsid w:val="00527C14"/>
    <w:rsid w:val="00527D67"/>
    <w:rsid w:val="00527DF3"/>
    <w:rsid w:val="00527ED3"/>
    <w:rsid w:val="00530141"/>
    <w:rsid w:val="00531052"/>
    <w:rsid w:val="005319B7"/>
    <w:rsid w:val="00531A54"/>
    <w:rsid w:val="00531AAC"/>
    <w:rsid w:val="00531AFA"/>
    <w:rsid w:val="00531FBC"/>
    <w:rsid w:val="005322B2"/>
    <w:rsid w:val="00532A3B"/>
    <w:rsid w:val="005335FE"/>
    <w:rsid w:val="00533783"/>
    <w:rsid w:val="00533B13"/>
    <w:rsid w:val="00533BD3"/>
    <w:rsid w:val="00533BF3"/>
    <w:rsid w:val="00534769"/>
    <w:rsid w:val="005347B7"/>
    <w:rsid w:val="00534A4B"/>
    <w:rsid w:val="00534BCA"/>
    <w:rsid w:val="005351D0"/>
    <w:rsid w:val="005355E3"/>
    <w:rsid w:val="00535BF8"/>
    <w:rsid w:val="00536088"/>
    <w:rsid w:val="00536319"/>
    <w:rsid w:val="00536A41"/>
    <w:rsid w:val="00536D1E"/>
    <w:rsid w:val="005372D7"/>
    <w:rsid w:val="005378F3"/>
    <w:rsid w:val="00537977"/>
    <w:rsid w:val="00537C90"/>
    <w:rsid w:val="005414B2"/>
    <w:rsid w:val="00541F0A"/>
    <w:rsid w:val="005420B0"/>
    <w:rsid w:val="00542378"/>
    <w:rsid w:val="005423C5"/>
    <w:rsid w:val="00542A24"/>
    <w:rsid w:val="00542BF7"/>
    <w:rsid w:val="00542EC5"/>
    <w:rsid w:val="00543079"/>
    <w:rsid w:val="005437BC"/>
    <w:rsid w:val="00543895"/>
    <w:rsid w:val="00543C45"/>
    <w:rsid w:val="00543FA8"/>
    <w:rsid w:val="0054448D"/>
    <w:rsid w:val="00544567"/>
    <w:rsid w:val="00544784"/>
    <w:rsid w:val="0054487B"/>
    <w:rsid w:val="00544D4F"/>
    <w:rsid w:val="00544DA1"/>
    <w:rsid w:val="005454A9"/>
    <w:rsid w:val="00545735"/>
    <w:rsid w:val="00545BE5"/>
    <w:rsid w:val="00545C78"/>
    <w:rsid w:val="00546095"/>
    <w:rsid w:val="00546767"/>
    <w:rsid w:val="00546ECF"/>
    <w:rsid w:val="00547534"/>
    <w:rsid w:val="00547A46"/>
    <w:rsid w:val="005506D5"/>
    <w:rsid w:val="005507E2"/>
    <w:rsid w:val="00550879"/>
    <w:rsid w:val="00550AF5"/>
    <w:rsid w:val="0055104E"/>
    <w:rsid w:val="005514EB"/>
    <w:rsid w:val="0055174E"/>
    <w:rsid w:val="0055183E"/>
    <w:rsid w:val="00552A6B"/>
    <w:rsid w:val="005536F3"/>
    <w:rsid w:val="0055372F"/>
    <w:rsid w:val="005542B5"/>
    <w:rsid w:val="00554314"/>
    <w:rsid w:val="0055460A"/>
    <w:rsid w:val="00554AD0"/>
    <w:rsid w:val="00554AD5"/>
    <w:rsid w:val="00554E33"/>
    <w:rsid w:val="00555623"/>
    <w:rsid w:val="005558FF"/>
    <w:rsid w:val="00555CC5"/>
    <w:rsid w:val="00555E42"/>
    <w:rsid w:val="00556064"/>
    <w:rsid w:val="0055639C"/>
    <w:rsid w:val="00556406"/>
    <w:rsid w:val="00556574"/>
    <w:rsid w:val="005566EF"/>
    <w:rsid w:val="0055699B"/>
    <w:rsid w:val="005575E0"/>
    <w:rsid w:val="0055764E"/>
    <w:rsid w:val="00557694"/>
    <w:rsid w:val="0055769F"/>
    <w:rsid w:val="005603C9"/>
    <w:rsid w:val="00560BE6"/>
    <w:rsid w:val="00560CFA"/>
    <w:rsid w:val="00561466"/>
    <w:rsid w:val="005615BC"/>
    <w:rsid w:val="00561618"/>
    <w:rsid w:val="005616CD"/>
    <w:rsid w:val="0056219C"/>
    <w:rsid w:val="005630A8"/>
    <w:rsid w:val="005631B1"/>
    <w:rsid w:val="00563218"/>
    <w:rsid w:val="0056364D"/>
    <w:rsid w:val="00563A60"/>
    <w:rsid w:val="00563B60"/>
    <w:rsid w:val="005640F8"/>
    <w:rsid w:val="00564190"/>
    <w:rsid w:val="005641F4"/>
    <w:rsid w:val="00564481"/>
    <w:rsid w:val="00564668"/>
    <w:rsid w:val="00564750"/>
    <w:rsid w:val="00564C77"/>
    <w:rsid w:val="00564E52"/>
    <w:rsid w:val="00565671"/>
    <w:rsid w:val="00565C47"/>
    <w:rsid w:val="00565E6B"/>
    <w:rsid w:val="0056608F"/>
    <w:rsid w:val="00566186"/>
    <w:rsid w:val="00566403"/>
    <w:rsid w:val="00567217"/>
    <w:rsid w:val="0056783D"/>
    <w:rsid w:val="00567F6E"/>
    <w:rsid w:val="005702C5"/>
    <w:rsid w:val="00570685"/>
    <w:rsid w:val="005709D1"/>
    <w:rsid w:val="00570BDA"/>
    <w:rsid w:val="00570C21"/>
    <w:rsid w:val="00570C5E"/>
    <w:rsid w:val="0057235D"/>
    <w:rsid w:val="005729E8"/>
    <w:rsid w:val="00572A77"/>
    <w:rsid w:val="005730A1"/>
    <w:rsid w:val="005730DF"/>
    <w:rsid w:val="00573B12"/>
    <w:rsid w:val="0057439B"/>
    <w:rsid w:val="005745ED"/>
    <w:rsid w:val="00574A5B"/>
    <w:rsid w:val="00574C65"/>
    <w:rsid w:val="00574F4F"/>
    <w:rsid w:val="005753CB"/>
    <w:rsid w:val="005758D0"/>
    <w:rsid w:val="0057597C"/>
    <w:rsid w:val="005759D5"/>
    <w:rsid w:val="00575AB7"/>
    <w:rsid w:val="00575BCB"/>
    <w:rsid w:val="00575D0F"/>
    <w:rsid w:val="00576915"/>
    <w:rsid w:val="00576D27"/>
    <w:rsid w:val="005771DD"/>
    <w:rsid w:val="00577220"/>
    <w:rsid w:val="00577313"/>
    <w:rsid w:val="005776A9"/>
    <w:rsid w:val="005776AF"/>
    <w:rsid w:val="005778D2"/>
    <w:rsid w:val="00577916"/>
    <w:rsid w:val="00577A86"/>
    <w:rsid w:val="00577BA7"/>
    <w:rsid w:val="00577F4F"/>
    <w:rsid w:val="00580508"/>
    <w:rsid w:val="00580856"/>
    <w:rsid w:val="0058100D"/>
    <w:rsid w:val="0058134B"/>
    <w:rsid w:val="00581353"/>
    <w:rsid w:val="005813DD"/>
    <w:rsid w:val="00581DE4"/>
    <w:rsid w:val="00581DF3"/>
    <w:rsid w:val="00582261"/>
    <w:rsid w:val="005822E8"/>
    <w:rsid w:val="0058242F"/>
    <w:rsid w:val="005829E6"/>
    <w:rsid w:val="00582FB5"/>
    <w:rsid w:val="0058319C"/>
    <w:rsid w:val="005832AA"/>
    <w:rsid w:val="005834F3"/>
    <w:rsid w:val="005837BC"/>
    <w:rsid w:val="005839C9"/>
    <w:rsid w:val="00583F8E"/>
    <w:rsid w:val="00584073"/>
    <w:rsid w:val="005840AE"/>
    <w:rsid w:val="00584128"/>
    <w:rsid w:val="00584182"/>
    <w:rsid w:val="005842C0"/>
    <w:rsid w:val="00584410"/>
    <w:rsid w:val="00584793"/>
    <w:rsid w:val="00584940"/>
    <w:rsid w:val="00584D65"/>
    <w:rsid w:val="00584E46"/>
    <w:rsid w:val="00584F6D"/>
    <w:rsid w:val="0058533A"/>
    <w:rsid w:val="005854A7"/>
    <w:rsid w:val="0058569C"/>
    <w:rsid w:val="00585AF1"/>
    <w:rsid w:val="00585FD9"/>
    <w:rsid w:val="0058607A"/>
    <w:rsid w:val="00586552"/>
    <w:rsid w:val="005866B5"/>
    <w:rsid w:val="00586944"/>
    <w:rsid w:val="00586D79"/>
    <w:rsid w:val="0058742D"/>
    <w:rsid w:val="0058776B"/>
    <w:rsid w:val="00587933"/>
    <w:rsid w:val="00587D6A"/>
    <w:rsid w:val="0059095B"/>
    <w:rsid w:val="00590C00"/>
    <w:rsid w:val="00590E01"/>
    <w:rsid w:val="005919CE"/>
    <w:rsid w:val="00591F91"/>
    <w:rsid w:val="005920B2"/>
    <w:rsid w:val="005927D3"/>
    <w:rsid w:val="00592B92"/>
    <w:rsid w:val="00592F4A"/>
    <w:rsid w:val="005936A9"/>
    <w:rsid w:val="005939C2"/>
    <w:rsid w:val="005940E7"/>
    <w:rsid w:val="0059414B"/>
    <w:rsid w:val="00594629"/>
    <w:rsid w:val="005948AD"/>
    <w:rsid w:val="00594B1A"/>
    <w:rsid w:val="00595076"/>
    <w:rsid w:val="005956BA"/>
    <w:rsid w:val="00595CA6"/>
    <w:rsid w:val="00595ED0"/>
    <w:rsid w:val="005962EB"/>
    <w:rsid w:val="00596329"/>
    <w:rsid w:val="0059673C"/>
    <w:rsid w:val="00596AE2"/>
    <w:rsid w:val="0059709D"/>
    <w:rsid w:val="005973EB"/>
    <w:rsid w:val="005974AB"/>
    <w:rsid w:val="005977DA"/>
    <w:rsid w:val="00597A69"/>
    <w:rsid w:val="00597C95"/>
    <w:rsid w:val="00597F76"/>
    <w:rsid w:val="005A0145"/>
    <w:rsid w:val="005A0159"/>
    <w:rsid w:val="005A0792"/>
    <w:rsid w:val="005A0916"/>
    <w:rsid w:val="005A0B9B"/>
    <w:rsid w:val="005A0BE1"/>
    <w:rsid w:val="005A0D0C"/>
    <w:rsid w:val="005A138A"/>
    <w:rsid w:val="005A148A"/>
    <w:rsid w:val="005A157A"/>
    <w:rsid w:val="005A17FF"/>
    <w:rsid w:val="005A2562"/>
    <w:rsid w:val="005A260D"/>
    <w:rsid w:val="005A30CD"/>
    <w:rsid w:val="005A314E"/>
    <w:rsid w:val="005A3366"/>
    <w:rsid w:val="005A3604"/>
    <w:rsid w:val="005A3633"/>
    <w:rsid w:val="005A3A90"/>
    <w:rsid w:val="005A3B5E"/>
    <w:rsid w:val="005A47B3"/>
    <w:rsid w:val="005A4C31"/>
    <w:rsid w:val="005A4EE6"/>
    <w:rsid w:val="005A4F41"/>
    <w:rsid w:val="005A54E8"/>
    <w:rsid w:val="005A6452"/>
    <w:rsid w:val="005A6A06"/>
    <w:rsid w:val="005A6C77"/>
    <w:rsid w:val="005A6F41"/>
    <w:rsid w:val="005A6FC8"/>
    <w:rsid w:val="005A6FD0"/>
    <w:rsid w:val="005A701E"/>
    <w:rsid w:val="005A714A"/>
    <w:rsid w:val="005A7478"/>
    <w:rsid w:val="005A74FF"/>
    <w:rsid w:val="005B0F84"/>
    <w:rsid w:val="005B1060"/>
    <w:rsid w:val="005B125D"/>
    <w:rsid w:val="005B1912"/>
    <w:rsid w:val="005B1942"/>
    <w:rsid w:val="005B1BA4"/>
    <w:rsid w:val="005B1CE8"/>
    <w:rsid w:val="005B2286"/>
    <w:rsid w:val="005B2A11"/>
    <w:rsid w:val="005B2EB2"/>
    <w:rsid w:val="005B33A2"/>
    <w:rsid w:val="005B351D"/>
    <w:rsid w:val="005B37BA"/>
    <w:rsid w:val="005B37D0"/>
    <w:rsid w:val="005B3966"/>
    <w:rsid w:val="005B3D76"/>
    <w:rsid w:val="005B467D"/>
    <w:rsid w:val="005B4760"/>
    <w:rsid w:val="005B534E"/>
    <w:rsid w:val="005B53CE"/>
    <w:rsid w:val="005B54BD"/>
    <w:rsid w:val="005B5735"/>
    <w:rsid w:val="005B58C0"/>
    <w:rsid w:val="005B5EBC"/>
    <w:rsid w:val="005B6080"/>
    <w:rsid w:val="005B6325"/>
    <w:rsid w:val="005B6BB6"/>
    <w:rsid w:val="005B6BF2"/>
    <w:rsid w:val="005B6F75"/>
    <w:rsid w:val="005B7274"/>
    <w:rsid w:val="005B7B9F"/>
    <w:rsid w:val="005C0166"/>
    <w:rsid w:val="005C01E6"/>
    <w:rsid w:val="005C06D6"/>
    <w:rsid w:val="005C0C40"/>
    <w:rsid w:val="005C185A"/>
    <w:rsid w:val="005C198D"/>
    <w:rsid w:val="005C19F5"/>
    <w:rsid w:val="005C1C58"/>
    <w:rsid w:val="005C21B3"/>
    <w:rsid w:val="005C21D4"/>
    <w:rsid w:val="005C2359"/>
    <w:rsid w:val="005C23A7"/>
    <w:rsid w:val="005C252A"/>
    <w:rsid w:val="005C2BD1"/>
    <w:rsid w:val="005C2CC6"/>
    <w:rsid w:val="005C2D8F"/>
    <w:rsid w:val="005C3186"/>
    <w:rsid w:val="005C31A1"/>
    <w:rsid w:val="005C34C0"/>
    <w:rsid w:val="005C388E"/>
    <w:rsid w:val="005C3A1B"/>
    <w:rsid w:val="005C3C6A"/>
    <w:rsid w:val="005C4124"/>
    <w:rsid w:val="005C4152"/>
    <w:rsid w:val="005C41D6"/>
    <w:rsid w:val="005C4362"/>
    <w:rsid w:val="005C43A2"/>
    <w:rsid w:val="005C463A"/>
    <w:rsid w:val="005C4A70"/>
    <w:rsid w:val="005C4B13"/>
    <w:rsid w:val="005C4CC1"/>
    <w:rsid w:val="005C54D2"/>
    <w:rsid w:val="005C6160"/>
    <w:rsid w:val="005C64E5"/>
    <w:rsid w:val="005C6A7F"/>
    <w:rsid w:val="005C6C78"/>
    <w:rsid w:val="005C770B"/>
    <w:rsid w:val="005C7BEE"/>
    <w:rsid w:val="005D03C7"/>
    <w:rsid w:val="005D0DB8"/>
    <w:rsid w:val="005D14A9"/>
    <w:rsid w:val="005D176C"/>
    <w:rsid w:val="005D19BC"/>
    <w:rsid w:val="005D1DA2"/>
    <w:rsid w:val="005D2282"/>
    <w:rsid w:val="005D2323"/>
    <w:rsid w:val="005D2456"/>
    <w:rsid w:val="005D279F"/>
    <w:rsid w:val="005D2AC0"/>
    <w:rsid w:val="005D2DB2"/>
    <w:rsid w:val="005D31ED"/>
    <w:rsid w:val="005D37B7"/>
    <w:rsid w:val="005D37C6"/>
    <w:rsid w:val="005D3976"/>
    <w:rsid w:val="005D3FDD"/>
    <w:rsid w:val="005D4BCC"/>
    <w:rsid w:val="005D56EB"/>
    <w:rsid w:val="005D576B"/>
    <w:rsid w:val="005D5D72"/>
    <w:rsid w:val="005D5E35"/>
    <w:rsid w:val="005D61A0"/>
    <w:rsid w:val="005D6527"/>
    <w:rsid w:val="005D65DD"/>
    <w:rsid w:val="005D6E86"/>
    <w:rsid w:val="005D6F9A"/>
    <w:rsid w:val="005D7092"/>
    <w:rsid w:val="005D7E46"/>
    <w:rsid w:val="005D7FC9"/>
    <w:rsid w:val="005E0243"/>
    <w:rsid w:val="005E049B"/>
    <w:rsid w:val="005E04B4"/>
    <w:rsid w:val="005E0715"/>
    <w:rsid w:val="005E0A76"/>
    <w:rsid w:val="005E0A79"/>
    <w:rsid w:val="005E1067"/>
    <w:rsid w:val="005E159D"/>
    <w:rsid w:val="005E1666"/>
    <w:rsid w:val="005E1956"/>
    <w:rsid w:val="005E1B31"/>
    <w:rsid w:val="005E2188"/>
    <w:rsid w:val="005E2397"/>
    <w:rsid w:val="005E35D7"/>
    <w:rsid w:val="005E3BD5"/>
    <w:rsid w:val="005E44F6"/>
    <w:rsid w:val="005E4595"/>
    <w:rsid w:val="005E4B26"/>
    <w:rsid w:val="005E4F8C"/>
    <w:rsid w:val="005E57B6"/>
    <w:rsid w:val="005E5EEF"/>
    <w:rsid w:val="005E61D4"/>
    <w:rsid w:val="005E6DA7"/>
    <w:rsid w:val="005E6DBA"/>
    <w:rsid w:val="005E74DE"/>
    <w:rsid w:val="005E76D0"/>
    <w:rsid w:val="005E7942"/>
    <w:rsid w:val="005F01BE"/>
    <w:rsid w:val="005F01CD"/>
    <w:rsid w:val="005F01CF"/>
    <w:rsid w:val="005F1250"/>
    <w:rsid w:val="005F1813"/>
    <w:rsid w:val="005F1A76"/>
    <w:rsid w:val="005F1B9C"/>
    <w:rsid w:val="005F2822"/>
    <w:rsid w:val="005F3309"/>
    <w:rsid w:val="005F3659"/>
    <w:rsid w:val="005F3A30"/>
    <w:rsid w:val="005F3C47"/>
    <w:rsid w:val="005F4997"/>
    <w:rsid w:val="005F4B2C"/>
    <w:rsid w:val="005F4E42"/>
    <w:rsid w:val="005F5147"/>
    <w:rsid w:val="005F58D8"/>
    <w:rsid w:val="005F5B18"/>
    <w:rsid w:val="005F5BDA"/>
    <w:rsid w:val="005F627C"/>
    <w:rsid w:val="005F64E0"/>
    <w:rsid w:val="005F66BA"/>
    <w:rsid w:val="005F69BD"/>
    <w:rsid w:val="005F69F9"/>
    <w:rsid w:val="005F6CC6"/>
    <w:rsid w:val="005F6D04"/>
    <w:rsid w:val="005F7078"/>
    <w:rsid w:val="005F72B4"/>
    <w:rsid w:val="005F7978"/>
    <w:rsid w:val="005F79B5"/>
    <w:rsid w:val="005F7C0D"/>
    <w:rsid w:val="005F7EC0"/>
    <w:rsid w:val="006002F0"/>
    <w:rsid w:val="006003CA"/>
    <w:rsid w:val="00600D9D"/>
    <w:rsid w:val="006012F6"/>
    <w:rsid w:val="00601418"/>
    <w:rsid w:val="00601CB7"/>
    <w:rsid w:val="0060210D"/>
    <w:rsid w:val="0060232E"/>
    <w:rsid w:val="006024E6"/>
    <w:rsid w:val="00602EBC"/>
    <w:rsid w:val="00602EE6"/>
    <w:rsid w:val="00603108"/>
    <w:rsid w:val="0060322A"/>
    <w:rsid w:val="006040E1"/>
    <w:rsid w:val="00604471"/>
    <w:rsid w:val="00604648"/>
    <w:rsid w:val="00604DB9"/>
    <w:rsid w:val="00605963"/>
    <w:rsid w:val="0060634A"/>
    <w:rsid w:val="00607176"/>
    <w:rsid w:val="00607404"/>
    <w:rsid w:val="006074FE"/>
    <w:rsid w:val="00607798"/>
    <w:rsid w:val="00607CF3"/>
    <w:rsid w:val="00610048"/>
    <w:rsid w:val="0061021B"/>
    <w:rsid w:val="006104E8"/>
    <w:rsid w:val="0061059D"/>
    <w:rsid w:val="006105CE"/>
    <w:rsid w:val="00610712"/>
    <w:rsid w:val="00610B39"/>
    <w:rsid w:val="00610C8C"/>
    <w:rsid w:val="006113C0"/>
    <w:rsid w:val="006114B9"/>
    <w:rsid w:val="00611B5F"/>
    <w:rsid w:val="00611F8D"/>
    <w:rsid w:val="006123CF"/>
    <w:rsid w:val="00612826"/>
    <w:rsid w:val="006137C7"/>
    <w:rsid w:val="00613B74"/>
    <w:rsid w:val="00613CC5"/>
    <w:rsid w:val="006142DA"/>
    <w:rsid w:val="006143A8"/>
    <w:rsid w:val="00614A35"/>
    <w:rsid w:val="0061512F"/>
    <w:rsid w:val="006157FC"/>
    <w:rsid w:val="00616638"/>
    <w:rsid w:val="0061684D"/>
    <w:rsid w:val="006168A4"/>
    <w:rsid w:val="00616C92"/>
    <w:rsid w:val="00616E6E"/>
    <w:rsid w:val="006175B5"/>
    <w:rsid w:val="00620141"/>
    <w:rsid w:val="00620980"/>
    <w:rsid w:val="00620B7B"/>
    <w:rsid w:val="00620D41"/>
    <w:rsid w:val="006211CD"/>
    <w:rsid w:val="0062193B"/>
    <w:rsid w:val="00621A76"/>
    <w:rsid w:val="00621C8F"/>
    <w:rsid w:val="00621D84"/>
    <w:rsid w:val="00622066"/>
    <w:rsid w:val="00622D8A"/>
    <w:rsid w:val="00622F76"/>
    <w:rsid w:val="0062337D"/>
    <w:rsid w:val="00623A93"/>
    <w:rsid w:val="0062472E"/>
    <w:rsid w:val="00624958"/>
    <w:rsid w:val="00624961"/>
    <w:rsid w:val="00624C05"/>
    <w:rsid w:val="00624F73"/>
    <w:rsid w:val="00624FE5"/>
    <w:rsid w:val="00625415"/>
    <w:rsid w:val="00625CC4"/>
    <w:rsid w:val="0062629D"/>
    <w:rsid w:val="006263C5"/>
    <w:rsid w:val="00626706"/>
    <w:rsid w:val="00626C82"/>
    <w:rsid w:val="00626FD5"/>
    <w:rsid w:val="00627364"/>
    <w:rsid w:val="00627406"/>
    <w:rsid w:val="00627A40"/>
    <w:rsid w:val="006301F9"/>
    <w:rsid w:val="00630472"/>
    <w:rsid w:val="006308E8"/>
    <w:rsid w:val="00630FF4"/>
    <w:rsid w:val="00631483"/>
    <w:rsid w:val="006314D3"/>
    <w:rsid w:val="00631598"/>
    <w:rsid w:val="00631D47"/>
    <w:rsid w:val="00632B9D"/>
    <w:rsid w:val="00632BEB"/>
    <w:rsid w:val="00633485"/>
    <w:rsid w:val="00633DF0"/>
    <w:rsid w:val="00634085"/>
    <w:rsid w:val="006340FA"/>
    <w:rsid w:val="00634563"/>
    <w:rsid w:val="006346B9"/>
    <w:rsid w:val="0063484A"/>
    <w:rsid w:val="00634900"/>
    <w:rsid w:val="00634C2C"/>
    <w:rsid w:val="0063542F"/>
    <w:rsid w:val="0063565C"/>
    <w:rsid w:val="00635CB7"/>
    <w:rsid w:val="00635F21"/>
    <w:rsid w:val="006360F3"/>
    <w:rsid w:val="006361E5"/>
    <w:rsid w:val="006362DB"/>
    <w:rsid w:val="00636543"/>
    <w:rsid w:val="00636F5D"/>
    <w:rsid w:val="006370E0"/>
    <w:rsid w:val="00640809"/>
    <w:rsid w:val="00640A2D"/>
    <w:rsid w:val="00640A71"/>
    <w:rsid w:val="00640EF4"/>
    <w:rsid w:val="00641390"/>
    <w:rsid w:val="00641921"/>
    <w:rsid w:val="00641AEA"/>
    <w:rsid w:val="00641B8B"/>
    <w:rsid w:val="00642020"/>
    <w:rsid w:val="006425A5"/>
    <w:rsid w:val="00642D09"/>
    <w:rsid w:val="00642FCE"/>
    <w:rsid w:val="00643347"/>
    <w:rsid w:val="00643798"/>
    <w:rsid w:val="006439A4"/>
    <w:rsid w:val="00643A76"/>
    <w:rsid w:val="00643B65"/>
    <w:rsid w:val="00644BF8"/>
    <w:rsid w:val="006451AA"/>
    <w:rsid w:val="0064582B"/>
    <w:rsid w:val="00645879"/>
    <w:rsid w:val="006459D0"/>
    <w:rsid w:val="00645C64"/>
    <w:rsid w:val="00645F60"/>
    <w:rsid w:val="006466F2"/>
    <w:rsid w:val="0064681F"/>
    <w:rsid w:val="00646833"/>
    <w:rsid w:val="00646EC6"/>
    <w:rsid w:val="00647998"/>
    <w:rsid w:val="00647ACB"/>
    <w:rsid w:val="006503F8"/>
    <w:rsid w:val="00650C7E"/>
    <w:rsid w:val="00650D3B"/>
    <w:rsid w:val="00650DBF"/>
    <w:rsid w:val="00651684"/>
    <w:rsid w:val="00651CBC"/>
    <w:rsid w:val="00652118"/>
    <w:rsid w:val="006527E5"/>
    <w:rsid w:val="00652906"/>
    <w:rsid w:val="00652B40"/>
    <w:rsid w:val="00652E43"/>
    <w:rsid w:val="0065325E"/>
    <w:rsid w:val="0065330F"/>
    <w:rsid w:val="006533FC"/>
    <w:rsid w:val="00653662"/>
    <w:rsid w:val="006537A8"/>
    <w:rsid w:val="00653C89"/>
    <w:rsid w:val="00653D2F"/>
    <w:rsid w:val="00654353"/>
    <w:rsid w:val="006543AC"/>
    <w:rsid w:val="00654836"/>
    <w:rsid w:val="00654B52"/>
    <w:rsid w:val="00654CBB"/>
    <w:rsid w:val="00655035"/>
    <w:rsid w:val="0065567E"/>
    <w:rsid w:val="006557CE"/>
    <w:rsid w:val="00655C30"/>
    <w:rsid w:val="00655E63"/>
    <w:rsid w:val="0065672D"/>
    <w:rsid w:val="00656C56"/>
    <w:rsid w:val="00656E22"/>
    <w:rsid w:val="00656FAB"/>
    <w:rsid w:val="00657668"/>
    <w:rsid w:val="0066031E"/>
    <w:rsid w:val="006607A5"/>
    <w:rsid w:val="00660D12"/>
    <w:rsid w:val="006613F0"/>
    <w:rsid w:val="0066157B"/>
    <w:rsid w:val="00661BFF"/>
    <w:rsid w:val="00661EA1"/>
    <w:rsid w:val="00662156"/>
    <w:rsid w:val="006622CF"/>
    <w:rsid w:val="006623C4"/>
    <w:rsid w:val="00662537"/>
    <w:rsid w:val="00662937"/>
    <w:rsid w:val="00662AE6"/>
    <w:rsid w:val="00663186"/>
    <w:rsid w:val="006635BD"/>
    <w:rsid w:val="00663D31"/>
    <w:rsid w:val="00664358"/>
    <w:rsid w:val="00664425"/>
    <w:rsid w:val="006647F1"/>
    <w:rsid w:val="006647FB"/>
    <w:rsid w:val="006649E8"/>
    <w:rsid w:val="00664C2E"/>
    <w:rsid w:val="00664FD4"/>
    <w:rsid w:val="00665095"/>
    <w:rsid w:val="006651A8"/>
    <w:rsid w:val="00665203"/>
    <w:rsid w:val="00665FE3"/>
    <w:rsid w:val="00666033"/>
    <w:rsid w:val="00666226"/>
    <w:rsid w:val="00666235"/>
    <w:rsid w:val="006662A0"/>
    <w:rsid w:val="00666500"/>
    <w:rsid w:val="006668CC"/>
    <w:rsid w:val="00666E70"/>
    <w:rsid w:val="006676BF"/>
    <w:rsid w:val="00667BF4"/>
    <w:rsid w:val="0067003A"/>
    <w:rsid w:val="0067052F"/>
    <w:rsid w:val="006707DC"/>
    <w:rsid w:val="0067088F"/>
    <w:rsid w:val="00670A80"/>
    <w:rsid w:val="00670CA8"/>
    <w:rsid w:val="00670D6A"/>
    <w:rsid w:val="0067123A"/>
    <w:rsid w:val="00671400"/>
    <w:rsid w:val="00671627"/>
    <w:rsid w:val="006716BA"/>
    <w:rsid w:val="00671A29"/>
    <w:rsid w:val="00671DC4"/>
    <w:rsid w:val="006723BE"/>
    <w:rsid w:val="00672415"/>
    <w:rsid w:val="00672683"/>
    <w:rsid w:val="0067269D"/>
    <w:rsid w:val="00672746"/>
    <w:rsid w:val="00672A7D"/>
    <w:rsid w:val="00673093"/>
    <w:rsid w:val="006733D1"/>
    <w:rsid w:val="006734D8"/>
    <w:rsid w:val="00674523"/>
    <w:rsid w:val="006746C3"/>
    <w:rsid w:val="006750A2"/>
    <w:rsid w:val="006751E3"/>
    <w:rsid w:val="0067523D"/>
    <w:rsid w:val="006756D2"/>
    <w:rsid w:val="006757B9"/>
    <w:rsid w:val="006759C7"/>
    <w:rsid w:val="00675D44"/>
    <w:rsid w:val="00675E01"/>
    <w:rsid w:val="00676113"/>
    <w:rsid w:val="00676131"/>
    <w:rsid w:val="00676B56"/>
    <w:rsid w:val="00677C05"/>
    <w:rsid w:val="00677E27"/>
    <w:rsid w:val="0068010C"/>
    <w:rsid w:val="00680B2E"/>
    <w:rsid w:val="00681C9E"/>
    <w:rsid w:val="00681E82"/>
    <w:rsid w:val="006820D7"/>
    <w:rsid w:val="006828CF"/>
    <w:rsid w:val="00682D19"/>
    <w:rsid w:val="006836C3"/>
    <w:rsid w:val="00683F10"/>
    <w:rsid w:val="00684202"/>
    <w:rsid w:val="0068420D"/>
    <w:rsid w:val="006847DA"/>
    <w:rsid w:val="006849AB"/>
    <w:rsid w:val="006851DE"/>
    <w:rsid w:val="0068556F"/>
    <w:rsid w:val="00685A67"/>
    <w:rsid w:val="006860F5"/>
    <w:rsid w:val="006862D8"/>
    <w:rsid w:val="00686582"/>
    <w:rsid w:val="006865A7"/>
    <w:rsid w:val="00686630"/>
    <w:rsid w:val="0068663F"/>
    <w:rsid w:val="00686FA4"/>
    <w:rsid w:val="00687581"/>
    <w:rsid w:val="006907B0"/>
    <w:rsid w:val="00690B4C"/>
    <w:rsid w:val="00690D39"/>
    <w:rsid w:val="00690D3F"/>
    <w:rsid w:val="00690E23"/>
    <w:rsid w:val="00690F3C"/>
    <w:rsid w:val="0069177D"/>
    <w:rsid w:val="00691959"/>
    <w:rsid w:val="00691B30"/>
    <w:rsid w:val="00691E84"/>
    <w:rsid w:val="0069253C"/>
    <w:rsid w:val="00692671"/>
    <w:rsid w:val="00692BE0"/>
    <w:rsid w:val="006933FC"/>
    <w:rsid w:val="0069373A"/>
    <w:rsid w:val="0069399A"/>
    <w:rsid w:val="00693D3E"/>
    <w:rsid w:val="006941F6"/>
    <w:rsid w:val="006945B0"/>
    <w:rsid w:val="006945D1"/>
    <w:rsid w:val="00694609"/>
    <w:rsid w:val="00694888"/>
    <w:rsid w:val="0069496F"/>
    <w:rsid w:val="00694ACE"/>
    <w:rsid w:val="00694E82"/>
    <w:rsid w:val="0069515E"/>
    <w:rsid w:val="0069577A"/>
    <w:rsid w:val="00695C91"/>
    <w:rsid w:val="0069603E"/>
    <w:rsid w:val="00696948"/>
    <w:rsid w:val="00696B73"/>
    <w:rsid w:val="00696C14"/>
    <w:rsid w:val="00697799"/>
    <w:rsid w:val="006979A2"/>
    <w:rsid w:val="00697B53"/>
    <w:rsid w:val="00697E76"/>
    <w:rsid w:val="00697F37"/>
    <w:rsid w:val="006A02D1"/>
    <w:rsid w:val="006A05F3"/>
    <w:rsid w:val="006A09F9"/>
    <w:rsid w:val="006A0C53"/>
    <w:rsid w:val="006A1262"/>
    <w:rsid w:val="006A12FF"/>
    <w:rsid w:val="006A1419"/>
    <w:rsid w:val="006A1759"/>
    <w:rsid w:val="006A1F43"/>
    <w:rsid w:val="006A2106"/>
    <w:rsid w:val="006A25EF"/>
    <w:rsid w:val="006A2FE7"/>
    <w:rsid w:val="006A321E"/>
    <w:rsid w:val="006A3581"/>
    <w:rsid w:val="006A35D4"/>
    <w:rsid w:val="006A3812"/>
    <w:rsid w:val="006A42BE"/>
    <w:rsid w:val="006A42DA"/>
    <w:rsid w:val="006A4457"/>
    <w:rsid w:val="006A48A8"/>
    <w:rsid w:val="006A4BCA"/>
    <w:rsid w:val="006A5233"/>
    <w:rsid w:val="006A5707"/>
    <w:rsid w:val="006A5A76"/>
    <w:rsid w:val="006A5B92"/>
    <w:rsid w:val="006A60CD"/>
    <w:rsid w:val="006A634B"/>
    <w:rsid w:val="006A6EC5"/>
    <w:rsid w:val="006A740D"/>
    <w:rsid w:val="006A77D8"/>
    <w:rsid w:val="006A7A03"/>
    <w:rsid w:val="006A7B7A"/>
    <w:rsid w:val="006A7E97"/>
    <w:rsid w:val="006B01C5"/>
    <w:rsid w:val="006B01CD"/>
    <w:rsid w:val="006B041B"/>
    <w:rsid w:val="006B1173"/>
    <w:rsid w:val="006B1377"/>
    <w:rsid w:val="006B1A5E"/>
    <w:rsid w:val="006B1BF5"/>
    <w:rsid w:val="006B1D4D"/>
    <w:rsid w:val="006B1F11"/>
    <w:rsid w:val="006B2131"/>
    <w:rsid w:val="006B2242"/>
    <w:rsid w:val="006B28FD"/>
    <w:rsid w:val="006B310E"/>
    <w:rsid w:val="006B340B"/>
    <w:rsid w:val="006B36FD"/>
    <w:rsid w:val="006B3D14"/>
    <w:rsid w:val="006B3EC7"/>
    <w:rsid w:val="006B3F2A"/>
    <w:rsid w:val="006B47B6"/>
    <w:rsid w:val="006B5323"/>
    <w:rsid w:val="006B53B0"/>
    <w:rsid w:val="006B5443"/>
    <w:rsid w:val="006B58D6"/>
    <w:rsid w:val="006B5D81"/>
    <w:rsid w:val="006B6170"/>
    <w:rsid w:val="006B6CA1"/>
    <w:rsid w:val="006B7207"/>
    <w:rsid w:val="006B72C6"/>
    <w:rsid w:val="006B7465"/>
    <w:rsid w:val="006B7479"/>
    <w:rsid w:val="006B7692"/>
    <w:rsid w:val="006C0304"/>
    <w:rsid w:val="006C058A"/>
    <w:rsid w:val="006C06CE"/>
    <w:rsid w:val="006C06D0"/>
    <w:rsid w:val="006C0994"/>
    <w:rsid w:val="006C0FCE"/>
    <w:rsid w:val="006C13D9"/>
    <w:rsid w:val="006C20E8"/>
    <w:rsid w:val="006C232A"/>
    <w:rsid w:val="006C25C1"/>
    <w:rsid w:val="006C2628"/>
    <w:rsid w:val="006C288B"/>
    <w:rsid w:val="006C2AD6"/>
    <w:rsid w:val="006C2C52"/>
    <w:rsid w:val="006C2D7D"/>
    <w:rsid w:val="006C3723"/>
    <w:rsid w:val="006C38DA"/>
    <w:rsid w:val="006C398C"/>
    <w:rsid w:val="006C3EC5"/>
    <w:rsid w:val="006C3F4D"/>
    <w:rsid w:val="006C4087"/>
    <w:rsid w:val="006C4BE0"/>
    <w:rsid w:val="006C4D57"/>
    <w:rsid w:val="006C4E64"/>
    <w:rsid w:val="006C4F5A"/>
    <w:rsid w:val="006C5C32"/>
    <w:rsid w:val="006C5EEE"/>
    <w:rsid w:val="006C62C7"/>
    <w:rsid w:val="006C63C8"/>
    <w:rsid w:val="006C654F"/>
    <w:rsid w:val="006C667C"/>
    <w:rsid w:val="006C6E43"/>
    <w:rsid w:val="006C6E74"/>
    <w:rsid w:val="006C75E1"/>
    <w:rsid w:val="006C7934"/>
    <w:rsid w:val="006C7BF5"/>
    <w:rsid w:val="006C7FF0"/>
    <w:rsid w:val="006D0362"/>
    <w:rsid w:val="006D06F3"/>
    <w:rsid w:val="006D0AE6"/>
    <w:rsid w:val="006D0E03"/>
    <w:rsid w:val="006D1253"/>
    <w:rsid w:val="006D1E34"/>
    <w:rsid w:val="006D1F55"/>
    <w:rsid w:val="006D21AB"/>
    <w:rsid w:val="006D2326"/>
    <w:rsid w:val="006D25F4"/>
    <w:rsid w:val="006D2889"/>
    <w:rsid w:val="006D28BB"/>
    <w:rsid w:val="006D28E2"/>
    <w:rsid w:val="006D2ADA"/>
    <w:rsid w:val="006D3312"/>
    <w:rsid w:val="006D3384"/>
    <w:rsid w:val="006D3389"/>
    <w:rsid w:val="006D3390"/>
    <w:rsid w:val="006D3600"/>
    <w:rsid w:val="006D3847"/>
    <w:rsid w:val="006D3B34"/>
    <w:rsid w:val="006D3C94"/>
    <w:rsid w:val="006D404D"/>
    <w:rsid w:val="006D4371"/>
    <w:rsid w:val="006D43AA"/>
    <w:rsid w:val="006D4519"/>
    <w:rsid w:val="006D46A6"/>
    <w:rsid w:val="006D4714"/>
    <w:rsid w:val="006D4A0F"/>
    <w:rsid w:val="006D4F30"/>
    <w:rsid w:val="006D52DD"/>
    <w:rsid w:val="006D5C6E"/>
    <w:rsid w:val="006D6671"/>
    <w:rsid w:val="006D678E"/>
    <w:rsid w:val="006D690F"/>
    <w:rsid w:val="006D710C"/>
    <w:rsid w:val="006D7351"/>
    <w:rsid w:val="006D7870"/>
    <w:rsid w:val="006D7A82"/>
    <w:rsid w:val="006D7D25"/>
    <w:rsid w:val="006E07B0"/>
    <w:rsid w:val="006E0BA2"/>
    <w:rsid w:val="006E0BBA"/>
    <w:rsid w:val="006E0E78"/>
    <w:rsid w:val="006E1097"/>
    <w:rsid w:val="006E1A86"/>
    <w:rsid w:val="006E1BE6"/>
    <w:rsid w:val="006E2010"/>
    <w:rsid w:val="006E2FAE"/>
    <w:rsid w:val="006E3F2E"/>
    <w:rsid w:val="006E4757"/>
    <w:rsid w:val="006E4E79"/>
    <w:rsid w:val="006E5071"/>
    <w:rsid w:val="006E5259"/>
    <w:rsid w:val="006E5693"/>
    <w:rsid w:val="006E5801"/>
    <w:rsid w:val="006E5EAF"/>
    <w:rsid w:val="006E63E5"/>
    <w:rsid w:val="006E63F0"/>
    <w:rsid w:val="006E65D9"/>
    <w:rsid w:val="006E6658"/>
    <w:rsid w:val="006E66BC"/>
    <w:rsid w:val="006E67D6"/>
    <w:rsid w:val="006E6933"/>
    <w:rsid w:val="006E6A60"/>
    <w:rsid w:val="006E7203"/>
    <w:rsid w:val="006E79A2"/>
    <w:rsid w:val="006E7BFA"/>
    <w:rsid w:val="006E7D1A"/>
    <w:rsid w:val="006E7E4D"/>
    <w:rsid w:val="006F0335"/>
    <w:rsid w:val="006F0723"/>
    <w:rsid w:val="006F09CC"/>
    <w:rsid w:val="006F0A30"/>
    <w:rsid w:val="006F0AB7"/>
    <w:rsid w:val="006F0C0A"/>
    <w:rsid w:val="006F0D27"/>
    <w:rsid w:val="006F0F2C"/>
    <w:rsid w:val="006F1563"/>
    <w:rsid w:val="006F1F52"/>
    <w:rsid w:val="006F2038"/>
    <w:rsid w:val="006F23A7"/>
    <w:rsid w:val="006F23F2"/>
    <w:rsid w:val="006F24E3"/>
    <w:rsid w:val="006F27AE"/>
    <w:rsid w:val="006F2B55"/>
    <w:rsid w:val="006F2C34"/>
    <w:rsid w:val="006F2DA7"/>
    <w:rsid w:val="006F2F8C"/>
    <w:rsid w:val="006F2FC7"/>
    <w:rsid w:val="006F319E"/>
    <w:rsid w:val="006F338E"/>
    <w:rsid w:val="006F3533"/>
    <w:rsid w:val="006F3743"/>
    <w:rsid w:val="006F3D00"/>
    <w:rsid w:val="006F406E"/>
    <w:rsid w:val="006F45BE"/>
    <w:rsid w:val="006F45E2"/>
    <w:rsid w:val="006F467F"/>
    <w:rsid w:val="006F4BCB"/>
    <w:rsid w:val="006F4DE9"/>
    <w:rsid w:val="006F4FE0"/>
    <w:rsid w:val="006F559B"/>
    <w:rsid w:val="006F5917"/>
    <w:rsid w:val="006F59A2"/>
    <w:rsid w:val="006F5D71"/>
    <w:rsid w:val="006F5D90"/>
    <w:rsid w:val="006F617F"/>
    <w:rsid w:val="006F6215"/>
    <w:rsid w:val="006F68DD"/>
    <w:rsid w:val="006F71BF"/>
    <w:rsid w:val="006F720E"/>
    <w:rsid w:val="006F740C"/>
    <w:rsid w:val="006F7629"/>
    <w:rsid w:val="006F7A45"/>
    <w:rsid w:val="006F7ABF"/>
    <w:rsid w:val="00700236"/>
    <w:rsid w:val="007002F2"/>
    <w:rsid w:val="007008AD"/>
    <w:rsid w:val="00700AD4"/>
    <w:rsid w:val="00700B1F"/>
    <w:rsid w:val="00700B72"/>
    <w:rsid w:val="00701394"/>
    <w:rsid w:val="00701412"/>
    <w:rsid w:val="00701750"/>
    <w:rsid w:val="007017DB"/>
    <w:rsid w:val="00701A86"/>
    <w:rsid w:val="00701BE3"/>
    <w:rsid w:val="00701F6A"/>
    <w:rsid w:val="00702433"/>
    <w:rsid w:val="00702C66"/>
    <w:rsid w:val="00702D27"/>
    <w:rsid w:val="00702D32"/>
    <w:rsid w:val="00702E85"/>
    <w:rsid w:val="00702F44"/>
    <w:rsid w:val="00702F78"/>
    <w:rsid w:val="00702FCB"/>
    <w:rsid w:val="00703151"/>
    <w:rsid w:val="0070326E"/>
    <w:rsid w:val="0070339B"/>
    <w:rsid w:val="00703747"/>
    <w:rsid w:val="00703F0F"/>
    <w:rsid w:val="007040A6"/>
    <w:rsid w:val="00704255"/>
    <w:rsid w:val="007046FE"/>
    <w:rsid w:val="00704F5B"/>
    <w:rsid w:val="007050C0"/>
    <w:rsid w:val="0070530E"/>
    <w:rsid w:val="00705645"/>
    <w:rsid w:val="00705A37"/>
    <w:rsid w:val="00705AC6"/>
    <w:rsid w:val="00705BD8"/>
    <w:rsid w:val="00706181"/>
    <w:rsid w:val="007061C4"/>
    <w:rsid w:val="00706245"/>
    <w:rsid w:val="00706625"/>
    <w:rsid w:val="0070675D"/>
    <w:rsid w:val="007073CE"/>
    <w:rsid w:val="0070757B"/>
    <w:rsid w:val="00707F19"/>
    <w:rsid w:val="00710144"/>
    <w:rsid w:val="0071034D"/>
    <w:rsid w:val="00710562"/>
    <w:rsid w:val="00711120"/>
    <w:rsid w:val="00711562"/>
    <w:rsid w:val="007118AC"/>
    <w:rsid w:val="00711D56"/>
    <w:rsid w:val="0071238A"/>
    <w:rsid w:val="0071340B"/>
    <w:rsid w:val="00713E5C"/>
    <w:rsid w:val="007145B5"/>
    <w:rsid w:val="007149A3"/>
    <w:rsid w:val="00714AF5"/>
    <w:rsid w:val="00714DAA"/>
    <w:rsid w:val="00714F70"/>
    <w:rsid w:val="0071546E"/>
    <w:rsid w:val="007155F3"/>
    <w:rsid w:val="007157FB"/>
    <w:rsid w:val="0071588A"/>
    <w:rsid w:val="007159EA"/>
    <w:rsid w:val="00715D61"/>
    <w:rsid w:val="00716151"/>
    <w:rsid w:val="007164EE"/>
    <w:rsid w:val="007167E7"/>
    <w:rsid w:val="0071695A"/>
    <w:rsid w:val="007169E5"/>
    <w:rsid w:val="00716A39"/>
    <w:rsid w:val="007176C8"/>
    <w:rsid w:val="00717F0C"/>
    <w:rsid w:val="00720158"/>
    <w:rsid w:val="007202B0"/>
    <w:rsid w:val="007208A4"/>
    <w:rsid w:val="007209AD"/>
    <w:rsid w:val="00720AB1"/>
    <w:rsid w:val="007226F5"/>
    <w:rsid w:val="0072299B"/>
    <w:rsid w:val="00722FF5"/>
    <w:rsid w:val="00723D60"/>
    <w:rsid w:val="00724535"/>
    <w:rsid w:val="00724595"/>
    <w:rsid w:val="007247B3"/>
    <w:rsid w:val="00724EE8"/>
    <w:rsid w:val="00724F0B"/>
    <w:rsid w:val="007250ED"/>
    <w:rsid w:val="00725D27"/>
    <w:rsid w:val="007260E9"/>
    <w:rsid w:val="0072614A"/>
    <w:rsid w:val="00726187"/>
    <w:rsid w:val="00726C93"/>
    <w:rsid w:val="00726E6F"/>
    <w:rsid w:val="00726F41"/>
    <w:rsid w:val="007271B7"/>
    <w:rsid w:val="00727538"/>
    <w:rsid w:val="0072759E"/>
    <w:rsid w:val="00727852"/>
    <w:rsid w:val="00727BD0"/>
    <w:rsid w:val="00727BD6"/>
    <w:rsid w:val="00727DF3"/>
    <w:rsid w:val="00727FC6"/>
    <w:rsid w:val="0073006A"/>
    <w:rsid w:val="007303C5"/>
    <w:rsid w:val="007308DC"/>
    <w:rsid w:val="00730AA6"/>
    <w:rsid w:val="00730C8A"/>
    <w:rsid w:val="007311F3"/>
    <w:rsid w:val="00731352"/>
    <w:rsid w:val="007315A5"/>
    <w:rsid w:val="0073192F"/>
    <w:rsid w:val="00731D28"/>
    <w:rsid w:val="00731DD7"/>
    <w:rsid w:val="00731E46"/>
    <w:rsid w:val="00731FCA"/>
    <w:rsid w:val="00732822"/>
    <w:rsid w:val="007329CF"/>
    <w:rsid w:val="00732AA1"/>
    <w:rsid w:val="007332BA"/>
    <w:rsid w:val="00733B30"/>
    <w:rsid w:val="0073410F"/>
    <w:rsid w:val="007343E3"/>
    <w:rsid w:val="00734460"/>
    <w:rsid w:val="00734645"/>
    <w:rsid w:val="007346E9"/>
    <w:rsid w:val="0073477E"/>
    <w:rsid w:val="00734C3D"/>
    <w:rsid w:val="00735A3E"/>
    <w:rsid w:val="00735A41"/>
    <w:rsid w:val="00735E72"/>
    <w:rsid w:val="00736552"/>
    <w:rsid w:val="00736B08"/>
    <w:rsid w:val="00736B39"/>
    <w:rsid w:val="00736FB4"/>
    <w:rsid w:val="007373C2"/>
    <w:rsid w:val="00737654"/>
    <w:rsid w:val="00737C31"/>
    <w:rsid w:val="00737C56"/>
    <w:rsid w:val="00737D8F"/>
    <w:rsid w:val="00740039"/>
    <w:rsid w:val="007401A9"/>
    <w:rsid w:val="00740594"/>
    <w:rsid w:val="0074087D"/>
    <w:rsid w:val="00740DEB"/>
    <w:rsid w:val="00740EA0"/>
    <w:rsid w:val="007412EF"/>
    <w:rsid w:val="0074180A"/>
    <w:rsid w:val="00741A52"/>
    <w:rsid w:val="00742179"/>
    <w:rsid w:val="0074227E"/>
    <w:rsid w:val="0074237B"/>
    <w:rsid w:val="00742E4E"/>
    <w:rsid w:val="00742EA9"/>
    <w:rsid w:val="00742FD6"/>
    <w:rsid w:val="0074309A"/>
    <w:rsid w:val="0074316E"/>
    <w:rsid w:val="0074537C"/>
    <w:rsid w:val="00745AB4"/>
    <w:rsid w:val="00746BA9"/>
    <w:rsid w:val="00747063"/>
    <w:rsid w:val="00747492"/>
    <w:rsid w:val="00747551"/>
    <w:rsid w:val="0074770D"/>
    <w:rsid w:val="0074774B"/>
    <w:rsid w:val="00747867"/>
    <w:rsid w:val="00747EB6"/>
    <w:rsid w:val="00747FFB"/>
    <w:rsid w:val="007500D1"/>
    <w:rsid w:val="007501A7"/>
    <w:rsid w:val="00750D1B"/>
    <w:rsid w:val="00750E57"/>
    <w:rsid w:val="00751060"/>
    <w:rsid w:val="00751108"/>
    <w:rsid w:val="00751323"/>
    <w:rsid w:val="007516CE"/>
    <w:rsid w:val="00751B7A"/>
    <w:rsid w:val="007521FC"/>
    <w:rsid w:val="00752266"/>
    <w:rsid w:val="007526F7"/>
    <w:rsid w:val="007527F7"/>
    <w:rsid w:val="007532F1"/>
    <w:rsid w:val="007533F3"/>
    <w:rsid w:val="007534B4"/>
    <w:rsid w:val="00753900"/>
    <w:rsid w:val="007539C1"/>
    <w:rsid w:val="00753A3E"/>
    <w:rsid w:val="00753A54"/>
    <w:rsid w:val="007542CC"/>
    <w:rsid w:val="007547DD"/>
    <w:rsid w:val="00754FC3"/>
    <w:rsid w:val="00755384"/>
    <w:rsid w:val="007554BD"/>
    <w:rsid w:val="00755935"/>
    <w:rsid w:val="00755989"/>
    <w:rsid w:val="00756158"/>
    <w:rsid w:val="007569C4"/>
    <w:rsid w:val="00756A15"/>
    <w:rsid w:val="00756D9A"/>
    <w:rsid w:val="007573BB"/>
    <w:rsid w:val="0075749C"/>
    <w:rsid w:val="0075751D"/>
    <w:rsid w:val="00757599"/>
    <w:rsid w:val="00757BDE"/>
    <w:rsid w:val="00757E23"/>
    <w:rsid w:val="007601F5"/>
    <w:rsid w:val="007609A1"/>
    <w:rsid w:val="00760B29"/>
    <w:rsid w:val="00761034"/>
    <w:rsid w:val="00761280"/>
    <w:rsid w:val="0076147D"/>
    <w:rsid w:val="007614D1"/>
    <w:rsid w:val="00761DA2"/>
    <w:rsid w:val="00761F72"/>
    <w:rsid w:val="0076215B"/>
    <w:rsid w:val="00762749"/>
    <w:rsid w:val="00762970"/>
    <w:rsid w:val="00763C5F"/>
    <w:rsid w:val="0076440B"/>
    <w:rsid w:val="00764D37"/>
    <w:rsid w:val="00764E94"/>
    <w:rsid w:val="00764F5A"/>
    <w:rsid w:val="00764F77"/>
    <w:rsid w:val="007653BD"/>
    <w:rsid w:val="00765545"/>
    <w:rsid w:val="00765693"/>
    <w:rsid w:val="00766428"/>
    <w:rsid w:val="00766C80"/>
    <w:rsid w:val="00766DB7"/>
    <w:rsid w:val="007674A5"/>
    <w:rsid w:val="007675A4"/>
    <w:rsid w:val="007677B2"/>
    <w:rsid w:val="00770FD2"/>
    <w:rsid w:val="00771121"/>
    <w:rsid w:val="007714C2"/>
    <w:rsid w:val="007718F5"/>
    <w:rsid w:val="0077192E"/>
    <w:rsid w:val="0077217B"/>
    <w:rsid w:val="0077283B"/>
    <w:rsid w:val="00773104"/>
    <w:rsid w:val="00773D2B"/>
    <w:rsid w:val="007741CE"/>
    <w:rsid w:val="00774483"/>
    <w:rsid w:val="007748A2"/>
    <w:rsid w:val="007748BE"/>
    <w:rsid w:val="00774AD8"/>
    <w:rsid w:val="00774B2E"/>
    <w:rsid w:val="00774BFE"/>
    <w:rsid w:val="007751BF"/>
    <w:rsid w:val="007755B5"/>
    <w:rsid w:val="00775671"/>
    <w:rsid w:val="00775DEA"/>
    <w:rsid w:val="007761E3"/>
    <w:rsid w:val="0077639F"/>
    <w:rsid w:val="007767FB"/>
    <w:rsid w:val="00776B0A"/>
    <w:rsid w:val="00776BA1"/>
    <w:rsid w:val="00777065"/>
    <w:rsid w:val="00777124"/>
    <w:rsid w:val="00777314"/>
    <w:rsid w:val="0077776D"/>
    <w:rsid w:val="00777DFD"/>
    <w:rsid w:val="00780629"/>
    <w:rsid w:val="007809F8"/>
    <w:rsid w:val="00781092"/>
    <w:rsid w:val="007814AB"/>
    <w:rsid w:val="00781506"/>
    <w:rsid w:val="00781577"/>
    <w:rsid w:val="0078208B"/>
    <w:rsid w:val="00782254"/>
    <w:rsid w:val="007822F5"/>
    <w:rsid w:val="007824EB"/>
    <w:rsid w:val="00782765"/>
    <w:rsid w:val="00782982"/>
    <w:rsid w:val="0078317F"/>
    <w:rsid w:val="00783E3C"/>
    <w:rsid w:val="00783F5C"/>
    <w:rsid w:val="007846DC"/>
    <w:rsid w:val="007846E6"/>
    <w:rsid w:val="00784847"/>
    <w:rsid w:val="00784ECC"/>
    <w:rsid w:val="00785DB4"/>
    <w:rsid w:val="0078618A"/>
    <w:rsid w:val="007861F1"/>
    <w:rsid w:val="0078667A"/>
    <w:rsid w:val="0078697C"/>
    <w:rsid w:val="00786AF4"/>
    <w:rsid w:val="00786EE6"/>
    <w:rsid w:val="00787311"/>
    <w:rsid w:val="00787374"/>
    <w:rsid w:val="00787449"/>
    <w:rsid w:val="007902ED"/>
    <w:rsid w:val="00790411"/>
    <w:rsid w:val="007904C9"/>
    <w:rsid w:val="007906FE"/>
    <w:rsid w:val="0079071A"/>
    <w:rsid w:val="007908E2"/>
    <w:rsid w:val="00790BA0"/>
    <w:rsid w:val="00790CEB"/>
    <w:rsid w:val="00790D10"/>
    <w:rsid w:val="00790D5B"/>
    <w:rsid w:val="00790E25"/>
    <w:rsid w:val="00790F7C"/>
    <w:rsid w:val="00791167"/>
    <w:rsid w:val="0079192D"/>
    <w:rsid w:val="00791A9C"/>
    <w:rsid w:val="00791F71"/>
    <w:rsid w:val="00792110"/>
    <w:rsid w:val="0079248D"/>
    <w:rsid w:val="00793153"/>
    <w:rsid w:val="00793177"/>
    <w:rsid w:val="00793531"/>
    <w:rsid w:val="007938E0"/>
    <w:rsid w:val="00793EAB"/>
    <w:rsid w:val="007941BF"/>
    <w:rsid w:val="007945DB"/>
    <w:rsid w:val="0079540B"/>
    <w:rsid w:val="007958B2"/>
    <w:rsid w:val="0079597E"/>
    <w:rsid w:val="00795FC8"/>
    <w:rsid w:val="00796038"/>
    <w:rsid w:val="007962D2"/>
    <w:rsid w:val="007962F6"/>
    <w:rsid w:val="00796B9F"/>
    <w:rsid w:val="00797814"/>
    <w:rsid w:val="00797BDA"/>
    <w:rsid w:val="00797CCD"/>
    <w:rsid w:val="00797DB0"/>
    <w:rsid w:val="007A01CA"/>
    <w:rsid w:val="007A08EC"/>
    <w:rsid w:val="007A11C2"/>
    <w:rsid w:val="007A17BA"/>
    <w:rsid w:val="007A1AED"/>
    <w:rsid w:val="007A2FAF"/>
    <w:rsid w:val="007A3581"/>
    <w:rsid w:val="007A3708"/>
    <w:rsid w:val="007A3970"/>
    <w:rsid w:val="007A3A4F"/>
    <w:rsid w:val="007A3DE6"/>
    <w:rsid w:val="007A3E26"/>
    <w:rsid w:val="007A441C"/>
    <w:rsid w:val="007A4691"/>
    <w:rsid w:val="007A48CF"/>
    <w:rsid w:val="007A49B4"/>
    <w:rsid w:val="007A4B7D"/>
    <w:rsid w:val="007A4BD3"/>
    <w:rsid w:val="007A526E"/>
    <w:rsid w:val="007A638F"/>
    <w:rsid w:val="007A6638"/>
    <w:rsid w:val="007A6A9C"/>
    <w:rsid w:val="007A6AE6"/>
    <w:rsid w:val="007A6E4E"/>
    <w:rsid w:val="007A6EB0"/>
    <w:rsid w:val="007A70D9"/>
    <w:rsid w:val="007A7160"/>
    <w:rsid w:val="007A7AB4"/>
    <w:rsid w:val="007A7AB8"/>
    <w:rsid w:val="007A7C3C"/>
    <w:rsid w:val="007B0456"/>
    <w:rsid w:val="007B0780"/>
    <w:rsid w:val="007B0B6B"/>
    <w:rsid w:val="007B0E15"/>
    <w:rsid w:val="007B0E87"/>
    <w:rsid w:val="007B1055"/>
    <w:rsid w:val="007B16C0"/>
    <w:rsid w:val="007B1839"/>
    <w:rsid w:val="007B1AFE"/>
    <w:rsid w:val="007B1B3B"/>
    <w:rsid w:val="007B24CA"/>
    <w:rsid w:val="007B2808"/>
    <w:rsid w:val="007B2829"/>
    <w:rsid w:val="007B2929"/>
    <w:rsid w:val="007B2E0D"/>
    <w:rsid w:val="007B35CB"/>
    <w:rsid w:val="007B3CB4"/>
    <w:rsid w:val="007B4F96"/>
    <w:rsid w:val="007B547E"/>
    <w:rsid w:val="007B55AE"/>
    <w:rsid w:val="007B5645"/>
    <w:rsid w:val="007B57D6"/>
    <w:rsid w:val="007B61EA"/>
    <w:rsid w:val="007B668D"/>
    <w:rsid w:val="007B675E"/>
    <w:rsid w:val="007B7051"/>
    <w:rsid w:val="007B7400"/>
    <w:rsid w:val="007B74B6"/>
    <w:rsid w:val="007B7991"/>
    <w:rsid w:val="007B7AA6"/>
    <w:rsid w:val="007B7B06"/>
    <w:rsid w:val="007B7D72"/>
    <w:rsid w:val="007C0154"/>
    <w:rsid w:val="007C01AB"/>
    <w:rsid w:val="007C06DB"/>
    <w:rsid w:val="007C0D46"/>
    <w:rsid w:val="007C0DDC"/>
    <w:rsid w:val="007C1EAC"/>
    <w:rsid w:val="007C20DE"/>
    <w:rsid w:val="007C2190"/>
    <w:rsid w:val="007C26CE"/>
    <w:rsid w:val="007C2887"/>
    <w:rsid w:val="007C2A88"/>
    <w:rsid w:val="007C304E"/>
    <w:rsid w:val="007C3134"/>
    <w:rsid w:val="007C31F7"/>
    <w:rsid w:val="007C33B1"/>
    <w:rsid w:val="007C37A2"/>
    <w:rsid w:val="007C37FC"/>
    <w:rsid w:val="007C3962"/>
    <w:rsid w:val="007C4227"/>
    <w:rsid w:val="007C4367"/>
    <w:rsid w:val="007C438F"/>
    <w:rsid w:val="007C4AA5"/>
    <w:rsid w:val="007C4E08"/>
    <w:rsid w:val="007C50B0"/>
    <w:rsid w:val="007C50EE"/>
    <w:rsid w:val="007C5403"/>
    <w:rsid w:val="007C59E6"/>
    <w:rsid w:val="007C5F23"/>
    <w:rsid w:val="007C69CD"/>
    <w:rsid w:val="007C6A18"/>
    <w:rsid w:val="007C6AB6"/>
    <w:rsid w:val="007C6C6F"/>
    <w:rsid w:val="007C7362"/>
    <w:rsid w:val="007C74A5"/>
    <w:rsid w:val="007C7E0C"/>
    <w:rsid w:val="007D02A8"/>
    <w:rsid w:val="007D0300"/>
    <w:rsid w:val="007D0679"/>
    <w:rsid w:val="007D0AA8"/>
    <w:rsid w:val="007D0B36"/>
    <w:rsid w:val="007D0BE8"/>
    <w:rsid w:val="007D128F"/>
    <w:rsid w:val="007D12E2"/>
    <w:rsid w:val="007D1784"/>
    <w:rsid w:val="007D1994"/>
    <w:rsid w:val="007D23B7"/>
    <w:rsid w:val="007D277A"/>
    <w:rsid w:val="007D28AB"/>
    <w:rsid w:val="007D28C3"/>
    <w:rsid w:val="007D2B36"/>
    <w:rsid w:val="007D2C9A"/>
    <w:rsid w:val="007D30D9"/>
    <w:rsid w:val="007D386E"/>
    <w:rsid w:val="007D3DF8"/>
    <w:rsid w:val="007D3E14"/>
    <w:rsid w:val="007D3EA3"/>
    <w:rsid w:val="007D4422"/>
    <w:rsid w:val="007D4ADA"/>
    <w:rsid w:val="007D4FCC"/>
    <w:rsid w:val="007D58C2"/>
    <w:rsid w:val="007D596F"/>
    <w:rsid w:val="007D5D5F"/>
    <w:rsid w:val="007D6428"/>
    <w:rsid w:val="007D65EA"/>
    <w:rsid w:val="007D6926"/>
    <w:rsid w:val="007D700E"/>
    <w:rsid w:val="007D7128"/>
    <w:rsid w:val="007D7874"/>
    <w:rsid w:val="007D7AC8"/>
    <w:rsid w:val="007E02FA"/>
    <w:rsid w:val="007E0F4A"/>
    <w:rsid w:val="007E117C"/>
    <w:rsid w:val="007E170E"/>
    <w:rsid w:val="007E1A40"/>
    <w:rsid w:val="007E1CA5"/>
    <w:rsid w:val="007E1DB7"/>
    <w:rsid w:val="007E2598"/>
    <w:rsid w:val="007E2819"/>
    <w:rsid w:val="007E2A9E"/>
    <w:rsid w:val="007E2D08"/>
    <w:rsid w:val="007E342B"/>
    <w:rsid w:val="007E34DC"/>
    <w:rsid w:val="007E3C7D"/>
    <w:rsid w:val="007E3DE7"/>
    <w:rsid w:val="007E4A5D"/>
    <w:rsid w:val="007E4A87"/>
    <w:rsid w:val="007E4AED"/>
    <w:rsid w:val="007E50B4"/>
    <w:rsid w:val="007E50D1"/>
    <w:rsid w:val="007E5A68"/>
    <w:rsid w:val="007E5C02"/>
    <w:rsid w:val="007E6486"/>
    <w:rsid w:val="007E6BCF"/>
    <w:rsid w:val="007E6C74"/>
    <w:rsid w:val="007E6EFB"/>
    <w:rsid w:val="007E70A5"/>
    <w:rsid w:val="007E718D"/>
    <w:rsid w:val="007E77A6"/>
    <w:rsid w:val="007F0053"/>
    <w:rsid w:val="007F0ABA"/>
    <w:rsid w:val="007F12A9"/>
    <w:rsid w:val="007F1646"/>
    <w:rsid w:val="007F17AB"/>
    <w:rsid w:val="007F1940"/>
    <w:rsid w:val="007F2B60"/>
    <w:rsid w:val="007F2D1F"/>
    <w:rsid w:val="007F2EA9"/>
    <w:rsid w:val="007F2F96"/>
    <w:rsid w:val="007F356A"/>
    <w:rsid w:val="007F38E3"/>
    <w:rsid w:val="007F3ECE"/>
    <w:rsid w:val="007F4E09"/>
    <w:rsid w:val="007F4E9C"/>
    <w:rsid w:val="007F529C"/>
    <w:rsid w:val="007F5562"/>
    <w:rsid w:val="007F585F"/>
    <w:rsid w:val="007F657F"/>
    <w:rsid w:val="007F6AA9"/>
    <w:rsid w:val="007F7276"/>
    <w:rsid w:val="007F7846"/>
    <w:rsid w:val="00800419"/>
    <w:rsid w:val="00801B60"/>
    <w:rsid w:val="00801D47"/>
    <w:rsid w:val="008020FC"/>
    <w:rsid w:val="00802661"/>
    <w:rsid w:val="00802676"/>
    <w:rsid w:val="00802C8D"/>
    <w:rsid w:val="008031D6"/>
    <w:rsid w:val="008033A2"/>
    <w:rsid w:val="008035D1"/>
    <w:rsid w:val="008036F8"/>
    <w:rsid w:val="00803760"/>
    <w:rsid w:val="00804276"/>
    <w:rsid w:val="00804371"/>
    <w:rsid w:val="0080523A"/>
    <w:rsid w:val="0080536E"/>
    <w:rsid w:val="00805727"/>
    <w:rsid w:val="00805889"/>
    <w:rsid w:val="008062D9"/>
    <w:rsid w:val="00806517"/>
    <w:rsid w:val="00806883"/>
    <w:rsid w:val="0080773D"/>
    <w:rsid w:val="00807DE6"/>
    <w:rsid w:val="00810099"/>
    <w:rsid w:val="00810547"/>
    <w:rsid w:val="008106E7"/>
    <w:rsid w:val="00810FD4"/>
    <w:rsid w:val="008110E7"/>
    <w:rsid w:val="00811216"/>
    <w:rsid w:val="0081161F"/>
    <w:rsid w:val="00811741"/>
    <w:rsid w:val="00811832"/>
    <w:rsid w:val="00812361"/>
    <w:rsid w:val="00812C48"/>
    <w:rsid w:val="00812C49"/>
    <w:rsid w:val="008131D9"/>
    <w:rsid w:val="008135E0"/>
    <w:rsid w:val="00813E3D"/>
    <w:rsid w:val="008147BA"/>
    <w:rsid w:val="00814E0F"/>
    <w:rsid w:val="008152AF"/>
    <w:rsid w:val="008158D9"/>
    <w:rsid w:val="00815CCC"/>
    <w:rsid w:val="00815E26"/>
    <w:rsid w:val="0081654B"/>
    <w:rsid w:val="00816A1F"/>
    <w:rsid w:val="00816ABE"/>
    <w:rsid w:val="00816F06"/>
    <w:rsid w:val="00816F89"/>
    <w:rsid w:val="0081736B"/>
    <w:rsid w:val="00817AA1"/>
    <w:rsid w:val="00817FDC"/>
    <w:rsid w:val="0082020C"/>
    <w:rsid w:val="00820C0A"/>
    <w:rsid w:val="0082137F"/>
    <w:rsid w:val="008218D8"/>
    <w:rsid w:val="00821906"/>
    <w:rsid w:val="00821AFC"/>
    <w:rsid w:val="0082264E"/>
    <w:rsid w:val="008226A1"/>
    <w:rsid w:val="00822AA1"/>
    <w:rsid w:val="00822BEB"/>
    <w:rsid w:val="00822DB9"/>
    <w:rsid w:val="00822E80"/>
    <w:rsid w:val="0082380A"/>
    <w:rsid w:val="00824047"/>
    <w:rsid w:val="0082456A"/>
    <w:rsid w:val="00824A76"/>
    <w:rsid w:val="0082520C"/>
    <w:rsid w:val="008252E5"/>
    <w:rsid w:val="00826161"/>
    <w:rsid w:val="0082662B"/>
    <w:rsid w:val="008267A6"/>
    <w:rsid w:val="00826C34"/>
    <w:rsid w:val="00826F59"/>
    <w:rsid w:val="00826FD5"/>
    <w:rsid w:val="00827026"/>
    <w:rsid w:val="00827A1D"/>
    <w:rsid w:val="00827AE6"/>
    <w:rsid w:val="008301C5"/>
    <w:rsid w:val="008302D3"/>
    <w:rsid w:val="00830BCE"/>
    <w:rsid w:val="00830D89"/>
    <w:rsid w:val="008312CE"/>
    <w:rsid w:val="00831659"/>
    <w:rsid w:val="00831975"/>
    <w:rsid w:val="00831BD1"/>
    <w:rsid w:val="00831EEC"/>
    <w:rsid w:val="00832111"/>
    <w:rsid w:val="00832853"/>
    <w:rsid w:val="00832F53"/>
    <w:rsid w:val="00833272"/>
    <w:rsid w:val="008333D8"/>
    <w:rsid w:val="0083422C"/>
    <w:rsid w:val="008346CF"/>
    <w:rsid w:val="008347FA"/>
    <w:rsid w:val="0083493F"/>
    <w:rsid w:val="0083494F"/>
    <w:rsid w:val="00834FAD"/>
    <w:rsid w:val="00835031"/>
    <w:rsid w:val="00835100"/>
    <w:rsid w:val="00836A18"/>
    <w:rsid w:val="00836AFE"/>
    <w:rsid w:val="00836B02"/>
    <w:rsid w:val="008373C9"/>
    <w:rsid w:val="008376D4"/>
    <w:rsid w:val="00837B10"/>
    <w:rsid w:val="00837C5F"/>
    <w:rsid w:val="0084013D"/>
    <w:rsid w:val="0084064A"/>
    <w:rsid w:val="00840973"/>
    <w:rsid w:val="00840E48"/>
    <w:rsid w:val="00840FC8"/>
    <w:rsid w:val="00841A28"/>
    <w:rsid w:val="0084205C"/>
    <w:rsid w:val="008420E7"/>
    <w:rsid w:val="008427E3"/>
    <w:rsid w:val="00842BBD"/>
    <w:rsid w:val="00843029"/>
    <w:rsid w:val="008430D9"/>
    <w:rsid w:val="0084358C"/>
    <w:rsid w:val="008437CA"/>
    <w:rsid w:val="008437EB"/>
    <w:rsid w:val="00843D9E"/>
    <w:rsid w:val="00843EEC"/>
    <w:rsid w:val="00844190"/>
    <w:rsid w:val="008445D8"/>
    <w:rsid w:val="00844A8A"/>
    <w:rsid w:val="008458E3"/>
    <w:rsid w:val="00845FFD"/>
    <w:rsid w:val="008463D9"/>
    <w:rsid w:val="0084647E"/>
    <w:rsid w:val="00847557"/>
    <w:rsid w:val="00847593"/>
    <w:rsid w:val="008476C8"/>
    <w:rsid w:val="00847921"/>
    <w:rsid w:val="008505D3"/>
    <w:rsid w:val="00851284"/>
    <w:rsid w:val="00851566"/>
    <w:rsid w:val="00851891"/>
    <w:rsid w:val="00851B81"/>
    <w:rsid w:val="008523F0"/>
    <w:rsid w:val="008524EC"/>
    <w:rsid w:val="008525AB"/>
    <w:rsid w:val="008525C7"/>
    <w:rsid w:val="008526C0"/>
    <w:rsid w:val="00852ED2"/>
    <w:rsid w:val="008531CC"/>
    <w:rsid w:val="0085336C"/>
    <w:rsid w:val="00853ADA"/>
    <w:rsid w:val="008544EB"/>
    <w:rsid w:val="00854508"/>
    <w:rsid w:val="00854561"/>
    <w:rsid w:val="008549BC"/>
    <w:rsid w:val="00854C8E"/>
    <w:rsid w:val="00855103"/>
    <w:rsid w:val="008551A0"/>
    <w:rsid w:val="008554B9"/>
    <w:rsid w:val="0085590E"/>
    <w:rsid w:val="00855B12"/>
    <w:rsid w:val="008560B8"/>
    <w:rsid w:val="0085639C"/>
    <w:rsid w:val="008571E4"/>
    <w:rsid w:val="00857CCE"/>
    <w:rsid w:val="00857D33"/>
    <w:rsid w:val="00857E0D"/>
    <w:rsid w:val="008600D8"/>
    <w:rsid w:val="008602C9"/>
    <w:rsid w:val="0086048C"/>
    <w:rsid w:val="00860D88"/>
    <w:rsid w:val="00860DCF"/>
    <w:rsid w:val="00860FDA"/>
    <w:rsid w:val="00860FFD"/>
    <w:rsid w:val="0086103F"/>
    <w:rsid w:val="008614F9"/>
    <w:rsid w:val="0086151B"/>
    <w:rsid w:val="008615AF"/>
    <w:rsid w:val="0086172F"/>
    <w:rsid w:val="00861B3F"/>
    <w:rsid w:val="00861B49"/>
    <w:rsid w:val="00861F5D"/>
    <w:rsid w:val="008623F0"/>
    <w:rsid w:val="0086243D"/>
    <w:rsid w:val="0086246E"/>
    <w:rsid w:val="00862A00"/>
    <w:rsid w:val="00862F01"/>
    <w:rsid w:val="00862FF5"/>
    <w:rsid w:val="00863BFD"/>
    <w:rsid w:val="008647BF"/>
    <w:rsid w:val="008647E4"/>
    <w:rsid w:val="00864C7A"/>
    <w:rsid w:val="008657FE"/>
    <w:rsid w:val="0086597D"/>
    <w:rsid w:val="00865E19"/>
    <w:rsid w:val="00865FD4"/>
    <w:rsid w:val="008661A2"/>
    <w:rsid w:val="0086628F"/>
    <w:rsid w:val="0086657A"/>
    <w:rsid w:val="00866782"/>
    <w:rsid w:val="0086690B"/>
    <w:rsid w:val="008669A9"/>
    <w:rsid w:val="00866CE9"/>
    <w:rsid w:val="00866F18"/>
    <w:rsid w:val="008672A0"/>
    <w:rsid w:val="008672BF"/>
    <w:rsid w:val="0086742A"/>
    <w:rsid w:val="008674B4"/>
    <w:rsid w:val="00867C05"/>
    <w:rsid w:val="00867F6B"/>
    <w:rsid w:val="008705F2"/>
    <w:rsid w:val="00870750"/>
    <w:rsid w:val="008707F5"/>
    <w:rsid w:val="00870A50"/>
    <w:rsid w:val="00870AAA"/>
    <w:rsid w:val="00870CB4"/>
    <w:rsid w:val="00870CCF"/>
    <w:rsid w:val="008710CD"/>
    <w:rsid w:val="008718BD"/>
    <w:rsid w:val="00871AEE"/>
    <w:rsid w:val="00871E1F"/>
    <w:rsid w:val="0087238C"/>
    <w:rsid w:val="00872612"/>
    <w:rsid w:val="00872EB5"/>
    <w:rsid w:val="00872FBD"/>
    <w:rsid w:val="008730B0"/>
    <w:rsid w:val="0087317A"/>
    <w:rsid w:val="0087337C"/>
    <w:rsid w:val="00873794"/>
    <w:rsid w:val="008737A0"/>
    <w:rsid w:val="00873884"/>
    <w:rsid w:val="00873B0E"/>
    <w:rsid w:val="00873E24"/>
    <w:rsid w:val="00873F46"/>
    <w:rsid w:val="00874609"/>
    <w:rsid w:val="0087491D"/>
    <w:rsid w:val="00875097"/>
    <w:rsid w:val="00875528"/>
    <w:rsid w:val="00875612"/>
    <w:rsid w:val="00875B75"/>
    <w:rsid w:val="00875E19"/>
    <w:rsid w:val="00876073"/>
    <w:rsid w:val="0087667E"/>
    <w:rsid w:val="008767F1"/>
    <w:rsid w:val="00876839"/>
    <w:rsid w:val="00876ADA"/>
    <w:rsid w:val="00876BD2"/>
    <w:rsid w:val="00876BD3"/>
    <w:rsid w:val="00877036"/>
    <w:rsid w:val="0087753F"/>
    <w:rsid w:val="00877619"/>
    <w:rsid w:val="00877C36"/>
    <w:rsid w:val="00877F57"/>
    <w:rsid w:val="008800BF"/>
    <w:rsid w:val="008800D8"/>
    <w:rsid w:val="00880125"/>
    <w:rsid w:val="00880969"/>
    <w:rsid w:val="00880AD3"/>
    <w:rsid w:val="00880FD2"/>
    <w:rsid w:val="0088146D"/>
    <w:rsid w:val="0088153E"/>
    <w:rsid w:val="00882648"/>
    <w:rsid w:val="00882E87"/>
    <w:rsid w:val="00882FF8"/>
    <w:rsid w:val="00883053"/>
    <w:rsid w:val="008830AE"/>
    <w:rsid w:val="008834A6"/>
    <w:rsid w:val="00883C02"/>
    <w:rsid w:val="00883F28"/>
    <w:rsid w:val="008842A4"/>
    <w:rsid w:val="00884661"/>
    <w:rsid w:val="00884C0E"/>
    <w:rsid w:val="00884D68"/>
    <w:rsid w:val="0088577D"/>
    <w:rsid w:val="008858C6"/>
    <w:rsid w:val="00885F41"/>
    <w:rsid w:val="0088653F"/>
    <w:rsid w:val="00886AE6"/>
    <w:rsid w:val="00886B13"/>
    <w:rsid w:val="00886D7A"/>
    <w:rsid w:val="00887209"/>
    <w:rsid w:val="008873A1"/>
    <w:rsid w:val="00887570"/>
    <w:rsid w:val="00887658"/>
    <w:rsid w:val="0088785B"/>
    <w:rsid w:val="00887A54"/>
    <w:rsid w:val="008908DB"/>
    <w:rsid w:val="00891016"/>
    <w:rsid w:val="008911E6"/>
    <w:rsid w:val="008919DA"/>
    <w:rsid w:val="00891C71"/>
    <w:rsid w:val="00892091"/>
    <w:rsid w:val="00892472"/>
    <w:rsid w:val="008924C4"/>
    <w:rsid w:val="008925CD"/>
    <w:rsid w:val="00892782"/>
    <w:rsid w:val="008929CB"/>
    <w:rsid w:val="00893243"/>
    <w:rsid w:val="0089388E"/>
    <w:rsid w:val="008939BD"/>
    <w:rsid w:val="00894245"/>
    <w:rsid w:val="00894334"/>
    <w:rsid w:val="00894835"/>
    <w:rsid w:val="00894E87"/>
    <w:rsid w:val="00895026"/>
    <w:rsid w:val="00895708"/>
    <w:rsid w:val="008957F3"/>
    <w:rsid w:val="00895E82"/>
    <w:rsid w:val="00895F55"/>
    <w:rsid w:val="00896349"/>
    <w:rsid w:val="008966FF"/>
    <w:rsid w:val="00896950"/>
    <w:rsid w:val="008A045E"/>
    <w:rsid w:val="008A0540"/>
    <w:rsid w:val="008A0F8D"/>
    <w:rsid w:val="008A1092"/>
    <w:rsid w:val="008A126A"/>
    <w:rsid w:val="008A12A6"/>
    <w:rsid w:val="008A1478"/>
    <w:rsid w:val="008A153C"/>
    <w:rsid w:val="008A1DE7"/>
    <w:rsid w:val="008A1EAE"/>
    <w:rsid w:val="008A246E"/>
    <w:rsid w:val="008A28FD"/>
    <w:rsid w:val="008A2EE6"/>
    <w:rsid w:val="008A3145"/>
    <w:rsid w:val="008A37DD"/>
    <w:rsid w:val="008A3C2B"/>
    <w:rsid w:val="008A40B3"/>
    <w:rsid w:val="008A449E"/>
    <w:rsid w:val="008A4CD3"/>
    <w:rsid w:val="008A5030"/>
    <w:rsid w:val="008A5095"/>
    <w:rsid w:val="008A5766"/>
    <w:rsid w:val="008A57E2"/>
    <w:rsid w:val="008A5B34"/>
    <w:rsid w:val="008A5BA8"/>
    <w:rsid w:val="008A61AC"/>
    <w:rsid w:val="008A61FE"/>
    <w:rsid w:val="008A63B5"/>
    <w:rsid w:val="008A63EA"/>
    <w:rsid w:val="008A7529"/>
    <w:rsid w:val="008A76C0"/>
    <w:rsid w:val="008A7782"/>
    <w:rsid w:val="008A7889"/>
    <w:rsid w:val="008A7AE4"/>
    <w:rsid w:val="008B04AB"/>
    <w:rsid w:val="008B0729"/>
    <w:rsid w:val="008B0CB3"/>
    <w:rsid w:val="008B1698"/>
    <w:rsid w:val="008B1BE2"/>
    <w:rsid w:val="008B2910"/>
    <w:rsid w:val="008B2DD5"/>
    <w:rsid w:val="008B2F09"/>
    <w:rsid w:val="008B322F"/>
    <w:rsid w:val="008B326C"/>
    <w:rsid w:val="008B3627"/>
    <w:rsid w:val="008B385F"/>
    <w:rsid w:val="008B393F"/>
    <w:rsid w:val="008B398E"/>
    <w:rsid w:val="008B3A98"/>
    <w:rsid w:val="008B4137"/>
    <w:rsid w:val="008B4745"/>
    <w:rsid w:val="008B49AA"/>
    <w:rsid w:val="008B4D77"/>
    <w:rsid w:val="008B4F42"/>
    <w:rsid w:val="008B4FC5"/>
    <w:rsid w:val="008B51C9"/>
    <w:rsid w:val="008B5B80"/>
    <w:rsid w:val="008B606E"/>
    <w:rsid w:val="008B612A"/>
    <w:rsid w:val="008B6779"/>
    <w:rsid w:val="008B72DF"/>
    <w:rsid w:val="008B7D9A"/>
    <w:rsid w:val="008C05F4"/>
    <w:rsid w:val="008C0D0A"/>
    <w:rsid w:val="008C0F0F"/>
    <w:rsid w:val="008C114F"/>
    <w:rsid w:val="008C16D6"/>
    <w:rsid w:val="008C1AA5"/>
    <w:rsid w:val="008C1D6E"/>
    <w:rsid w:val="008C2AA7"/>
    <w:rsid w:val="008C2B35"/>
    <w:rsid w:val="008C2B85"/>
    <w:rsid w:val="008C2EF9"/>
    <w:rsid w:val="008C2FD2"/>
    <w:rsid w:val="008C3546"/>
    <w:rsid w:val="008C3600"/>
    <w:rsid w:val="008C3958"/>
    <w:rsid w:val="008C3E7E"/>
    <w:rsid w:val="008C3EE0"/>
    <w:rsid w:val="008C4061"/>
    <w:rsid w:val="008C4215"/>
    <w:rsid w:val="008C4446"/>
    <w:rsid w:val="008C4447"/>
    <w:rsid w:val="008C489C"/>
    <w:rsid w:val="008C49C6"/>
    <w:rsid w:val="008C4B4E"/>
    <w:rsid w:val="008C4D69"/>
    <w:rsid w:val="008C55E6"/>
    <w:rsid w:val="008C5A2E"/>
    <w:rsid w:val="008C62B4"/>
    <w:rsid w:val="008C687D"/>
    <w:rsid w:val="008C6946"/>
    <w:rsid w:val="008C6C4E"/>
    <w:rsid w:val="008C6E71"/>
    <w:rsid w:val="008C6F9F"/>
    <w:rsid w:val="008C70D5"/>
    <w:rsid w:val="008C717E"/>
    <w:rsid w:val="008C71B2"/>
    <w:rsid w:val="008C7E22"/>
    <w:rsid w:val="008D0123"/>
    <w:rsid w:val="008D01C6"/>
    <w:rsid w:val="008D04A7"/>
    <w:rsid w:val="008D0815"/>
    <w:rsid w:val="008D097D"/>
    <w:rsid w:val="008D0C42"/>
    <w:rsid w:val="008D0FF2"/>
    <w:rsid w:val="008D1139"/>
    <w:rsid w:val="008D1830"/>
    <w:rsid w:val="008D1F8A"/>
    <w:rsid w:val="008D1FA3"/>
    <w:rsid w:val="008D277E"/>
    <w:rsid w:val="008D29A2"/>
    <w:rsid w:val="008D2AB5"/>
    <w:rsid w:val="008D2E87"/>
    <w:rsid w:val="008D30EE"/>
    <w:rsid w:val="008D338B"/>
    <w:rsid w:val="008D3862"/>
    <w:rsid w:val="008D38B0"/>
    <w:rsid w:val="008D3CDB"/>
    <w:rsid w:val="008D3DC8"/>
    <w:rsid w:val="008D3EE7"/>
    <w:rsid w:val="008D4A83"/>
    <w:rsid w:val="008D5FC1"/>
    <w:rsid w:val="008D6712"/>
    <w:rsid w:val="008D6CB4"/>
    <w:rsid w:val="008D6F5A"/>
    <w:rsid w:val="008D7422"/>
    <w:rsid w:val="008D7458"/>
    <w:rsid w:val="008D7768"/>
    <w:rsid w:val="008D7A43"/>
    <w:rsid w:val="008D7D1D"/>
    <w:rsid w:val="008E00EF"/>
    <w:rsid w:val="008E0584"/>
    <w:rsid w:val="008E0617"/>
    <w:rsid w:val="008E07A4"/>
    <w:rsid w:val="008E08F1"/>
    <w:rsid w:val="008E0FE2"/>
    <w:rsid w:val="008E0FF9"/>
    <w:rsid w:val="008E22B9"/>
    <w:rsid w:val="008E22C4"/>
    <w:rsid w:val="008E2421"/>
    <w:rsid w:val="008E26A3"/>
    <w:rsid w:val="008E286A"/>
    <w:rsid w:val="008E3523"/>
    <w:rsid w:val="008E3C78"/>
    <w:rsid w:val="008E3E3F"/>
    <w:rsid w:val="008E45D8"/>
    <w:rsid w:val="008E467E"/>
    <w:rsid w:val="008E4A50"/>
    <w:rsid w:val="008E4ED4"/>
    <w:rsid w:val="008E5286"/>
    <w:rsid w:val="008E529A"/>
    <w:rsid w:val="008E54EA"/>
    <w:rsid w:val="008E5639"/>
    <w:rsid w:val="008E57B5"/>
    <w:rsid w:val="008E58D9"/>
    <w:rsid w:val="008E5BC3"/>
    <w:rsid w:val="008E5CF7"/>
    <w:rsid w:val="008E600E"/>
    <w:rsid w:val="008E61A9"/>
    <w:rsid w:val="008E706A"/>
    <w:rsid w:val="008E7819"/>
    <w:rsid w:val="008E7BBA"/>
    <w:rsid w:val="008F064E"/>
    <w:rsid w:val="008F080F"/>
    <w:rsid w:val="008F09CC"/>
    <w:rsid w:val="008F0CFE"/>
    <w:rsid w:val="008F0E69"/>
    <w:rsid w:val="008F0F53"/>
    <w:rsid w:val="008F1088"/>
    <w:rsid w:val="008F1541"/>
    <w:rsid w:val="008F1D90"/>
    <w:rsid w:val="008F1F7B"/>
    <w:rsid w:val="008F24A0"/>
    <w:rsid w:val="008F24CC"/>
    <w:rsid w:val="008F274F"/>
    <w:rsid w:val="008F2B9E"/>
    <w:rsid w:val="008F2DC8"/>
    <w:rsid w:val="008F37F9"/>
    <w:rsid w:val="008F37FE"/>
    <w:rsid w:val="008F3BFF"/>
    <w:rsid w:val="008F3EF8"/>
    <w:rsid w:val="008F4671"/>
    <w:rsid w:val="008F471B"/>
    <w:rsid w:val="008F484A"/>
    <w:rsid w:val="008F48E7"/>
    <w:rsid w:val="008F510D"/>
    <w:rsid w:val="008F5331"/>
    <w:rsid w:val="008F5954"/>
    <w:rsid w:val="008F59BC"/>
    <w:rsid w:val="008F6A10"/>
    <w:rsid w:val="008F6BE5"/>
    <w:rsid w:val="008F6EE4"/>
    <w:rsid w:val="008F6F1B"/>
    <w:rsid w:val="008F769E"/>
    <w:rsid w:val="008F7935"/>
    <w:rsid w:val="008F7B83"/>
    <w:rsid w:val="009002F0"/>
    <w:rsid w:val="009003EB"/>
    <w:rsid w:val="00900692"/>
    <w:rsid w:val="0090077E"/>
    <w:rsid w:val="00900791"/>
    <w:rsid w:val="00901B6B"/>
    <w:rsid w:val="00902696"/>
    <w:rsid w:val="00902ABC"/>
    <w:rsid w:val="009030C8"/>
    <w:rsid w:val="00903AFC"/>
    <w:rsid w:val="00903D40"/>
    <w:rsid w:val="009040E4"/>
    <w:rsid w:val="0090485A"/>
    <w:rsid w:val="009055C5"/>
    <w:rsid w:val="00905CF3"/>
    <w:rsid w:val="00906010"/>
    <w:rsid w:val="0090639C"/>
    <w:rsid w:val="009063F4"/>
    <w:rsid w:val="0090699D"/>
    <w:rsid w:val="00906BD3"/>
    <w:rsid w:val="00906C58"/>
    <w:rsid w:val="009074FF"/>
    <w:rsid w:val="009075A2"/>
    <w:rsid w:val="00907899"/>
    <w:rsid w:val="009078C3"/>
    <w:rsid w:val="009079FA"/>
    <w:rsid w:val="00907E20"/>
    <w:rsid w:val="0091083F"/>
    <w:rsid w:val="00910E9E"/>
    <w:rsid w:val="00911102"/>
    <w:rsid w:val="009112ED"/>
    <w:rsid w:val="0091218C"/>
    <w:rsid w:val="00912B7A"/>
    <w:rsid w:val="0091306F"/>
    <w:rsid w:val="009136A4"/>
    <w:rsid w:val="00913B5B"/>
    <w:rsid w:val="00913C5E"/>
    <w:rsid w:val="00914302"/>
    <w:rsid w:val="009144FB"/>
    <w:rsid w:val="00915A34"/>
    <w:rsid w:val="00915DCD"/>
    <w:rsid w:val="00915F36"/>
    <w:rsid w:val="009161A1"/>
    <w:rsid w:val="009161FC"/>
    <w:rsid w:val="009163EA"/>
    <w:rsid w:val="0091640A"/>
    <w:rsid w:val="00916B08"/>
    <w:rsid w:val="009175A5"/>
    <w:rsid w:val="0091766B"/>
    <w:rsid w:val="0091780F"/>
    <w:rsid w:val="00917EBE"/>
    <w:rsid w:val="00920345"/>
    <w:rsid w:val="00920411"/>
    <w:rsid w:val="009207EA"/>
    <w:rsid w:val="00920C27"/>
    <w:rsid w:val="00920D8F"/>
    <w:rsid w:val="00920E6C"/>
    <w:rsid w:val="00921036"/>
    <w:rsid w:val="0092117C"/>
    <w:rsid w:val="009212EC"/>
    <w:rsid w:val="0092152E"/>
    <w:rsid w:val="0092204B"/>
    <w:rsid w:val="009225BA"/>
    <w:rsid w:val="00922D19"/>
    <w:rsid w:val="00922EAB"/>
    <w:rsid w:val="0092384C"/>
    <w:rsid w:val="00923D4F"/>
    <w:rsid w:val="00924457"/>
    <w:rsid w:val="00924600"/>
    <w:rsid w:val="00924780"/>
    <w:rsid w:val="00925087"/>
    <w:rsid w:val="009251E6"/>
    <w:rsid w:val="009259E0"/>
    <w:rsid w:val="00926127"/>
    <w:rsid w:val="009263B4"/>
    <w:rsid w:val="00927751"/>
    <w:rsid w:val="00927A0F"/>
    <w:rsid w:val="00927C89"/>
    <w:rsid w:val="00930170"/>
    <w:rsid w:val="00930536"/>
    <w:rsid w:val="009305A6"/>
    <w:rsid w:val="009306EF"/>
    <w:rsid w:val="00930BE3"/>
    <w:rsid w:val="0093156D"/>
    <w:rsid w:val="009319F8"/>
    <w:rsid w:val="00931AEF"/>
    <w:rsid w:val="00931DB6"/>
    <w:rsid w:val="009323E3"/>
    <w:rsid w:val="00932B4F"/>
    <w:rsid w:val="00932F03"/>
    <w:rsid w:val="00932F48"/>
    <w:rsid w:val="00933D2F"/>
    <w:rsid w:val="00933E69"/>
    <w:rsid w:val="009340E1"/>
    <w:rsid w:val="009346BE"/>
    <w:rsid w:val="00935117"/>
    <w:rsid w:val="00935485"/>
    <w:rsid w:val="00935B0B"/>
    <w:rsid w:val="009368C3"/>
    <w:rsid w:val="00936F2B"/>
    <w:rsid w:val="00937932"/>
    <w:rsid w:val="00937E26"/>
    <w:rsid w:val="00940190"/>
    <w:rsid w:val="00940955"/>
    <w:rsid w:val="00940C8F"/>
    <w:rsid w:val="00940F44"/>
    <w:rsid w:val="009411B8"/>
    <w:rsid w:val="009415EB"/>
    <w:rsid w:val="00942819"/>
    <w:rsid w:val="00942F95"/>
    <w:rsid w:val="009435CA"/>
    <w:rsid w:val="00943C7B"/>
    <w:rsid w:val="00943D25"/>
    <w:rsid w:val="009440E2"/>
    <w:rsid w:val="00944511"/>
    <w:rsid w:val="00944531"/>
    <w:rsid w:val="009449B3"/>
    <w:rsid w:val="00944A6F"/>
    <w:rsid w:val="00945433"/>
    <w:rsid w:val="0094554A"/>
    <w:rsid w:val="0094593B"/>
    <w:rsid w:val="00946581"/>
    <w:rsid w:val="009465E4"/>
    <w:rsid w:val="0094685A"/>
    <w:rsid w:val="00947496"/>
    <w:rsid w:val="00947791"/>
    <w:rsid w:val="00947B76"/>
    <w:rsid w:val="0095060C"/>
    <w:rsid w:val="0095079B"/>
    <w:rsid w:val="00951501"/>
    <w:rsid w:val="009524F0"/>
    <w:rsid w:val="00952A15"/>
    <w:rsid w:val="00952B90"/>
    <w:rsid w:val="00952DDB"/>
    <w:rsid w:val="0095307F"/>
    <w:rsid w:val="009531D9"/>
    <w:rsid w:val="00953215"/>
    <w:rsid w:val="009532EA"/>
    <w:rsid w:val="009533C4"/>
    <w:rsid w:val="009536B5"/>
    <w:rsid w:val="00953B94"/>
    <w:rsid w:val="00953C6B"/>
    <w:rsid w:val="00953E03"/>
    <w:rsid w:val="00953F2A"/>
    <w:rsid w:val="00954425"/>
    <w:rsid w:val="009545BC"/>
    <w:rsid w:val="009548E2"/>
    <w:rsid w:val="00954AEE"/>
    <w:rsid w:val="00954C79"/>
    <w:rsid w:val="00954C89"/>
    <w:rsid w:val="00954CB8"/>
    <w:rsid w:val="00955011"/>
    <w:rsid w:val="0095558A"/>
    <w:rsid w:val="009558CD"/>
    <w:rsid w:val="00956B41"/>
    <w:rsid w:val="00956C0C"/>
    <w:rsid w:val="00957269"/>
    <w:rsid w:val="00957D91"/>
    <w:rsid w:val="00960116"/>
    <w:rsid w:val="0096046A"/>
    <w:rsid w:val="00960589"/>
    <w:rsid w:val="00960769"/>
    <w:rsid w:val="009609D1"/>
    <w:rsid w:val="009611D9"/>
    <w:rsid w:val="0096123A"/>
    <w:rsid w:val="00961445"/>
    <w:rsid w:val="00961926"/>
    <w:rsid w:val="00962631"/>
    <w:rsid w:val="00962F38"/>
    <w:rsid w:val="009631D0"/>
    <w:rsid w:val="009631EA"/>
    <w:rsid w:val="009634C9"/>
    <w:rsid w:val="00963677"/>
    <w:rsid w:val="00963A03"/>
    <w:rsid w:val="00964127"/>
    <w:rsid w:val="0096416F"/>
    <w:rsid w:val="00964190"/>
    <w:rsid w:val="00964FA9"/>
    <w:rsid w:val="009653E0"/>
    <w:rsid w:val="00965671"/>
    <w:rsid w:val="00965718"/>
    <w:rsid w:val="00965BF7"/>
    <w:rsid w:val="009663D4"/>
    <w:rsid w:val="00966E9C"/>
    <w:rsid w:val="00967586"/>
    <w:rsid w:val="00967683"/>
    <w:rsid w:val="0096772C"/>
    <w:rsid w:val="009700FF"/>
    <w:rsid w:val="009701DE"/>
    <w:rsid w:val="009704AE"/>
    <w:rsid w:val="009704DB"/>
    <w:rsid w:val="00970682"/>
    <w:rsid w:val="00970C50"/>
    <w:rsid w:val="009710F2"/>
    <w:rsid w:val="00971381"/>
    <w:rsid w:val="00971695"/>
    <w:rsid w:val="0097171F"/>
    <w:rsid w:val="00971B95"/>
    <w:rsid w:val="00971DA7"/>
    <w:rsid w:val="00971F91"/>
    <w:rsid w:val="009722CE"/>
    <w:rsid w:val="00972709"/>
    <w:rsid w:val="00972805"/>
    <w:rsid w:val="0097303F"/>
    <w:rsid w:val="009733AB"/>
    <w:rsid w:val="0097347B"/>
    <w:rsid w:val="009735D4"/>
    <w:rsid w:val="00973934"/>
    <w:rsid w:val="00973CFE"/>
    <w:rsid w:val="00973D63"/>
    <w:rsid w:val="009742E5"/>
    <w:rsid w:val="00974B98"/>
    <w:rsid w:val="00974D28"/>
    <w:rsid w:val="009753A9"/>
    <w:rsid w:val="0097545E"/>
    <w:rsid w:val="00975992"/>
    <w:rsid w:val="009759A8"/>
    <w:rsid w:val="00975CC7"/>
    <w:rsid w:val="00975DD7"/>
    <w:rsid w:val="0097616B"/>
    <w:rsid w:val="00976E88"/>
    <w:rsid w:val="00977005"/>
    <w:rsid w:val="009773A2"/>
    <w:rsid w:val="009773AF"/>
    <w:rsid w:val="00977655"/>
    <w:rsid w:val="00977711"/>
    <w:rsid w:val="009778A1"/>
    <w:rsid w:val="00977931"/>
    <w:rsid w:val="00977FDE"/>
    <w:rsid w:val="009810FE"/>
    <w:rsid w:val="00981300"/>
    <w:rsid w:val="00981494"/>
    <w:rsid w:val="0098153B"/>
    <w:rsid w:val="00981B3B"/>
    <w:rsid w:val="00981FDA"/>
    <w:rsid w:val="009820B6"/>
    <w:rsid w:val="009821A4"/>
    <w:rsid w:val="009822DC"/>
    <w:rsid w:val="00982475"/>
    <w:rsid w:val="0098259E"/>
    <w:rsid w:val="00982844"/>
    <w:rsid w:val="009828AB"/>
    <w:rsid w:val="00982C7F"/>
    <w:rsid w:val="0098307E"/>
    <w:rsid w:val="0098330A"/>
    <w:rsid w:val="00983450"/>
    <w:rsid w:val="00983538"/>
    <w:rsid w:val="00983AE7"/>
    <w:rsid w:val="00983CD0"/>
    <w:rsid w:val="00983D0C"/>
    <w:rsid w:val="00983EB5"/>
    <w:rsid w:val="009841DA"/>
    <w:rsid w:val="0098447D"/>
    <w:rsid w:val="00984727"/>
    <w:rsid w:val="0098491A"/>
    <w:rsid w:val="00984C7C"/>
    <w:rsid w:val="009856C6"/>
    <w:rsid w:val="00985D7D"/>
    <w:rsid w:val="00986434"/>
    <w:rsid w:val="009866F9"/>
    <w:rsid w:val="00986C24"/>
    <w:rsid w:val="00987A6E"/>
    <w:rsid w:val="0099012F"/>
    <w:rsid w:val="00990163"/>
    <w:rsid w:val="0099024D"/>
    <w:rsid w:val="00990294"/>
    <w:rsid w:val="00990615"/>
    <w:rsid w:val="00990C11"/>
    <w:rsid w:val="00990C49"/>
    <w:rsid w:val="00990C99"/>
    <w:rsid w:val="00990F7C"/>
    <w:rsid w:val="00991122"/>
    <w:rsid w:val="00991694"/>
    <w:rsid w:val="00991704"/>
    <w:rsid w:val="0099194C"/>
    <w:rsid w:val="009919C7"/>
    <w:rsid w:val="00991EDF"/>
    <w:rsid w:val="00991FD3"/>
    <w:rsid w:val="00992A75"/>
    <w:rsid w:val="00992AFE"/>
    <w:rsid w:val="0099345C"/>
    <w:rsid w:val="0099457C"/>
    <w:rsid w:val="00994716"/>
    <w:rsid w:val="00994B8C"/>
    <w:rsid w:val="00995391"/>
    <w:rsid w:val="009959C9"/>
    <w:rsid w:val="00995B3B"/>
    <w:rsid w:val="00995C14"/>
    <w:rsid w:val="00995CC7"/>
    <w:rsid w:val="00995D66"/>
    <w:rsid w:val="00996479"/>
    <w:rsid w:val="00996B35"/>
    <w:rsid w:val="00996C30"/>
    <w:rsid w:val="009970B1"/>
    <w:rsid w:val="00997419"/>
    <w:rsid w:val="009977B1"/>
    <w:rsid w:val="009977B7"/>
    <w:rsid w:val="00997A0F"/>
    <w:rsid w:val="009A0AD2"/>
    <w:rsid w:val="009A0AE4"/>
    <w:rsid w:val="009A103D"/>
    <w:rsid w:val="009A22B2"/>
    <w:rsid w:val="009A23C7"/>
    <w:rsid w:val="009A24B6"/>
    <w:rsid w:val="009A2A2F"/>
    <w:rsid w:val="009A2AD4"/>
    <w:rsid w:val="009A2CAB"/>
    <w:rsid w:val="009A2EE0"/>
    <w:rsid w:val="009A3348"/>
    <w:rsid w:val="009A3987"/>
    <w:rsid w:val="009A3E79"/>
    <w:rsid w:val="009A4203"/>
    <w:rsid w:val="009A4529"/>
    <w:rsid w:val="009A4CCC"/>
    <w:rsid w:val="009A4F39"/>
    <w:rsid w:val="009A56FB"/>
    <w:rsid w:val="009A57D6"/>
    <w:rsid w:val="009A5CC7"/>
    <w:rsid w:val="009A5DDC"/>
    <w:rsid w:val="009A5E29"/>
    <w:rsid w:val="009A669B"/>
    <w:rsid w:val="009A6B76"/>
    <w:rsid w:val="009A6D17"/>
    <w:rsid w:val="009A701D"/>
    <w:rsid w:val="009A7946"/>
    <w:rsid w:val="009A7DE6"/>
    <w:rsid w:val="009A7DFA"/>
    <w:rsid w:val="009B0651"/>
    <w:rsid w:val="009B0BE3"/>
    <w:rsid w:val="009B1353"/>
    <w:rsid w:val="009B1BC6"/>
    <w:rsid w:val="009B1D2F"/>
    <w:rsid w:val="009B1DCD"/>
    <w:rsid w:val="009B26E6"/>
    <w:rsid w:val="009B2835"/>
    <w:rsid w:val="009B2CD5"/>
    <w:rsid w:val="009B2D2F"/>
    <w:rsid w:val="009B3C88"/>
    <w:rsid w:val="009B3F5A"/>
    <w:rsid w:val="009B4612"/>
    <w:rsid w:val="009B4CD0"/>
    <w:rsid w:val="009B4D90"/>
    <w:rsid w:val="009B52BE"/>
    <w:rsid w:val="009B553F"/>
    <w:rsid w:val="009B5CFD"/>
    <w:rsid w:val="009B5F14"/>
    <w:rsid w:val="009B6225"/>
    <w:rsid w:val="009B643B"/>
    <w:rsid w:val="009B69C2"/>
    <w:rsid w:val="009B6AD0"/>
    <w:rsid w:val="009B710A"/>
    <w:rsid w:val="009B72D4"/>
    <w:rsid w:val="009B7D6F"/>
    <w:rsid w:val="009B7F63"/>
    <w:rsid w:val="009C02E0"/>
    <w:rsid w:val="009C03F6"/>
    <w:rsid w:val="009C04EF"/>
    <w:rsid w:val="009C073A"/>
    <w:rsid w:val="009C08AD"/>
    <w:rsid w:val="009C0B6E"/>
    <w:rsid w:val="009C0C6D"/>
    <w:rsid w:val="009C0CF0"/>
    <w:rsid w:val="009C0E28"/>
    <w:rsid w:val="009C10A6"/>
    <w:rsid w:val="009C1AB4"/>
    <w:rsid w:val="009C1F92"/>
    <w:rsid w:val="009C20F6"/>
    <w:rsid w:val="009C23E3"/>
    <w:rsid w:val="009C2423"/>
    <w:rsid w:val="009C2CE4"/>
    <w:rsid w:val="009C347A"/>
    <w:rsid w:val="009C3EC0"/>
    <w:rsid w:val="009C40C1"/>
    <w:rsid w:val="009C4304"/>
    <w:rsid w:val="009C450B"/>
    <w:rsid w:val="009C4801"/>
    <w:rsid w:val="009C4B07"/>
    <w:rsid w:val="009C4D1B"/>
    <w:rsid w:val="009C4DC0"/>
    <w:rsid w:val="009C4E01"/>
    <w:rsid w:val="009C4E88"/>
    <w:rsid w:val="009C5615"/>
    <w:rsid w:val="009C59EF"/>
    <w:rsid w:val="009C6501"/>
    <w:rsid w:val="009C6587"/>
    <w:rsid w:val="009C69F5"/>
    <w:rsid w:val="009C6E4A"/>
    <w:rsid w:val="009C6EF9"/>
    <w:rsid w:val="009C6F20"/>
    <w:rsid w:val="009C7618"/>
    <w:rsid w:val="009C7706"/>
    <w:rsid w:val="009C7B06"/>
    <w:rsid w:val="009C7E29"/>
    <w:rsid w:val="009D00CA"/>
    <w:rsid w:val="009D01CD"/>
    <w:rsid w:val="009D045E"/>
    <w:rsid w:val="009D055C"/>
    <w:rsid w:val="009D056F"/>
    <w:rsid w:val="009D0634"/>
    <w:rsid w:val="009D09AE"/>
    <w:rsid w:val="009D1489"/>
    <w:rsid w:val="009D192F"/>
    <w:rsid w:val="009D1BB2"/>
    <w:rsid w:val="009D264B"/>
    <w:rsid w:val="009D2978"/>
    <w:rsid w:val="009D339D"/>
    <w:rsid w:val="009D390A"/>
    <w:rsid w:val="009D39D0"/>
    <w:rsid w:val="009D3BA4"/>
    <w:rsid w:val="009D41E6"/>
    <w:rsid w:val="009D466F"/>
    <w:rsid w:val="009D4D84"/>
    <w:rsid w:val="009D5252"/>
    <w:rsid w:val="009D5278"/>
    <w:rsid w:val="009D593C"/>
    <w:rsid w:val="009D5B9F"/>
    <w:rsid w:val="009D5BF7"/>
    <w:rsid w:val="009D5D58"/>
    <w:rsid w:val="009D5E64"/>
    <w:rsid w:val="009D5EC1"/>
    <w:rsid w:val="009D5F4B"/>
    <w:rsid w:val="009D6185"/>
    <w:rsid w:val="009D6255"/>
    <w:rsid w:val="009D629A"/>
    <w:rsid w:val="009D67D5"/>
    <w:rsid w:val="009D6E31"/>
    <w:rsid w:val="009D6FF8"/>
    <w:rsid w:val="009D707F"/>
    <w:rsid w:val="009D7973"/>
    <w:rsid w:val="009D7C39"/>
    <w:rsid w:val="009E003C"/>
    <w:rsid w:val="009E00C2"/>
    <w:rsid w:val="009E0365"/>
    <w:rsid w:val="009E03A7"/>
    <w:rsid w:val="009E058F"/>
    <w:rsid w:val="009E069C"/>
    <w:rsid w:val="009E1044"/>
    <w:rsid w:val="009E1073"/>
    <w:rsid w:val="009E1317"/>
    <w:rsid w:val="009E1485"/>
    <w:rsid w:val="009E17EE"/>
    <w:rsid w:val="009E18CC"/>
    <w:rsid w:val="009E1A69"/>
    <w:rsid w:val="009E31D7"/>
    <w:rsid w:val="009E31DC"/>
    <w:rsid w:val="009E3870"/>
    <w:rsid w:val="009E41A5"/>
    <w:rsid w:val="009E4777"/>
    <w:rsid w:val="009E5184"/>
    <w:rsid w:val="009E5187"/>
    <w:rsid w:val="009E552B"/>
    <w:rsid w:val="009E5610"/>
    <w:rsid w:val="009E5728"/>
    <w:rsid w:val="009E586C"/>
    <w:rsid w:val="009E5872"/>
    <w:rsid w:val="009E6153"/>
    <w:rsid w:val="009E6867"/>
    <w:rsid w:val="009E69E0"/>
    <w:rsid w:val="009E7253"/>
    <w:rsid w:val="009E734A"/>
    <w:rsid w:val="009E7688"/>
    <w:rsid w:val="009F06C0"/>
    <w:rsid w:val="009F0855"/>
    <w:rsid w:val="009F0A0C"/>
    <w:rsid w:val="009F0EC1"/>
    <w:rsid w:val="009F14D8"/>
    <w:rsid w:val="009F2099"/>
    <w:rsid w:val="009F2C39"/>
    <w:rsid w:val="009F317D"/>
    <w:rsid w:val="009F39F1"/>
    <w:rsid w:val="009F3F6F"/>
    <w:rsid w:val="009F469D"/>
    <w:rsid w:val="009F482A"/>
    <w:rsid w:val="009F4A3C"/>
    <w:rsid w:val="009F4E41"/>
    <w:rsid w:val="009F5102"/>
    <w:rsid w:val="009F5500"/>
    <w:rsid w:val="009F56D1"/>
    <w:rsid w:val="009F58B3"/>
    <w:rsid w:val="009F6691"/>
    <w:rsid w:val="009F6C4A"/>
    <w:rsid w:val="009F6C81"/>
    <w:rsid w:val="009F74E8"/>
    <w:rsid w:val="009F7E17"/>
    <w:rsid w:val="00A00C4C"/>
    <w:rsid w:val="00A00D5D"/>
    <w:rsid w:val="00A013ED"/>
    <w:rsid w:val="00A01F1B"/>
    <w:rsid w:val="00A022AF"/>
    <w:rsid w:val="00A0240F"/>
    <w:rsid w:val="00A02A5A"/>
    <w:rsid w:val="00A02D55"/>
    <w:rsid w:val="00A02E7D"/>
    <w:rsid w:val="00A02EF4"/>
    <w:rsid w:val="00A03017"/>
    <w:rsid w:val="00A031E6"/>
    <w:rsid w:val="00A033ED"/>
    <w:rsid w:val="00A03ABD"/>
    <w:rsid w:val="00A0404C"/>
    <w:rsid w:val="00A0461A"/>
    <w:rsid w:val="00A049BE"/>
    <w:rsid w:val="00A04B02"/>
    <w:rsid w:val="00A05157"/>
    <w:rsid w:val="00A053E3"/>
    <w:rsid w:val="00A05582"/>
    <w:rsid w:val="00A0590F"/>
    <w:rsid w:val="00A064E1"/>
    <w:rsid w:val="00A06500"/>
    <w:rsid w:val="00A0668A"/>
    <w:rsid w:val="00A0670B"/>
    <w:rsid w:val="00A06B57"/>
    <w:rsid w:val="00A07185"/>
    <w:rsid w:val="00A074AE"/>
    <w:rsid w:val="00A07615"/>
    <w:rsid w:val="00A07692"/>
    <w:rsid w:val="00A07852"/>
    <w:rsid w:val="00A07C1C"/>
    <w:rsid w:val="00A102D2"/>
    <w:rsid w:val="00A104C5"/>
    <w:rsid w:val="00A107E0"/>
    <w:rsid w:val="00A10C41"/>
    <w:rsid w:val="00A10C9B"/>
    <w:rsid w:val="00A10D4C"/>
    <w:rsid w:val="00A116A7"/>
    <w:rsid w:val="00A11819"/>
    <w:rsid w:val="00A11AC7"/>
    <w:rsid w:val="00A11DD2"/>
    <w:rsid w:val="00A1209D"/>
    <w:rsid w:val="00A12319"/>
    <w:rsid w:val="00A12343"/>
    <w:rsid w:val="00A1283D"/>
    <w:rsid w:val="00A130C7"/>
    <w:rsid w:val="00A136B3"/>
    <w:rsid w:val="00A13C4D"/>
    <w:rsid w:val="00A13E29"/>
    <w:rsid w:val="00A13EEA"/>
    <w:rsid w:val="00A140B8"/>
    <w:rsid w:val="00A143C1"/>
    <w:rsid w:val="00A143CF"/>
    <w:rsid w:val="00A143D0"/>
    <w:rsid w:val="00A1447C"/>
    <w:rsid w:val="00A156F2"/>
    <w:rsid w:val="00A15D07"/>
    <w:rsid w:val="00A16767"/>
    <w:rsid w:val="00A16846"/>
    <w:rsid w:val="00A16F00"/>
    <w:rsid w:val="00A17351"/>
    <w:rsid w:val="00A17FD1"/>
    <w:rsid w:val="00A201CC"/>
    <w:rsid w:val="00A201D7"/>
    <w:rsid w:val="00A206D5"/>
    <w:rsid w:val="00A20C53"/>
    <w:rsid w:val="00A20FCD"/>
    <w:rsid w:val="00A21032"/>
    <w:rsid w:val="00A2159F"/>
    <w:rsid w:val="00A222AD"/>
    <w:rsid w:val="00A2241D"/>
    <w:rsid w:val="00A22D87"/>
    <w:rsid w:val="00A22DB6"/>
    <w:rsid w:val="00A23097"/>
    <w:rsid w:val="00A2315F"/>
    <w:rsid w:val="00A23528"/>
    <w:rsid w:val="00A23900"/>
    <w:rsid w:val="00A2414A"/>
    <w:rsid w:val="00A244AB"/>
    <w:rsid w:val="00A24686"/>
    <w:rsid w:val="00A24CEA"/>
    <w:rsid w:val="00A24EBA"/>
    <w:rsid w:val="00A253EF"/>
    <w:rsid w:val="00A25544"/>
    <w:rsid w:val="00A25DCB"/>
    <w:rsid w:val="00A25F16"/>
    <w:rsid w:val="00A26152"/>
    <w:rsid w:val="00A261EA"/>
    <w:rsid w:val="00A26280"/>
    <w:rsid w:val="00A267E0"/>
    <w:rsid w:val="00A269A9"/>
    <w:rsid w:val="00A26C18"/>
    <w:rsid w:val="00A26C25"/>
    <w:rsid w:val="00A26DFA"/>
    <w:rsid w:val="00A270CC"/>
    <w:rsid w:val="00A27320"/>
    <w:rsid w:val="00A27383"/>
    <w:rsid w:val="00A27947"/>
    <w:rsid w:val="00A27BFA"/>
    <w:rsid w:val="00A30875"/>
    <w:rsid w:val="00A30F49"/>
    <w:rsid w:val="00A30FB2"/>
    <w:rsid w:val="00A3106C"/>
    <w:rsid w:val="00A31174"/>
    <w:rsid w:val="00A3123B"/>
    <w:rsid w:val="00A3135A"/>
    <w:rsid w:val="00A31363"/>
    <w:rsid w:val="00A31720"/>
    <w:rsid w:val="00A31792"/>
    <w:rsid w:val="00A319C1"/>
    <w:rsid w:val="00A31A53"/>
    <w:rsid w:val="00A31B5B"/>
    <w:rsid w:val="00A32152"/>
    <w:rsid w:val="00A32191"/>
    <w:rsid w:val="00A3256D"/>
    <w:rsid w:val="00A32F11"/>
    <w:rsid w:val="00A32F69"/>
    <w:rsid w:val="00A3302F"/>
    <w:rsid w:val="00A3356B"/>
    <w:rsid w:val="00A338A3"/>
    <w:rsid w:val="00A3400D"/>
    <w:rsid w:val="00A340F1"/>
    <w:rsid w:val="00A3410B"/>
    <w:rsid w:val="00A34885"/>
    <w:rsid w:val="00A34DDC"/>
    <w:rsid w:val="00A3508F"/>
    <w:rsid w:val="00A35183"/>
    <w:rsid w:val="00A35A19"/>
    <w:rsid w:val="00A362E3"/>
    <w:rsid w:val="00A3631B"/>
    <w:rsid w:val="00A36954"/>
    <w:rsid w:val="00A373BC"/>
    <w:rsid w:val="00A373F9"/>
    <w:rsid w:val="00A37915"/>
    <w:rsid w:val="00A40550"/>
    <w:rsid w:val="00A407EF"/>
    <w:rsid w:val="00A40CB6"/>
    <w:rsid w:val="00A41205"/>
    <w:rsid w:val="00A4153E"/>
    <w:rsid w:val="00A415CB"/>
    <w:rsid w:val="00A41727"/>
    <w:rsid w:val="00A41951"/>
    <w:rsid w:val="00A42412"/>
    <w:rsid w:val="00A42629"/>
    <w:rsid w:val="00A42B9E"/>
    <w:rsid w:val="00A4416A"/>
    <w:rsid w:val="00A44237"/>
    <w:rsid w:val="00A444A0"/>
    <w:rsid w:val="00A44508"/>
    <w:rsid w:val="00A44709"/>
    <w:rsid w:val="00A44C64"/>
    <w:rsid w:val="00A44CAE"/>
    <w:rsid w:val="00A4556C"/>
    <w:rsid w:val="00A45676"/>
    <w:rsid w:val="00A457C7"/>
    <w:rsid w:val="00A45ADD"/>
    <w:rsid w:val="00A462CA"/>
    <w:rsid w:val="00A4662A"/>
    <w:rsid w:val="00A46949"/>
    <w:rsid w:val="00A46A8D"/>
    <w:rsid w:val="00A46B74"/>
    <w:rsid w:val="00A46D8D"/>
    <w:rsid w:val="00A46FA7"/>
    <w:rsid w:val="00A47015"/>
    <w:rsid w:val="00A47318"/>
    <w:rsid w:val="00A47BD1"/>
    <w:rsid w:val="00A50172"/>
    <w:rsid w:val="00A50807"/>
    <w:rsid w:val="00A50884"/>
    <w:rsid w:val="00A510C2"/>
    <w:rsid w:val="00A51544"/>
    <w:rsid w:val="00A52720"/>
    <w:rsid w:val="00A528BE"/>
    <w:rsid w:val="00A52902"/>
    <w:rsid w:val="00A52F1B"/>
    <w:rsid w:val="00A52FE6"/>
    <w:rsid w:val="00A53224"/>
    <w:rsid w:val="00A537B0"/>
    <w:rsid w:val="00A53C3B"/>
    <w:rsid w:val="00A53CA0"/>
    <w:rsid w:val="00A54067"/>
    <w:rsid w:val="00A54258"/>
    <w:rsid w:val="00A5450F"/>
    <w:rsid w:val="00A545EA"/>
    <w:rsid w:val="00A547F1"/>
    <w:rsid w:val="00A54E0F"/>
    <w:rsid w:val="00A55481"/>
    <w:rsid w:val="00A555DA"/>
    <w:rsid w:val="00A55C27"/>
    <w:rsid w:val="00A55C7D"/>
    <w:rsid w:val="00A55D8C"/>
    <w:rsid w:val="00A5649A"/>
    <w:rsid w:val="00A56500"/>
    <w:rsid w:val="00A569A1"/>
    <w:rsid w:val="00A56AAF"/>
    <w:rsid w:val="00A56DC4"/>
    <w:rsid w:val="00A5726F"/>
    <w:rsid w:val="00A572BB"/>
    <w:rsid w:val="00A576E4"/>
    <w:rsid w:val="00A57B39"/>
    <w:rsid w:val="00A57D0D"/>
    <w:rsid w:val="00A600D6"/>
    <w:rsid w:val="00A6039A"/>
    <w:rsid w:val="00A60661"/>
    <w:rsid w:val="00A606B8"/>
    <w:rsid w:val="00A607FD"/>
    <w:rsid w:val="00A60B2D"/>
    <w:rsid w:val="00A60C04"/>
    <w:rsid w:val="00A611E3"/>
    <w:rsid w:val="00A613CA"/>
    <w:rsid w:val="00A61694"/>
    <w:rsid w:val="00A61A09"/>
    <w:rsid w:val="00A61C3A"/>
    <w:rsid w:val="00A61CD0"/>
    <w:rsid w:val="00A62627"/>
    <w:rsid w:val="00A628D9"/>
    <w:rsid w:val="00A62A2C"/>
    <w:rsid w:val="00A62DFB"/>
    <w:rsid w:val="00A62FEB"/>
    <w:rsid w:val="00A63A41"/>
    <w:rsid w:val="00A63ABC"/>
    <w:rsid w:val="00A63DD1"/>
    <w:rsid w:val="00A646F6"/>
    <w:rsid w:val="00A64D26"/>
    <w:rsid w:val="00A65041"/>
    <w:rsid w:val="00A657AC"/>
    <w:rsid w:val="00A66216"/>
    <w:rsid w:val="00A66463"/>
    <w:rsid w:val="00A664A0"/>
    <w:rsid w:val="00A6688D"/>
    <w:rsid w:val="00A66AD7"/>
    <w:rsid w:val="00A66B31"/>
    <w:rsid w:val="00A66EEE"/>
    <w:rsid w:val="00A67588"/>
    <w:rsid w:val="00A67616"/>
    <w:rsid w:val="00A67BCA"/>
    <w:rsid w:val="00A70467"/>
    <w:rsid w:val="00A7071E"/>
    <w:rsid w:val="00A70A49"/>
    <w:rsid w:val="00A70DD2"/>
    <w:rsid w:val="00A70EB5"/>
    <w:rsid w:val="00A71C52"/>
    <w:rsid w:val="00A72505"/>
    <w:rsid w:val="00A72C00"/>
    <w:rsid w:val="00A7417F"/>
    <w:rsid w:val="00A74602"/>
    <w:rsid w:val="00A74D37"/>
    <w:rsid w:val="00A74D51"/>
    <w:rsid w:val="00A750D1"/>
    <w:rsid w:val="00A754FE"/>
    <w:rsid w:val="00A759B6"/>
    <w:rsid w:val="00A75EA0"/>
    <w:rsid w:val="00A76934"/>
    <w:rsid w:val="00A76C47"/>
    <w:rsid w:val="00A7719A"/>
    <w:rsid w:val="00A77325"/>
    <w:rsid w:val="00A7751A"/>
    <w:rsid w:val="00A77AFE"/>
    <w:rsid w:val="00A77C8A"/>
    <w:rsid w:val="00A77D94"/>
    <w:rsid w:val="00A77FEB"/>
    <w:rsid w:val="00A802AD"/>
    <w:rsid w:val="00A809B6"/>
    <w:rsid w:val="00A80D45"/>
    <w:rsid w:val="00A80D92"/>
    <w:rsid w:val="00A80F02"/>
    <w:rsid w:val="00A81152"/>
    <w:rsid w:val="00A81ABB"/>
    <w:rsid w:val="00A82048"/>
    <w:rsid w:val="00A8223C"/>
    <w:rsid w:val="00A8295D"/>
    <w:rsid w:val="00A82AB8"/>
    <w:rsid w:val="00A82B95"/>
    <w:rsid w:val="00A82E24"/>
    <w:rsid w:val="00A8310F"/>
    <w:rsid w:val="00A831B9"/>
    <w:rsid w:val="00A83307"/>
    <w:rsid w:val="00A83BF3"/>
    <w:rsid w:val="00A842A4"/>
    <w:rsid w:val="00A842FA"/>
    <w:rsid w:val="00A84A00"/>
    <w:rsid w:val="00A84E6D"/>
    <w:rsid w:val="00A85927"/>
    <w:rsid w:val="00A85E52"/>
    <w:rsid w:val="00A861F0"/>
    <w:rsid w:val="00A86483"/>
    <w:rsid w:val="00A86C31"/>
    <w:rsid w:val="00A8702E"/>
    <w:rsid w:val="00A87132"/>
    <w:rsid w:val="00A87947"/>
    <w:rsid w:val="00A87B6D"/>
    <w:rsid w:val="00A90173"/>
    <w:rsid w:val="00A90443"/>
    <w:rsid w:val="00A910E1"/>
    <w:rsid w:val="00A913A1"/>
    <w:rsid w:val="00A9147A"/>
    <w:rsid w:val="00A916E5"/>
    <w:rsid w:val="00A92596"/>
    <w:rsid w:val="00A92834"/>
    <w:rsid w:val="00A92E10"/>
    <w:rsid w:val="00A92E18"/>
    <w:rsid w:val="00A930C8"/>
    <w:rsid w:val="00A93D77"/>
    <w:rsid w:val="00A93E4B"/>
    <w:rsid w:val="00A94140"/>
    <w:rsid w:val="00A94B18"/>
    <w:rsid w:val="00A94C09"/>
    <w:rsid w:val="00A94F85"/>
    <w:rsid w:val="00A9515B"/>
    <w:rsid w:val="00A95447"/>
    <w:rsid w:val="00A9594A"/>
    <w:rsid w:val="00A95B25"/>
    <w:rsid w:val="00A9623E"/>
    <w:rsid w:val="00A96243"/>
    <w:rsid w:val="00A96897"/>
    <w:rsid w:val="00A96CC8"/>
    <w:rsid w:val="00A97116"/>
    <w:rsid w:val="00A973F6"/>
    <w:rsid w:val="00A974E0"/>
    <w:rsid w:val="00AA0502"/>
    <w:rsid w:val="00AA067B"/>
    <w:rsid w:val="00AA0704"/>
    <w:rsid w:val="00AA076D"/>
    <w:rsid w:val="00AA09AF"/>
    <w:rsid w:val="00AA0A9E"/>
    <w:rsid w:val="00AA1FE3"/>
    <w:rsid w:val="00AA20A4"/>
    <w:rsid w:val="00AA2482"/>
    <w:rsid w:val="00AA25F0"/>
    <w:rsid w:val="00AA2FB4"/>
    <w:rsid w:val="00AA34CB"/>
    <w:rsid w:val="00AA3997"/>
    <w:rsid w:val="00AA3CB9"/>
    <w:rsid w:val="00AA447F"/>
    <w:rsid w:val="00AA4D62"/>
    <w:rsid w:val="00AA538C"/>
    <w:rsid w:val="00AA55A2"/>
    <w:rsid w:val="00AA590D"/>
    <w:rsid w:val="00AA5CF3"/>
    <w:rsid w:val="00AA5DF8"/>
    <w:rsid w:val="00AA6369"/>
    <w:rsid w:val="00AA64A7"/>
    <w:rsid w:val="00AB0631"/>
    <w:rsid w:val="00AB0822"/>
    <w:rsid w:val="00AB0957"/>
    <w:rsid w:val="00AB0A67"/>
    <w:rsid w:val="00AB0B76"/>
    <w:rsid w:val="00AB1205"/>
    <w:rsid w:val="00AB1A35"/>
    <w:rsid w:val="00AB260D"/>
    <w:rsid w:val="00AB28EA"/>
    <w:rsid w:val="00AB358B"/>
    <w:rsid w:val="00AB392B"/>
    <w:rsid w:val="00AB39B0"/>
    <w:rsid w:val="00AB39C7"/>
    <w:rsid w:val="00AB45D0"/>
    <w:rsid w:val="00AB49A6"/>
    <w:rsid w:val="00AB4AF8"/>
    <w:rsid w:val="00AB4BA9"/>
    <w:rsid w:val="00AB4C4F"/>
    <w:rsid w:val="00AB5158"/>
    <w:rsid w:val="00AB598C"/>
    <w:rsid w:val="00AB5EEE"/>
    <w:rsid w:val="00AB65E0"/>
    <w:rsid w:val="00AB679D"/>
    <w:rsid w:val="00AB6AD4"/>
    <w:rsid w:val="00AB6DDF"/>
    <w:rsid w:val="00AB6EBC"/>
    <w:rsid w:val="00AB7226"/>
    <w:rsid w:val="00AB7445"/>
    <w:rsid w:val="00AC03E2"/>
    <w:rsid w:val="00AC087D"/>
    <w:rsid w:val="00AC0A90"/>
    <w:rsid w:val="00AC10E6"/>
    <w:rsid w:val="00AC114C"/>
    <w:rsid w:val="00AC1A0A"/>
    <w:rsid w:val="00AC1FA5"/>
    <w:rsid w:val="00AC2036"/>
    <w:rsid w:val="00AC251E"/>
    <w:rsid w:val="00AC2F65"/>
    <w:rsid w:val="00AC3202"/>
    <w:rsid w:val="00AC3363"/>
    <w:rsid w:val="00AC37F0"/>
    <w:rsid w:val="00AC3CEE"/>
    <w:rsid w:val="00AC3D5A"/>
    <w:rsid w:val="00AC40C5"/>
    <w:rsid w:val="00AC4223"/>
    <w:rsid w:val="00AC45AB"/>
    <w:rsid w:val="00AC45DE"/>
    <w:rsid w:val="00AC471D"/>
    <w:rsid w:val="00AC4F8D"/>
    <w:rsid w:val="00AC5256"/>
    <w:rsid w:val="00AC5B39"/>
    <w:rsid w:val="00AC6884"/>
    <w:rsid w:val="00AC698A"/>
    <w:rsid w:val="00AC7125"/>
    <w:rsid w:val="00AC73E8"/>
    <w:rsid w:val="00AC767B"/>
    <w:rsid w:val="00AC79DF"/>
    <w:rsid w:val="00AC7D1A"/>
    <w:rsid w:val="00AC7D5A"/>
    <w:rsid w:val="00AC7E0F"/>
    <w:rsid w:val="00AD020A"/>
    <w:rsid w:val="00AD086E"/>
    <w:rsid w:val="00AD0B8A"/>
    <w:rsid w:val="00AD13D0"/>
    <w:rsid w:val="00AD1723"/>
    <w:rsid w:val="00AD17D8"/>
    <w:rsid w:val="00AD1DB7"/>
    <w:rsid w:val="00AD200A"/>
    <w:rsid w:val="00AD23B2"/>
    <w:rsid w:val="00AD2D99"/>
    <w:rsid w:val="00AD2F13"/>
    <w:rsid w:val="00AD3006"/>
    <w:rsid w:val="00AD354D"/>
    <w:rsid w:val="00AD357E"/>
    <w:rsid w:val="00AD3633"/>
    <w:rsid w:val="00AD43F2"/>
    <w:rsid w:val="00AD441E"/>
    <w:rsid w:val="00AD47A9"/>
    <w:rsid w:val="00AD4C7B"/>
    <w:rsid w:val="00AD4F3D"/>
    <w:rsid w:val="00AD559B"/>
    <w:rsid w:val="00AD5F31"/>
    <w:rsid w:val="00AD5FEF"/>
    <w:rsid w:val="00AD6128"/>
    <w:rsid w:val="00AD6D2A"/>
    <w:rsid w:val="00AD6EB9"/>
    <w:rsid w:val="00AD7522"/>
    <w:rsid w:val="00AD75E6"/>
    <w:rsid w:val="00AD7803"/>
    <w:rsid w:val="00AD79AB"/>
    <w:rsid w:val="00AD79D7"/>
    <w:rsid w:val="00AD7C55"/>
    <w:rsid w:val="00AD7D1F"/>
    <w:rsid w:val="00AE01D4"/>
    <w:rsid w:val="00AE13D3"/>
    <w:rsid w:val="00AE160A"/>
    <w:rsid w:val="00AE1811"/>
    <w:rsid w:val="00AE1A2C"/>
    <w:rsid w:val="00AE1F99"/>
    <w:rsid w:val="00AE2DA4"/>
    <w:rsid w:val="00AE3029"/>
    <w:rsid w:val="00AE3131"/>
    <w:rsid w:val="00AE3381"/>
    <w:rsid w:val="00AE349C"/>
    <w:rsid w:val="00AE381D"/>
    <w:rsid w:val="00AE41E9"/>
    <w:rsid w:val="00AE461A"/>
    <w:rsid w:val="00AE4F91"/>
    <w:rsid w:val="00AE505B"/>
    <w:rsid w:val="00AE520A"/>
    <w:rsid w:val="00AE537E"/>
    <w:rsid w:val="00AE5FAE"/>
    <w:rsid w:val="00AE6315"/>
    <w:rsid w:val="00AE6624"/>
    <w:rsid w:val="00AE6A65"/>
    <w:rsid w:val="00AE6BAD"/>
    <w:rsid w:val="00AE700D"/>
    <w:rsid w:val="00AE7D4A"/>
    <w:rsid w:val="00AE7E74"/>
    <w:rsid w:val="00AF02A1"/>
    <w:rsid w:val="00AF060C"/>
    <w:rsid w:val="00AF060D"/>
    <w:rsid w:val="00AF0795"/>
    <w:rsid w:val="00AF0D53"/>
    <w:rsid w:val="00AF17C1"/>
    <w:rsid w:val="00AF1A01"/>
    <w:rsid w:val="00AF3236"/>
    <w:rsid w:val="00AF3977"/>
    <w:rsid w:val="00AF39EA"/>
    <w:rsid w:val="00AF3C46"/>
    <w:rsid w:val="00AF3D10"/>
    <w:rsid w:val="00AF4FCF"/>
    <w:rsid w:val="00AF5068"/>
    <w:rsid w:val="00AF5331"/>
    <w:rsid w:val="00AF53D1"/>
    <w:rsid w:val="00AF58D6"/>
    <w:rsid w:val="00AF5F40"/>
    <w:rsid w:val="00AF6D2D"/>
    <w:rsid w:val="00AF6D3A"/>
    <w:rsid w:val="00AF6EBB"/>
    <w:rsid w:val="00AF7045"/>
    <w:rsid w:val="00AF761A"/>
    <w:rsid w:val="00AF76ED"/>
    <w:rsid w:val="00AF77E1"/>
    <w:rsid w:val="00AF791B"/>
    <w:rsid w:val="00AF79FC"/>
    <w:rsid w:val="00AF7BC1"/>
    <w:rsid w:val="00AF7DB0"/>
    <w:rsid w:val="00AF7E09"/>
    <w:rsid w:val="00B00A7D"/>
    <w:rsid w:val="00B00D2D"/>
    <w:rsid w:val="00B00FB9"/>
    <w:rsid w:val="00B01537"/>
    <w:rsid w:val="00B0195C"/>
    <w:rsid w:val="00B01B58"/>
    <w:rsid w:val="00B0238E"/>
    <w:rsid w:val="00B023F9"/>
    <w:rsid w:val="00B02B75"/>
    <w:rsid w:val="00B02D1C"/>
    <w:rsid w:val="00B02E2F"/>
    <w:rsid w:val="00B0311B"/>
    <w:rsid w:val="00B0314D"/>
    <w:rsid w:val="00B034AC"/>
    <w:rsid w:val="00B034D3"/>
    <w:rsid w:val="00B03654"/>
    <w:rsid w:val="00B03D91"/>
    <w:rsid w:val="00B03F92"/>
    <w:rsid w:val="00B04707"/>
    <w:rsid w:val="00B04A6A"/>
    <w:rsid w:val="00B04A6B"/>
    <w:rsid w:val="00B054CD"/>
    <w:rsid w:val="00B05673"/>
    <w:rsid w:val="00B05707"/>
    <w:rsid w:val="00B058D1"/>
    <w:rsid w:val="00B05FAE"/>
    <w:rsid w:val="00B0646E"/>
    <w:rsid w:val="00B066F7"/>
    <w:rsid w:val="00B06925"/>
    <w:rsid w:val="00B06BCA"/>
    <w:rsid w:val="00B07828"/>
    <w:rsid w:val="00B07D88"/>
    <w:rsid w:val="00B07F3F"/>
    <w:rsid w:val="00B11141"/>
    <w:rsid w:val="00B1192D"/>
    <w:rsid w:val="00B120FE"/>
    <w:rsid w:val="00B121F3"/>
    <w:rsid w:val="00B12266"/>
    <w:rsid w:val="00B1242C"/>
    <w:rsid w:val="00B12535"/>
    <w:rsid w:val="00B125D5"/>
    <w:rsid w:val="00B12AA3"/>
    <w:rsid w:val="00B139D3"/>
    <w:rsid w:val="00B13C72"/>
    <w:rsid w:val="00B141F9"/>
    <w:rsid w:val="00B14C4B"/>
    <w:rsid w:val="00B14D37"/>
    <w:rsid w:val="00B14F1B"/>
    <w:rsid w:val="00B15083"/>
    <w:rsid w:val="00B15379"/>
    <w:rsid w:val="00B1671E"/>
    <w:rsid w:val="00B16A2F"/>
    <w:rsid w:val="00B16EC2"/>
    <w:rsid w:val="00B16F25"/>
    <w:rsid w:val="00B16F6D"/>
    <w:rsid w:val="00B1717C"/>
    <w:rsid w:val="00B172F1"/>
    <w:rsid w:val="00B1730F"/>
    <w:rsid w:val="00B177A4"/>
    <w:rsid w:val="00B17DA0"/>
    <w:rsid w:val="00B17DE8"/>
    <w:rsid w:val="00B206BE"/>
    <w:rsid w:val="00B20CBA"/>
    <w:rsid w:val="00B20FF7"/>
    <w:rsid w:val="00B2129C"/>
    <w:rsid w:val="00B214F2"/>
    <w:rsid w:val="00B21D2F"/>
    <w:rsid w:val="00B21E22"/>
    <w:rsid w:val="00B22B9F"/>
    <w:rsid w:val="00B23206"/>
    <w:rsid w:val="00B2337E"/>
    <w:rsid w:val="00B236BD"/>
    <w:rsid w:val="00B23CEC"/>
    <w:rsid w:val="00B23DE7"/>
    <w:rsid w:val="00B2408F"/>
    <w:rsid w:val="00B24244"/>
    <w:rsid w:val="00B24C7C"/>
    <w:rsid w:val="00B25547"/>
    <w:rsid w:val="00B255A5"/>
    <w:rsid w:val="00B255D4"/>
    <w:rsid w:val="00B25805"/>
    <w:rsid w:val="00B25BC4"/>
    <w:rsid w:val="00B25F7D"/>
    <w:rsid w:val="00B25F98"/>
    <w:rsid w:val="00B25FD4"/>
    <w:rsid w:val="00B261A7"/>
    <w:rsid w:val="00B267D9"/>
    <w:rsid w:val="00B269CE"/>
    <w:rsid w:val="00B26D84"/>
    <w:rsid w:val="00B279A1"/>
    <w:rsid w:val="00B30578"/>
    <w:rsid w:val="00B30648"/>
    <w:rsid w:val="00B307A3"/>
    <w:rsid w:val="00B30D85"/>
    <w:rsid w:val="00B31437"/>
    <w:rsid w:val="00B31814"/>
    <w:rsid w:val="00B31BD7"/>
    <w:rsid w:val="00B31E67"/>
    <w:rsid w:val="00B32123"/>
    <w:rsid w:val="00B3217F"/>
    <w:rsid w:val="00B3235F"/>
    <w:rsid w:val="00B327A5"/>
    <w:rsid w:val="00B32A63"/>
    <w:rsid w:val="00B32B42"/>
    <w:rsid w:val="00B32BBD"/>
    <w:rsid w:val="00B3300D"/>
    <w:rsid w:val="00B3301E"/>
    <w:rsid w:val="00B34170"/>
    <w:rsid w:val="00B342D8"/>
    <w:rsid w:val="00B351D4"/>
    <w:rsid w:val="00B35360"/>
    <w:rsid w:val="00B355C0"/>
    <w:rsid w:val="00B356A3"/>
    <w:rsid w:val="00B357DC"/>
    <w:rsid w:val="00B361F7"/>
    <w:rsid w:val="00B362D0"/>
    <w:rsid w:val="00B36732"/>
    <w:rsid w:val="00B3692A"/>
    <w:rsid w:val="00B36E27"/>
    <w:rsid w:val="00B36F73"/>
    <w:rsid w:val="00B37013"/>
    <w:rsid w:val="00B370CC"/>
    <w:rsid w:val="00B37103"/>
    <w:rsid w:val="00B3714D"/>
    <w:rsid w:val="00B37400"/>
    <w:rsid w:val="00B37591"/>
    <w:rsid w:val="00B377BD"/>
    <w:rsid w:val="00B37DCA"/>
    <w:rsid w:val="00B40B1B"/>
    <w:rsid w:val="00B414DF"/>
    <w:rsid w:val="00B41593"/>
    <w:rsid w:val="00B4191D"/>
    <w:rsid w:val="00B41B8A"/>
    <w:rsid w:val="00B42D43"/>
    <w:rsid w:val="00B4309E"/>
    <w:rsid w:val="00B4330A"/>
    <w:rsid w:val="00B43E3A"/>
    <w:rsid w:val="00B44296"/>
    <w:rsid w:val="00B4469C"/>
    <w:rsid w:val="00B4492F"/>
    <w:rsid w:val="00B449E0"/>
    <w:rsid w:val="00B44BCB"/>
    <w:rsid w:val="00B44D96"/>
    <w:rsid w:val="00B45261"/>
    <w:rsid w:val="00B45C4F"/>
    <w:rsid w:val="00B45FB0"/>
    <w:rsid w:val="00B463A9"/>
    <w:rsid w:val="00B4644D"/>
    <w:rsid w:val="00B4677E"/>
    <w:rsid w:val="00B46F1B"/>
    <w:rsid w:val="00B47329"/>
    <w:rsid w:val="00B47B10"/>
    <w:rsid w:val="00B47B96"/>
    <w:rsid w:val="00B50065"/>
    <w:rsid w:val="00B50A06"/>
    <w:rsid w:val="00B50FA9"/>
    <w:rsid w:val="00B51188"/>
    <w:rsid w:val="00B51B4B"/>
    <w:rsid w:val="00B51E7C"/>
    <w:rsid w:val="00B520F0"/>
    <w:rsid w:val="00B52EEB"/>
    <w:rsid w:val="00B52F34"/>
    <w:rsid w:val="00B52F66"/>
    <w:rsid w:val="00B5331E"/>
    <w:rsid w:val="00B536AA"/>
    <w:rsid w:val="00B5370B"/>
    <w:rsid w:val="00B5377C"/>
    <w:rsid w:val="00B53A95"/>
    <w:rsid w:val="00B54743"/>
    <w:rsid w:val="00B54760"/>
    <w:rsid w:val="00B54978"/>
    <w:rsid w:val="00B54DEC"/>
    <w:rsid w:val="00B54E5F"/>
    <w:rsid w:val="00B550E5"/>
    <w:rsid w:val="00B55250"/>
    <w:rsid w:val="00B55341"/>
    <w:rsid w:val="00B554EE"/>
    <w:rsid w:val="00B55B39"/>
    <w:rsid w:val="00B55BA2"/>
    <w:rsid w:val="00B55D5D"/>
    <w:rsid w:val="00B568BB"/>
    <w:rsid w:val="00B56FB6"/>
    <w:rsid w:val="00B573CC"/>
    <w:rsid w:val="00B601FE"/>
    <w:rsid w:val="00B603B3"/>
    <w:rsid w:val="00B604FF"/>
    <w:rsid w:val="00B60950"/>
    <w:rsid w:val="00B6099C"/>
    <w:rsid w:val="00B6165E"/>
    <w:rsid w:val="00B618E4"/>
    <w:rsid w:val="00B61EA1"/>
    <w:rsid w:val="00B61EB2"/>
    <w:rsid w:val="00B62449"/>
    <w:rsid w:val="00B628DD"/>
    <w:rsid w:val="00B62B01"/>
    <w:rsid w:val="00B62C20"/>
    <w:rsid w:val="00B63ED0"/>
    <w:rsid w:val="00B640F8"/>
    <w:rsid w:val="00B642EE"/>
    <w:rsid w:val="00B6499A"/>
    <w:rsid w:val="00B64DF1"/>
    <w:rsid w:val="00B65A0F"/>
    <w:rsid w:val="00B65C11"/>
    <w:rsid w:val="00B6649E"/>
    <w:rsid w:val="00B66F0C"/>
    <w:rsid w:val="00B67282"/>
    <w:rsid w:val="00B679C0"/>
    <w:rsid w:val="00B70152"/>
    <w:rsid w:val="00B7020D"/>
    <w:rsid w:val="00B70685"/>
    <w:rsid w:val="00B70DEF"/>
    <w:rsid w:val="00B70E41"/>
    <w:rsid w:val="00B713C2"/>
    <w:rsid w:val="00B71764"/>
    <w:rsid w:val="00B71990"/>
    <w:rsid w:val="00B72B44"/>
    <w:rsid w:val="00B72C03"/>
    <w:rsid w:val="00B72C79"/>
    <w:rsid w:val="00B73258"/>
    <w:rsid w:val="00B73659"/>
    <w:rsid w:val="00B7374C"/>
    <w:rsid w:val="00B7395C"/>
    <w:rsid w:val="00B73CF4"/>
    <w:rsid w:val="00B73D79"/>
    <w:rsid w:val="00B7487E"/>
    <w:rsid w:val="00B74992"/>
    <w:rsid w:val="00B7516D"/>
    <w:rsid w:val="00B75191"/>
    <w:rsid w:val="00B75358"/>
    <w:rsid w:val="00B755C1"/>
    <w:rsid w:val="00B76331"/>
    <w:rsid w:val="00B766A1"/>
    <w:rsid w:val="00B766AA"/>
    <w:rsid w:val="00B766C9"/>
    <w:rsid w:val="00B772F4"/>
    <w:rsid w:val="00B7744D"/>
    <w:rsid w:val="00B774B9"/>
    <w:rsid w:val="00B776C9"/>
    <w:rsid w:val="00B77BF0"/>
    <w:rsid w:val="00B77C21"/>
    <w:rsid w:val="00B77C38"/>
    <w:rsid w:val="00B8049A"/>
    <w:rsid w:val="00B80BAD"/>
    <w:rsid w:val="00B80C99"/>
    <w:rsid w:val="00B8102D"/>
    <w:rsid w:val="00B813A1"/>
    <w:rsid w:val="00B818DA"/>
    <w:rsid w:val="00B81ECF"/>
    <w:rsid w:val="00B81FB0"/>
    <w:rsid w:val="00B82005"/>
    <w:rsid w:val="00B82329"/>
    <w:rsid w:val="00B82496"/>
    <w:rsid w:val="00B82605"/>
    <w:rsid w:val="00B82D25"/>
    <w:rsid w:val="00B82FAB"/>
    <w:rsid w:val="00B831D9"/>
    <w:rsid w:val="00B83753"/>
    <w:rsid w:val="00B83AA5"/>
    <w:rsid w:val="00B8490F"/>
    <w:rsid w:val="00B850B2"/>
    <w:rsid w:val="00B851BE"/>
    <w:rsid w:val="00B851C5"/>
    <w:rsid w:val="00B85B7A"/>
    <w:rsid w:val="00B86092"/>
    <w:rsid w:val="00B86BB4"/>
    <w:rsid w:val="00B86CA5"/>
    <w:rsid w:val="00B86F06"/>
    <w:rsid w:val="00B86FFC"/>
    <w:rsid w:val="00B87C37"/>
    <w:rsid w:val="00B90743"/>
    <w:rsid w:val="00B90A7B"/>
    <w:rsid w:val="00B90B9A"/>
    <w:rsid w:val="00B90C73"/>
    <w:rsid w:val="00B91156"/>
    <w:rsid w:val="00B9195B"/>
    <w:rsid w:val="00B92264"/>
    <w:rsid w:val="00B92AA6"/>
    <w:rsid w:val="00B92CC7"/>
    <w:rsid w:val="00B934A9"/>
    <w:rsid w:val="00B937B4"/>
    <w:rsid w:val="00B938AE"/>
    <w:rsid w:val="00B93B11"/>
    <w:rsid w:val="00B93C4D"/>
    <w:rsid w:val="00B93C94"/>
    <w:rsid w:val="00B94972"/>
    <w:rsid w:val="00B951AA"/>
    <w:rsid w:val="00B95531"/>
    <w:rsid w:val="00B95828"/>
    <w:rsid w:val="00B95B7B"/>
    <w:rsid w:val="00B96085"/>
    <w:rsid w:val="00B965B7"/>
    <w:rsid w:val="00B967E3"/>
    <w:rsid w:val="00B96BA5"/>
    <w:rsid w:val="00B97235"/>
    <w:rsid w:val="00B9768F"/>
    <w:rsid w:val="00B978C2"/>
    <w:rsid w:val="00B97C7F"/>
    <w:rsid w:val="00BA057F"/>
    <w:rsid w:val="00BA077F"/>
    <w:rsid w:val="00BA0CEE"/>
    <w:rsid w:val="00BA0D2F"/>
    <w:rsid w:val="00BA1956"/>
    <w:rsid w:val="00BA1A5D"/>
    <w:rsid w:val="00BA1F97"/>
    <w:rsid w:val="00BA236C"/>
    <w:rsid w:val="00BA2376"/>
    <w:rsid w:val="00BA26CC"/>
    <w:rsid w:val="00BA2AA3"/>
    <w:rsid w:val="00BA2AE6"/>
    <w:rsid w:val="00BA2C61"/>
    <w:rsid w:val="00BA321D"/>
    <w:rsid w:val="00BA323A"/>
    <w:rsid w:val="00BA3F04"/>
    <w:rsid w:val="00BA4163"/>
    <w:rsid w:val="00BA43BC"/>
    <w:rsid w:val="00BA5400"/>
    <w:rsid w:val="00BA5B58"/>
    <w:rsid w:val="00BA5DED"/>
    <w:rsid w:val="00BA61EF"/>
    <w:rsid w:val="00BA6348"/>
    <w:rsid w:val="00BA63D0"/>
    <w:rsid w:val="00BA6405"/>
    <w:rsid w:val="00BA6AAB"/>
    <w:rsid w:val="00BA7050"/>
    <w:rsid w:val="00BA7066"/>
    <w:rsid w:val="00BA743A"/>
    <w:rsid w:val="00BA7532"/>
    <w:rsid w:val="00BA7730"/>
    <w:rsid w:val="00BA7839"/>
    <w:rsid w:val="00BA7BD4"/>
    <w:rsid w:val="00BB0133"/>
    <w:rsid w:val="00BB016F"/>
    <w:rsid w:val="00BB04FB"/>
    <w:rsid w:val="00BB05DC"/>
    <w:rsid w:val="00BB09CB"/>
    <w:rsid w:val="00BB1232"/>
    <w:rsid w:val="00BB14C6"/>
    <w:rsid w:val="00BB1933"/>
    <w:rsid w:val="00BB19C8"/>
    <w:rsid w:val="00BB1A7A"/>
    <w:rsid w:val="00BB1C90"/>
    <w:rsid w:val="00BB25C6"/>
    <w:rsid w:val="00BB339C"/>
    <w:rsid w:val="00BB3819"/>
    <w:rsid w:val="00BB3ECB"/>
    <w:rsid w:val="00BB45A7"/>
    <w:rsid w:val="00BB473F"/>
    <w:rsid w:val="00BB4788"/>
    <w:rsid w:val="00BB47D8"/>
    <w:rsid w:val="00BB5527"/>
    <w:rsid w:val="00BB5641"/>
    <w:rsid w:val="00BB5B96"/>
    <w:rsid w:val="00BB5BCE"/>
    <w:rsid w:val="00BB5ED1"/>
    <w:rsid w:val="00BB66A1"/>
    <w:rsid w:val="00BB6774"/>
    <w:rsid w:val="00BB7276"/>
    <w:rsid w:val="00BB7327"/>
    <w:rsid w:val="00BB74D4"/>
    <w:rsid w:val="00BB75D2"/>
    <w:rsid w:val="00BB762B"/>
    <w:rsid w:val="00BB78C8"/>
    <w:rsid w:val="00BB7C0C"/>
    <w:rsid w:val="00BB7E58"/>
    <w:rsid w:val="00BC02CE"/>
    <w:rsid w:val="00BC0415"/>
    <w:rsid w:val="00BC0A24"/>
    <w:rsid w:val="00BC126D"/>
    <w:rsid w:val="00BC1A9A"/>
    <w:rsid w:val="00BC2136"/>
    <w:rsid w:val="00BC2F65"/>
    <w:rsid w:val="00BC3D55"/>
    <w:rsid w:val="00BC3E6F"/>
    <w:rsid w:val="00BC5348"/>
    <w:rsid w:val="00BC5564"/>
    <w:rsid w:val="00BC58D6"/>
    <w:rsid w:val="00BC5900"/>
    <w:rsid w:val="00BC5919"/>
    <w:rsid w:val="00BC5E02"/>
    <w:rsid w:val="00BC6242"/>
    <w:rsid w:val="00BC68B5"/>
    <w:rsid w:val="00BC68C7"/>
    <w:rsid w:val="00BC74B3"/>
    <w:rsid w:val="00BC78F7"/>
    <w:rsid w:val="00BD04B8"/>
    <w:rsid w:val="00BD0977"/>
    <w:rsid w:val="00BD0A61"/>
    <w:rsid w:val="00BD0A8D"/>
    <w:rsid w:val="00BD16D3"/>
    <w:rsid w:val="00BD184F"/>
    <w:rsid w:val="00BD1A3D"/>
    <w:rsid w:val="00BD2236"/>
    <w:rsid w:val="00BD2293"/>
    <w:rsid w:val="00BD243A"/>
    <w:rsid w:val="00BD270A"/>
    <w:rsid w:val="00BD2BBA"/>
    <w:rsid w:val="00BD2E7E"/>
    <w:rsid w:val="00BD392B"/>
    <w:rsid w:val="00BD3A94"/>
    <w:rsid w:val="00BD3AC7"/>
    <w:rsid w:val="00BD3FF4"/>
    <w:rsid w:val="00BD410A"/>
    <w:rsid w:val="00BD41D2"/>
    <w:rsid w:val="00BD493D"/>
    <w:rsid w:val="00BD4EB6"/>
    <w:rsid w:val="00BD53BC"/>
    <w:rsid w:val="00BD5D97"/>
    <w:rsid w:val="00BD5E11"/>
    <w:rsid w:val="00BD5EB1"/>
    <w:rsid w:val="00BD5ECA"/>
    <w:rsid w:val="00BD72D6"/>
    <w:rsid w:val="00BD74B5"/>
    <w:rsid w:val="00BD7B93"/>
    <w:rsid w:val="00BE1549"/>
    <w:rsid w:val="00BE19B1"/>
    <w:rsid w:val="00BE2E8A"/>
    <w:rsid w:val="00BE3558"/>
    <w:rsid w:val="00BE4D22"/>
    <w:rsid w:val="00BE546E"/>
    <w:rsid w:val="00BE55BB"/>
    <w:rsid w:val="00BE584D"/>
    <w:rsid w:val="00BE5A29"/>
    <w:rsid w:val="00BE65C0"/>
    <w:rsid w:val="00BE65C5"/>
    <w:rsid w:val="00BE6A75"/>
    <w:rsid w:val="00BE6BE2"/>
    <w:rsid w:val="00BE6CBF"/>
    <w:rsid w:val="00BE7167"/>
    <w:rsid w:val="00BE75A8"/>
    <w:rsid w:val="00BE75FC"/>
    <w:rsid w:val="00BE7779"/>
    <w:rsid w:val="00BF02DD"/>
    <w:rsid w:val="00BF0317"/>
    <w:rsid w:val="00BF0F40"/>
    <w:rsid w:val="00BF12BB"/>
    <w:rsid w:val="00BF1965"/>
    <w:rsid w:val="00BF1E5B"/>
    <w:rsid w:val="00BF2632"/>
    <w:rsid w:val="00BF35A7"/>
    <w:rsid w:val="00BF35E3"/>
    <w:rsid w:val="00BF3941"/>
    <w:rsid w:val="00BF39AF"/>
    <w:rsid w:val="00BF3BEB"/>
    <w:rsid w:val="00BF3E57"/>
    <w:rsid w:val="00BF401A"/>
    <w:rsid w:val="00BF46B0"/>
    <w:rsid w:val="00BF4A11"/>
    <w:rsid w:val="00BF4C38"/>
    <w:rsid w:val="00BF4CA7"/>
    <w:rsid w:val="00BF4EAB"/>
    <w:rsid w:val="00BF527C"/>
    <w:rsid w:val="00BF5744"/>
    <w:rsid w:val="00BF6251"/>
    <w:rsid w:val="00BF694E"/>
    <w:rsid w:val="00BF6C2E"/>
    <w:rsid w:val="00BF6C7F"/>
    <w:rsid w:val="00BF710F"/>
    <w:rsid w:val="00BF7877"/>
    <w:rsid w:val="00BF7998"/>
    <w:rsid w:val="00BF7CB0"/>
    <w:rsid w:val="00BF7D2E"/>
    <w:rsid w:val="00C0001F"/>
    <w:rsid w:val="00C001CC"/>
    <w:rsid w:val="00C004BB"/>
    <w:rsid w:val="00C00528"/>
    <w:rsid w:val="00C007FF"/>
    <w:rsid w:val="00C00D22"/>
    <w:rsid w:val="00C00EBB"/>
    <w:rsid w:val="00C01081"/>
    <w:rsid w:val="00C01CE8"/>
    <w:rsid w:val="00C020E6"/>
    <w:rsid w:val="00C02E30"/>
    <w:rsid w:val="00C02EF0"/>
    <w:rsid w:val="00C02F35"/>
    <w:rsid w:val="00C03432"/>
    <w:rsid w:val="00C03AC4"/>
    <w:rsid w:val="00C041FF"/>
    <w:rsid w:val="00C04242"/>
    <w:rsid w:val="00C04902"/>
    <w:rsid w:val="00C04A47"/>
    <w:rsid w:val="00C04DD5"/>
    <w:rsid w:val="00C04E57"/>
    <w:rsid w:val="00C04E82"/>
    <w:rsid w:val="00C0532F"/>
    <w:rsid w:val="00C058AE"/>
    <w:rsid w:val="00C059B7"/>
    <w:rsid w:val="00C06346"/>
    <w:rsid w:val="00C0647D"/>
    <w:rsid w:val="00C06764"/>
    <w:rsid w:val="00C0725C"/>
    <w:rsid w:val="00C0728B"/>
    <w:rsid w:val="00C076F8"/>
    <w:rsid w:val="00C0771C"/>
    <w:rsid w:val="00C07D77"/>
    <w:rsid w:val="00C100BD"/>
    <w:rsid w:val="00C10202"/>
    <w:rsid w:val="00C1091A"/>
    <w:rsid w:val="00C10A5F"/>
    <w:rsid w:val="00C10EA8"/>
    <w:rsid w:val="00C11069"/>
    <w:rsid w:val="00C11241"/>
    <w:rsid w:val="00C119E7"/>
    <w:rsid w:val="00C12367"/>
    <w:rsid w:val="00C125B7"/>
    <w:rsid w:val="00C1278E"/>
    <w:rsid w:val="00C135EE"/>
    <w:rsid w:val="00C136F9"/>
    <w:rsid w:val="00C13953"/>
    <w:rsid w:val="00C13EBC"/>
    <w:rsid w:val="00C141EE"/>
    <w:rsid w:val="00C148FD"/>
    <w:rsid w:val="00C14989"/>
    <w:rsid w:val="00C15A8C"/>
    <w:rsid w:val="00C16009"/>
    <w:rsid w:val="00C160BC"/>
    <w:rsid w:val="00C16A0A"/>
    <w:rsid w:val="00C16C64"/>
    <w:rsid w:val="00C17472"/>
    <w:rsid w:val="00C176D7"/>
    <w:rsid w:val="00C177C0"/>
    <w:rsid w:val="00C17C71"/>
    <w:rsid w:val="00C17D27"/>
    <w:rsid w:val="00C2001D"/>
    <w:rsid w:val="00C20609"/>
    <w:rsid w:val="00C207E3"/>
    <w:rsid w:val="00C20CB0"/>
    <w:rsid w:val="00C20D12"/>
    <w:rsid w:val="00C20D96"/>
    <w:rsid w:val="00C20DFA"/>
    <w:rsid w:val="00C21647"/>
    <w:rsid w:val="00C21B7B"/>
    <w:rsid w:val="00C2254A"/>
    <w:rsid w:val="00C228EA"/>
    <w:rsid w:val="00C22940"/>
    <w:rsid w:val="00C23426"/>
    <w:rsid w:val="00C23962"/>
    <w:rsid w:val="00C23B0C"/>
    <w:rsid w:val="00C23DB2"/>
    <w:rsid w:val="00C247A3"/>
    <w:rsid w:val="00C24855"/>
    <w:rsid w:val="00C24D4F"/>
    <w:rsid w:val="00C24FC6"/>
    <w:rsid w:val="00C25270"/>
    <w:rsid w:val="00C253DE"/>
    <w:rsid w:val="00C259CD"/>
    <w:rsid w:val="00C25AD2"/>
    <w:rsid w:val="00C25C5D"/>
    <w:rsid w:val="00C25DAB"/>
    <w:rsid w:val="00C26A51"/>
    <w:rsid w:val="00C26E19"/>
    <w:rsid w:val="00C26E46"/>
    <w:rsid w:val="00C270F8"/>
    <w:rsid w:val="00C274D5"/>
    <w:rsid w:val="00C27642"/>
    <w:rsid w:val="00C278BC"/>
    <w:rsid w:val="00C2794C"/>
    <w:rsid w:val="00C27DEC"/>
    <w:rsid w:val="00C30090"/>
    <w:rsid w:val="00C30D0E"/>
    <w:rsid w:val="00C30EFE"/>
    <w:rsid w:val="00C312F4"/>
    <w:rsid w:val="00C3140E"/>
    <w:rsid w:val="00C31681"/>
    <w:rsid w:val="00C316FC"/>
    <w:rsid w:val="00C31EE7"/>
    <w:rsid w:val="00C320DF"/>
    <w:rsid w:val="00C328C9"/>
    <w:rsid w:val="00C32B37"/>
    <w:rsid w:val="00C32C21"/>
    <w:rsid w:val="00C32CB6"/>
    <w:rsid w:val="00C33F1C"/>
    <w:rsid w:val="00C34248"/>
    <w:rsid w:val="00C35518"/>
    <w:rsid w:val="00C35BE0"/>
    <w:rsid w:val="00C35CA6"/>
    <w:rsid w:val="00C3642D"/>
    <w:rsid w:val="00C36648"/>
    <w:rsid w:val="00C366C5"/>
    <w:rsid w:val="00C36A88"/>
    <w:rsid w:val="00C374C0"/>
    <w:rsid w:val="00C37F80"/>
    <w:rsid w:val="00C37FCA"/>
    <w:rsid w:val="00C40621"/>
    <w:rsid w:val="00C40788"/>
    <w:rsid w:val="00C40A22"/>
    <w:rsid w:val="00C40B42"/>
    <w:rsid w:val="00C40CFF"/>
    <w:rsid w:val="00C40EDB"/>
    <w:rsid w:val="00C410A1"/>
    <w:rsid w:val="00C41273"/>
    <w:rsid w:val="00C41417"/>
    <w:rsid w:val="00C4157B"/>
    <w:rsid w:val="00C418A3"/>
    <w:rsid w:val="00C41ABD"/>
    <w:rsid w:val="00C41CCE"/>
    <w:rsid w:val="00C42D01"/>
    <w:rsid w:val="00C42E5C"/>
    <w:rsid w:val="00C42EB4"/>
    <w:rsid w:val="00C431BA"/>
    <w:rsid w:val="00C431BD"/>
    <w:rsid w:val="00C43B4B"/>
    <w:rsid w:val="00C43BEA"/>
    <w:rsid w:val="00C4446D"/>
    <w:rsid w:val="00C44529"/>
    <w:rsid w:val="00C44E20"/>
    <w:rsid w:val="00C44E22"/>
    <w:rsid w:val="00C44F0B"/>
    <w:rsid w:val="00C45034"/>
    <w:rsid w:val="00C45095"/>
    <w:rsid w:val="00C453BA"/>
    <w:rsid w:val="00C45650"/>
    <w:rsid w:val="00C456E4"/>
    <w:rsid w:val="00C460A4"/>
    <w:rsid w:val="00C46532"/>
    <w:rsid w:val="00C467C1"/>
    <w:rsid w:val="00C46D73"/>
    <w:rsid w:val="00C4709E"/>
    <w:rsid w:val="00C4747A"/>
    <w:rsid w:val="00C474D5"/>
    <w:rsid w:val="00C47728"/>
    <w:rsid w:val="00C4795E"/>
    <w:rsid w:val="00C47B53"/>
    <w:rsid w:val="00C47FD6"/>
    <w:rsid w:val="00C5024D"/>
    <w:rsid w:val="00C505C1"/>
    <w:rsid w:val="00C50801"/>
    <w:rsid w:val="00C50C94"/>
    <w:rsid w:val="00C50F9C"/>
    <w:rsid w:val="00C511D8"/>
    <w:rsid w:val="00C51643"/>
    <w:rsid w:val="00C51671"/>
    <w:rsid w:val="00C5204C"/>
    <w:rsid w:val="00C5208E"/>
    <w:rsid w:val="00C52826"/>
    <w:rsid w:val="00C52EBB"/>
    <w:rsid w:val="00C52F3E"/>
    <w:rsid w:val="00C532DD"/>
    <w:rsid w:val="00C5332A"/>
    <w:rsid w:val="00C535AC"/>
    <w:rsid w:val="00C54210"/>
    <w:rsid w:val="00C542B6"/>
    <w:rsid w:val="00C5431A"/>
    <w:rsid w:val="00C5440A"/>
    <w:rsid w:val="00C5467D"/>
    <w:rsid w:val="00C54C9F"/>
    <w:rsid w:val="00C54EF8"/>
    <w:rsid w:val="00C55474"/>
    <w:rsid w:val="00C5582A"/>
    <w:rsid w:val="00C55A5A"/>
    <w:rsid w:val="00C560E2"/>
    <w:rsid w:val="00C567CC"/>
    <w:rsid w:val="00C56D54"/>
    <w:rsid w:val="00C56D5C"/>
    <w:rsid w:val="00C573B4"/>
    <w:rsid w:val="00C5775F"/>
    <w:rsid w:val="00C57EE9"/>
    <w:rsid w:val="00C60438"/>
    <w:rsid w:val="00C60540"/>
    <w:rsid w:val="00C605B3"/>
    <w:rsid w:val="00C60A50"/>
    <w:rsid w:val="00C60F9F"/>
    <w:rsid w:val="00C6112E"/>
    <w:rsid w:val="00C61879"/>
    <w:rsid w:val="00C61AE7"/>
    <w:rsid w:val="00C61CC6"/>
    <w:rsid w:val="00C61F52"/>
    <w:rsid w:val="00C61F71"/>
    <w:rsid w:val="00C62157"/>
    <w:rsid w:val="00C624F4"/>
    <w:rsid w:val="00C62FA4"/>
    <w:rsid w:val="00C6344D"/>
    <w:rsid w:val="00C634A5"/>
    <w:rsid w:val="00C63B9B"/>
    <w:rsid w:val="00C63CCF"/>
    <w:rsid w:val="00C6439E"/>
    <w:rsid w:val="00C64AEE"/>
    <w:rsid w:val="00C6580C"/>
    <w:rsid w:val="00C65960"/>
    <w:rsid w:val="00C65B40"/>
    <w:rsid w:val="00C65CF9"/>
    <w:rsid w:val="00C65E93"/>
    <w:rsid w:val="00C66539"/>
    <w:rsid w:val="00C669B9"/>
    <w:rsid w:val="00C66C35"/>
    <w:rsid w:val="00C66E50"/>
    <w:rsid w:val="00C6750E"/>
    <w:rsid w:val="00C700D2"/>
    <w:rsid w:val="00C700FE"/>
    <w:rsid w:val="00C707A7"/>
    <w:rsid w:val="00C707B6"/>
    <w:rsid w:val="00C70AAC"/>
    <w:rsid w:val="00C70B4B"/>
    <w:rsid w:val="00C7179D"/>
    <w:rsid w:val="00C7185C"/>
    <w:rsid w:val="00C7190C"/>
    <w:rsid w:val="00C71C55"/>
    <w:rsid w:val="00C71FAC"/>
    <w:rsid w:val="00C7210E"/>
    <w:rsid w:val="00C72640"/>
    <w:rsid w:val="00C7276D"/>
    <w:rsid w:val="00C72BDD"/>
    <w:rsid w:val="00C72FD7"/>
    <w:rsid w:val="00C731C9"/>
    <w:rsid w:val="00C73483"/>
    <w:rsid w:val="00C73817"/>
    <w:rsid w:val="00C73983"/>
    <w:rsid w:val="00C739B7"/>
    <w:rsid w:val="00C73CFA"/>
    <w:rsid w:val="00C73D8B"/>
    <w:rsid w:val="00C73E93"/>
    <w:rsid w:val="00C7424B"/>
    <w:rsid w:val="00C74AD9"/>
    <w:rsid w:val="00C75149"/>
    <w:rsid w:val="00C75676"/>
    <w:rsid w:val="00C75811"/>
    <w:rsid w:val="00C75C47"/>
    <w:rsid w:val="00C7697E"/>
    <w:rsid w:val="00C76A29"/>
    <w:rsid w:val="00C76CD8"/>
    <w:rsid w:val="00C76EF3"/>
    <w:rsid w:val="00C7776E"/>
    <w:rsid w:val="00C77C61"/>
    <w:rsid w:val="00C80144"/>
    <w:rsid w:val="00C8062C"/>
    <w:rsid w:val="00C80A50"/>
    <w:rsid w:val="00C80B14"/>
    <w:rsid w:val="00C80B1A"/>
    <w:rsid w:val="00C80D88"/>
    <w:rsid w:val="00C80F34"/>
    <w:rsid w:val="00C8165D"/>
    <w:rsid w:val="00C81811"/>
    <w:rsid w:val="00C81B15"/>
    <w:rsid w:val="00C82549"/>
    <w:rsid w:val="00C82A63"/>
    <w:rsid w:val="00C82FE2"/>
    <w:rsid w:val="00C834AA"/>
    <w:rsid w:val="00C834B1"/>
    <w:rsid w:val="00C8350E"/>
    <w:rsid w:val="00C83A4C"/>
    <w:rsid w:val="00C83C8E"/>
    <w:rsid w:val="00C83EAD"/>
    <w:rsid w:val="00C84671"/>
    <w:rsid w:val="00C84776"/>
    <w:rsid w:val="00C8482A"/>
    <w:rsid w:val="00C84850"/>
    <w:rsid w:val="00C84E76"/>
    <w:rsid w:val="00C8560B"/>
    <w:rsid w:val="00C85B29"/>
    <w:rsid w:val="00C85CFE"/>
    <w:rsid w:val="00C85F53"/>
    <w:rsid w:val="00C8628B"/>
    <w:rsid w:val="00C868E3"/>
    <w:rsid w:val="00C86940"/>
    <w:rsid w:val="00C86B44"/>
    <w:rsid w:val="00C86D49"/>
    <w:rsid w:val="00C870E7"/>
    <w:rsid w:val="00C871FF"/>
    <w:rsid w:val="00C87706"/>
    <w:rsid w:val="00C87ABD"/>
    <w:rsid w:val="00C87D9F"/>
    <w:rsid w:val="00C90628"/>
    <w:rsid w:val="00C912D6"/>
    <w:rsid w:val="00C91499"/>
    <w:rsid w:val="00C919B4"/>
    <w:rsid w:val="00C91AB1"/>
    <w:rsid w:val="00C92442"/>
    <w:rsid w:val="00C924D9"/>
    <w:rsid w:val="00C9263D"/>
    <w:rsid w:val="00C92A4D"/>
    <w:rsid w:val="00C92ACE"/>
    <w:rsid w:val="00C92C6C"/>
    <w:rsid w:val="00C92F05"/>
    <w:rsid w:val="00C9344D"/>
    <w:rsid w:val="00C9355A"/>
    <w:rsid w:val="00C935B3"/>
    <w:rsid w:val="00C939D8"/>
    <w:rsid w:val="00C93AB7"/>
    <w:rsid w:val="00C93C08"/>
    <w:rsid w:val="00C93C77"/>
    <w:rsid w:val="00C93CF8"/>
    <w:rsid w:val="00C93E3C"/>
    <w:rsid w:val="00C9402B"/>
    <w:rsid w:val="00C9418A"/>
    <w:rsid w:val="00C948B3"/>
    <w:rsid w:val="00C94911"/>
    <w:rsid w:val="00C94BEB"/>
    <w:rsid w:val="00C94F0A"/>
    <w:rsid w:val="00C9501C"/>
    <w:rsid w:val="00C9514F"/>
    <w:rsid w:val="00C9517C"/>
    <w:rsid w:val="00C955C6"/>
    <w:rsid w:val="00C9578E"/>
    <w:rsid w:val="00C958C3"/>
    <w:rsid w:val="00C95937"/>
    <w:rsid w:val="00C95F99"/>
    <w:rsid w:val="00C960CF"/>
    <w:rsid w:val="00C96268"/>
    <w:rsid w:val="00C96448"/>
    <w:rsid w:val="00C96A74"/>
    <w:rsid w:val="00C970E7"/>
    <w:rsid w:val="00C973ED"/>
    <w:rsid w:val="00C9748A"/>
    <w:rsid w:val="00C97728"/>
    <w:rsid w:val="00C978F5"/>
    <w:rsid w:val="00C97A5A"/>
    <w:rsid w:val="00C97A75"/>
    <w:rsid w:val="00C97B1A"/>
    <w:rsid w:val="00C97E6A"/>
    <w:rsid w:val="00CA0650"/>
    <w:rsid w:val="00CA0778"/>
    <w:rsid w:val="00CA156F"/>
    <w:rsid w:val="00CA26BF"/>
    <w:rsid w:val="00CA2A2B"/>
    <w:rsid w:val="00CA2D94"/>
    <w:rsid w:val="00CA2EA5"/>
    <w:rsid w:val="00CA2FAA"/>
    <w:rsid w:val="00CA361D"/>
    <w:rsid w:val="00CA4125"/>
    <w:rsid w:val="00CA4426"/>
    <w:rsid w:val="00CA4AD1"/>
    <w:rsid w:val="00CA4E38"/>
    <w:rsid w:val="00CA4FC0"/>
    <w:rsid w:val="00CA518D"/>
    <w:rsid w:val="00CA552A"/>
    <w:rsid w:val="00CA578C"/>
    <w:rsid w:val="00CA5EC4"/>
    <w:rsid w:val="00CA6E98"/>
    <w:rsid w:val="00CA72D5"/>
    <w:rsid w:val="00CA734C"/>
    <w:rsid w:val="00CA7AA0"/>
    <w:rsid w:val="00CA7AAE"/>
    <w:rsid w:val="00CB046C"/>
    <w:rsid w:val="00CB0862"/>
    <w:rsid w:val="00CB0CDF"/>
    <w:rsid w:val="00CB114D"/>
    <w:rsid w:val="00CB12F2"/>
    <w:rsid w:val="00CB1DEB"/>
    <w:rsid w:val="00CB21EF"/>
    <w:rsid w:val="00CB28CC"/>
    <w:rsid w:val="00CB2901"/>
    <w:rsid w:val="00CB2D20"/>
    <w:rsid w:val="00CB2DF3"/>
    <w:rsid w:val="00CB310C"/>
    <w:rsid w:val="00CB3616"/>
    <w:rsid w:val="00CB37FC"/>
    <w:rsid w:val="00CB3D19"/>
    <w:rsid w:val="00CB4015"/>
    <w:rsid w:val="00CB4141"/>
    <w:rsid w:val="00CB41C1"/>
    <w:rsid w:val="00CB4485"/>
    <w:rsid w:val="00CB4A1C"/>
    <w:rsid w:val="00CB4C0E"/>
    <w:rsid w:val="00CB4CA5"/>
    <w:rsid w:val="00CB4EDA"/>
    <w:rsid w:val="00CB575E"/>
    <w:rsid w:val="00CB5DDB"/>
    <w:rsid w:val="00CB5E02"/>
    <w:rsid w:val="00CB6B0B"/>
    <w:rsid w:val="00CB6DDD"/>
    <w:rsid w:val="00CB6F4E"/>
    <w:rsid w:val="00CB7483"/>
    <w:rsid w:val="00CB793C"/>
    <w:rsid w:val="00CB7C24"/>
    <w:rsid w:val="00CC02B4"/>
    <w:rsid w:val="00CC035F"/>
    <w:rsid w:val="00CC11F8"/>
    <w:rsid w:val="00CC1324"/>
    <w:rsid w:val="00CC1354"/>
    <w:rsid w:val="00CC1651"/>
    <w:rsid w:val="00CC169F"/>
    <w:rsid w:val="00CC1AA9"/>
    <w:rsid w:val="00CC219A"/>
    <w:rsid w:val="00CC2CC5"/>
    <w:rsid w:val="00CC2F14"/>
    <w:rsid w:val="00CC3067"/>
    <w:rsid w:val="00CC35F1"/>
    <w:rsid w:val="00CC3A2A"/>
    <w:rsid w:val="00CC3B93"/>
    <w:rsid w:val="00CC3C21"/>
    <w:rsid w:val="00CC4372"/>
    <w:rsid w:val="00CC4C9A"/>
    <w:rsid w:val="00CC4F8C"/>
    <w:rsid w:val="00CC4FE5"/>
    <w:rsid w:val="00CC5201"/>
    <w:rsid w:val="00CC54F3"/>
    <w:rsid w:val="00CC587D"/>
    <w:rsid w:val="00CC5FF0"/>
    <w:rsid w:val="00CC681D"/>
    <w:rsid w:val="00CC6CFB"/>
    <w:rsid w:val="00CC70F8"/>
    <w:rsid w:val="00CC78D8"/>
    <w:rsid w:val="00CC7C6F"/>
    <w:rsid w:val="00CD0449"/>
    <w:rsid w:val="00CD080E"/>
    <w:rsid w:val="00CD0B15"/>
    <w:rsid w:val="00CD11BE"/>
    <w:rsid w:val="00CD1EB6"/>
    <w:rsid w:val="00CD2924"/>
    <w:rsid w:val="00CD2A2E"/>
    <w:rsid w:val="00CD2AD4"/>
    <w:rsid w:val="00CD2EBA"/>
    <w:rsid w:val="00CD312F"/>
    <w:rsid w:val="00CD3B84"/>
    <w:rsid w:val="00CD3C44"/>
    <w:rsid w:val="00CD3D35"/>
    <w:rsid w:val="00CD4468"/>
    <w:rsid w:val="00CD4B7A"/>
    <w:rsid w:val="00CD4FDD"/>
    <w:rsid w:val="00CD50B1"/>
    <w:rsid w:val="00CD50B7"/>
    <w:rsid w:val="00CD573D"/>
    <w:rsid w:val="00CD5EB9"/>
    <w:rsid w:val="00CD6332"/>
    <w:rsid w:val="00CD657C"/>
    <w:rsid w:val="00CE0082"/>
    <w:rsid w:val="00CE024B"/>
    <w:rsid w:val="00CE0256"/>
    <w:rsid w:val="00CE043A"/>
    <w:rsid w:val="00CE043F"/>
    <w:rsid w:val="00CE04C4"/>
    <w:rsid w:val="00CE0D17"/>
    <w:rsid w:val="00CE1038"/>
    <w:rsid w:val="00CE1BD8"/>
    <w:rsid w:val="00CE2624"/>
    <w:rsid w:val="00CE3B9A"/>
    <w:rsid w:val="00CE47F3"/>
    <w:rsid w:val="00CE4BBE"/>
    <w:rsid w:val="00CE4CA0"/>
    <w:rsid w:val="00CE4E24"/>
    <w:rsid w:val="00CE5354"/>
    <w:rsid w:val="00CE59D2"/>
    <w:rsid w:val="00CE60C1"/>
    <w:rsid w:val="00CE61D5"/>
    <w:rsid w:val="00CE6C5E"/>
    <w:rsid w:val="00CE7111"/>
    <w:rsid w:val="00CE788F"/>
    <w:rsid w:val="00CE7A1A"/>
    <w:rsid w:val="00CE7D89"/>
    <w:rsid w:val="00CF02BC"/>
    <w:rsid w:val="00CF042A"/>
    <w:rsid w:val="00CF04AC"/>
    <w:rsid w:val="00CF0B05"/>
    <w:rsid w:val="00CF0DC6"/>
    <w:rsid w:val="00CF11CB"/>
    <w:rsid w:val="00CF15CF"/>
    <w:rsid w:val="00CF1B22"/>
    <w:rsid w:val="00CF1B9E"/>
    <w:rsid w:val="00CF1D1B"/>
    <w:rsid w:val="00CF1F21"/>
    <w:rsid w:val="00CF2A4C"/>
    <w:rsid w:val="00CF2C48"/>
    <w:rsid w:val="00CF30CE"/>
    <w:rsid w:val="00CF3159"/>
    <w:rsid w:val="00CF352D"/>
    <w:rsid w:val="00CF3C5E"/>
    <w:rsid w:val="00CF3EA2"/>
    <w:rsid w:val="00CF49E3"/>
    <w:rsid w:val="00CF4A10"/>
    <w:rsid w:val="00CF4AA7"/>
    <w:rsid w:val="00CF4AF4"/>
    <w:rsid w:val="00CF4D8F"/>
    <w:rsid w:val="00CF51F0"/>
    <w:rsid w:val="00CF54F5"/>
    <w:rsid w:val="00CF57C3"/>
    <w:rsid w:val="00CF6109"/>
    <w:rsid w:val="00CF610E"/>
    <w:rsid w:val="00CF65E6"/>
    <w:rsid w:val="00CF7196"/>
    <w:rsid w:val="00CF737C"/>
    <w:rsid w:val="00CF772B"/>
    <w:rsid w:val="00CF7E95"/>
    <w:rsid w:val="00D00D35"/>
    <w:rsid w:val="00D017B0"/>
    <w:rsid w:val="00D019D0"/>
    <w:rsid w:val="00D01E5C"/>
    <w:rsid w:val="00D022FF"/>
    <w:rsid w:val="00D02756"/>
    <w:rsid w:val="00D0276B"/>
    <w:rsid w:val="00D0294B"/>
    <w:rsid w:val="00D02CBF"/>
    <w:rsid w:val="00D02FD4"/>
    <w:rsid w:val="00D0330A"/>
    <w:rsid w:val="00D039E0"/>
    <w:rsid w:val="00D04285"/>
    <w:rsid w:val="00D0438A"/>
    <w:rsid w:val="00D046A5"/>
    <w:rsid w:val="00D04DA6"/>
    <w:rsid w:val="00D056AE"/>
    <w:rsid w:val="00D056DF"/>
    <w:rsid w:val="00D05C43"/>
    <w:rsid w:val="00D06602"/>
    <w:rsid w:val="00D06CC1"/>
    <w:rsid w:val="00D0782B"/>
    <w:rsid w:val="00D07A5E"/>
    <w:rsid w:val="00D07AEA"/>
    <w:rsid w:val="00D10559"/>
    <w:rsid w:val="00D1094B"/>
    <w:rsid w:val="00D10F67"/>
    <w:rsid w:val="00D111CD"/>
    <w:rsid w:val="00D1144D"/>
    <w:rsid w:val="00D11ACD"/>
    <w:rsid w:val="00D11B44"/>
    <w:rsid w:val="00D120CC"/>
    <w:rsid w:val="00D1221A"/>
    <w:rsid w:val="00D12804"/>
    <w:rsid w:val="00D12E52"/>
    <w:rsid w:val="00D134A5"/>
    <w:rsid w:val="00D134B1"/>
    <w:rsid w:val="00D1403A"/>
    <w:rsid w:val="00D140D7"/>
    <w:rsid w:val="00D14410"/>
    <w:rsid w:val="00D14E74"/>
    <w:rsid w:val="00D15216"/>
    <w:rsid w:val="00D15263"/>
    <w:rsid w:val="00D1533F"/>
    <w:rsid w:val="00D15391"/>
    <w:rsid w:val="00D15550"/>
    <w:rsid w:val="00D155EC"/>
    <w:rsid w:val="00D15C2C"/>
    <w:rsid w:val="00D15C34"/>
    <w:rsid w:val="00D15D39"/>
    <w:rsid w:val="00D17318"/>
    <w:rsid w:val="00D17568"/>
    <w:rsid w:val="00D177CD"/>
    <w:rsid w:val="00D1790C"/>
    <w:rsid w:val="00D17B83"/>
    <w:rsid w:val="00D17E7E"/>
    <w:rsid w:val="00D2029B"/>
    <w:rsid w:val="00D20B54"/>
    <w:rsid w:val="00D20B8E"/>
    <w:rsid w:val="00D20DD0"/>
    <w:rsid w:val="00D20E22"/>
    <w:rsid w:val="00D2120A"/>
    <w:rsid w:val="00D216DD"/>
    <w:rsid w:val="00D21AEA"/>
    <w:rsid w:val="00D222A2"/>
    <w:rsid w:val="00D232E8"/>
    <w:rsid w:val="00D233A0"/>
    <w:rsid w:val="00D23FE6"/>
    <w:rsid w:val="00D24561"/>
    <w:rsid w:val="00D24BCF"/>
    <w:rsid w:val="00D24D6A"/>
    <w:rsid w:val="00D25944"/>
    <w:rsid w:val="00D25CE3"/>
    <w:rsid w:val="00D260C7"/>
    <w:rsid w:val="00D26157"/>
    <w:rsid w:val="00D26926"/>
    <w:rsid w:val="00D26D5B"/>
    <w:rsid w:val="00D273C2"/>
    <w:rsid w:val="00D27907"/>
    <w:rsid w:val="00D27ADC"/>
    <w:rsid w:val="00D27ADD"/>
    <w:rsid w:val="00D27BA3"/>
    <w:rsid w:val="00D304FD"/>
    <w:rsid w:val="00D30B18"/>
    <w:rsid w:val="00D30F30"/>
    <w:rsid w:val="00D31247"/>
    <w:rsid w:val="00D31565"/>
    <w:rsid w:val="00D31684"/>
    <w:rsid w:val="00D316E0"/>
    <w:rsid w:val="00D3172F"/>
    <w:rsid w:val="00D31875"/>
    <w:rsid w:val="00D31FBD"/>
    <w:rsid w:val="00D3253F"/>
    <w:rsid w:val="00D32E91"/>
    <w:rsid w:val="00D333DC"/>
    <w:rsid w:val="00D33859"/>
    <w:rsid w:val="00D33A20"/>
    <w:rsid w:val="00D33D14"/>
    <w:rsid w:val="00D34123"/>
    <w:rsid w:val="00D3498C"/>
    <w:rsid w:val="00D34CDC"/>
    <w:rsid w:val="00D354F5"/>
    <w:rsid w:val="00D356F0"/>
    <w:rsid w:val="00D36168"/>
    <w:rsid w:val="00D36275"/>
    <w:rsid w:val="00D364BF"/>
    <w:rsid w:val="00D36689"/>
    <w:rsid w:val="00D375E4"/>
    <w:rsid w:val="00D375F3"/>
    <w:rsid w:val="00D378AA"/>
    <w:rsid w:val="00D379A3"/>
    <w:rsid w:val="00D37BFC"/>
    <w:rsid w:val="00D37E45"/>
    <w:rsid w:val="00D4001F"/>
    <w:rsid w:val="00D40228"/>
    <w:rsid w:val="00D402BB"/>
    <w:rsid w:val="00D40370"/>
    <w:rsid w:val="00D40544"/>
    <w:rsid w:val="00D40563"/>
    <w:rsid w:val="00D40961"/>
    <w:rsid w:val="00D40B5E"/>
    <w:rsid w:val="00D40E36"/>
    <w:rsid w:val="00D40E7B"/>
    <w:rsid w:val="00D40F73"/>
    <w:rsid w:val="00D41E19"/>
    <w:rsid w:val="00D4204C"/>
    <w:rsid w:val="00D42B99"/>
    <w:rsid w:val="00D43364"/>
    <w:rsid w:val="00D4346F"/>
    <w:rsid w:val="00D43828"/>
    <w:rsid w:val="00D442D0"/>
    <w:rsid w:val="00D443F9"/>
    <w:rsid w:val="00D4499F"/>
    <w:rsid w:val="00D450A7"/>
    <w:rsid w:val="00D45970"/>
    <w:rsid w:val="00D45C02"/>
    <w:rsid w:val="00D45C51"/>
    <w:rsid w:val="00D4614B"/>
    <w:rsid w:val="00D4668F"/>
    <w:rsid w:val="00D46C47"/>
    <w:rsid w:val="00D46CC5"/>
    <w:rsid w:val="00D47B35"/>
    <w:rsid w:val="00D47B66"/>
    <w:rsid w:val="00D47E4B"/>
    <w:rsid w:val="00D5075D"/>
    <w:rsid w:val="00D50DF5"/>
    <w:rsid w:val="00D51B3F"/>
    <w:rsid w:val="00D51C23"/>
    <w:rsid w:val="00D5225F"/>
    <w:rsid w:val="00D522D8"/>
    <w:rsid w:val="00D524C3"/>
    <w:rsid w:val="00D539FB"/>
    <w:rsid w:val="00D54030"/>
    <w:rsid w:val="00D54A0C"/>
    <w:rsid w:val="00D54D0C"/>
    <w:rsid w:val="00D553EA"/>
    <w:rsid w:val="00D554DF"/>
    <w:rsid w:val="00D55D33"/>
    <w:rsid w:val="00D55DB0"/>
    <w:rsid w:val="00D55E99"/>
    <w:rsid w:val="00D56283"/>
    <w:rsid w:val="00D569B1"/>
    <w:rsid w:val="00D56A62"/>
    <w:rsid w:val="00D56B09"/>
    <w:rsid w:val="00D57013"/>
    <w:rsid w:val="00D57076"/>
    <w:rsid w:val="00D573E3"/>
    <w:rsid w:val="00D57485"/>
    <w:rsid w:val="00D5798D"/>
    <w:rsid w:val="00D602D1"/>
    <w:rsid w:val="00D605C0"/>
    <w:rsid w:val="00D6094C"/>
    <w:rsid w:val="00D60F70"/>
    <w:rsid w:val="00D6103A"/>
    <w:rsid w:val="00D619CB"/>
    <w:rsid w:val="00D61E47"/>
    <w:rsid w:val="00D61EBA"/>
    <w:rsid w:val="00D620C6"/>
    <w:rsid w:val="00D6214A"/>
    <w:rsid w:val="00D621EA"/>
    <w:rsid w:val="00D627F6"/>
    <w:rsid w:val="00D62C35"/>
    <w:rsid w:val="00D62DF6"/>
    <w:rsid w:val="00D633B9"/>
    <w:rsid w:val="00D646CB"/>
    <w:rsid w:val="00D6471B"/>
    <w:rsid w:val="00D6480D"/>
    <w:rsid w:val="00D64B17"/>
    <w:rsid w:val="00D64BC2"/>
    <w:rsid w:val="00D64E1C"/>
    <w:rsid w:val="00D6510D"/>
    <w:rsid w:val="00D653A3"/>
    <w:rsid w:val="00D654E0"/>
    <w:rsid w:val="00D656E7"/>
    <w:rsid w:val="00D659D1"/>
    <w:rsid w:val="00D66175"/>
    <w:rsid w:val="00D664A2"/>
    <w:rsid w:val="00D66BDA"/>
    <w:rsid w:val="00D67229"/>
    <w:rsid w:val="00D70095"/>
    <w:rsid w:val="00D70185"/>
    <w:rsid w:val="00D70379"/>
    <w:rsid w:val="00D705A1"/>
    <w:rsid w:val="00D70714"/>
    <w:rsid w:val="00D709B4"/>
    <w:rsid w:val="00D70CAC"/>
    <w:rsid w:val="00D713F8"/>
    <w:rsid w:val="00D71A55"/>
    <w:rsid w:val="00D71B39"/>
    <w:rsid w:val="00D71E56"/>
    <w:rsid w:val="00D71FE8"/>
    <w:rsid w:val="00D721D9"/>
    <w:rsid w:val="00D72285"/>
    <w:rsid w:val="00D72656"/>
    <w:rsid w:val="00D7270F"/>
    <w:rsid w:val="00D72B41"/>
    <w:rsid w:val="00D7302A"/>
    <w:rsid w:val="00D733E0"/>
    <w:rsid w:val="00D73797"/>
    <w:rsid w:val="00D73D3F"/>
    <w:rsid w:val="00D74061"/>
    <w:rsid w:val="00D7477B"/>
    <w:rsid w:val="00D74992"/>
    <w:rsid w:val="00D751FF"/>
    <w:rsid w:val="00D75565"/>
    <w:rsid w:val="00D75654"/>
    <w:rsid w:val="00D75889"/>
    <w:rsid w:val="00D75C95"/>
    <w:rsid w:val="00D76341"/>
    <w:rsid w:val="00D763BB"/>
    <w:rsid w:val="00D769A4"/>
    <w:rsid w:val="00D76A6C"/>
    <w:rsid w:val="00D76CF3"/>
    <w:rsid w:val="00D775E9"/>
    <w:rsid w:val="00D777E6"/>
    <w:rsid w:val="00D77FA8"/>
    <w:rsid w:val="00D8025C"/>
    <w:rsid w:val="00D8031C"/>
    <w:rsid w:val="00D80353"/>
    <w:rsid w:val="00D805E3"/>
    <w:rsid w:val="00D80F82"/>
    <w:rsid w:val="00D812AB"/>
    <w:rsid w:val="00D81928"/>
    <w:rsid w:val="00D81ADF"/>
    <w:rsid w:val="00D81B09"/>
    <w:rsid w:val="00D81DFA"/>
    <w:rsid w:val="00D82588"/>
    <w:rsid w:val="00D8278E"/>
    <w:rsid w:val="00D8295B"/>
    <w:rsid w:val="00D82C28"/>
    <w:rsid w:val="00D82ECA"/>
    <w:rsid w:val="00D83223"/>
    <w:rsid w:val="00D83263"/>
    <w:rsid w:val="00D832CA"/>
    <w:rsid w:val="00D8354C"/>
    <w:rsid w:val="00D836B2"/>
    <w:rsid w:val="00D8390A"/>
    <w:rsid w:val="00D83A65"/>
    <w:rsid w:val="00D83BC2"/>
    <w:rsid w:val="00D84045"/>
    <w:rsid w:val="00D84235"/>
    <w:rsid w:val="00D843CC"/>
    <w:rsid w:val="00D84700"/>
    <w:rsid w:val="00D849E7"/>
    <w:rsid w:val="00D8510C"/>
    <w:rsid w:val="00D85513"/>
    <w:rsid w:val="00D8597A"/>
    <w:rsid w:val="00D859E8"/>
    <w:rsid w:val="00D86696"/>
    <w:rsid w:val="00D86766"/>
    <w:rsid w:val="00D86961"/>
    <w:rsid w:val="00D86E82"/>
    <w:rsid w:val="00D86F0C"/>
    <w:rsid w:val="00D8759B"/>
    <w:rsid w:val="00D8774D"/>
    <w:rsid w:val="00D900CE"/>
    <w:rsid w:val="00D90730"/>
    <w:rsid w:val="00D90A03"/>
    <w:rsid w:val="00D90B10"/>
    <w:rsid w:val="00D9133D"/>
    <w:rsid w:val="00D918BF"/>
    <w:rsid w:val="00D91973"/>
    <w:rsid w:val="00D91F41"/>
    <w:rsid w:val="00D92B4C"/>
    <w:rsid w:val="00D92E00"/>
    <w:rsid w:val="00D93043"/>
    <w:rsid w:val="00D9350F"/>
    <w:rsid w:val="00D93CFE"/>
    <w:rsid w:val="00D945FD"/>
    <w:rsid w:val="00D94A41"/>
    <w:rsid w:val="00D94E06"/>
    <w:rsid w:val="00D9661F"/>
    <w:rsid w:val="00D96902"/>
    <w:rsid w:val="00D9699D"/>
    <w:rsid w:val="00D96BB6"/>
    <w:rsid w:val="00D96D5A"/>
    <w:rsid w:val="00DA04B7"/>
    <w:rsid w:val="00DA0DC1"/>
    <w:rsid w:val="00DA1102"/>
    <w:rsid w:val="00DA11D6"/>
    <w:rsid w:val="00DA1497"/>
    <w:rsid w:val="00DA192E"/>
    <w:rsid w:val="00DA21C2"/>
    <w:rsid w:val="00DA24DA"/>
    <w:rsid w:val="00DA24EB"/>
    <w:rsid w:val="00DA25FB"/>
    <w:rsid w:val="00DA2637"/>
    <w:rsid w:val="00DA269D"/>
    <w:rsid w:val="00DA26DA"/>
    <w:rsid w:val="00DA2C50"/>
    <w:rsid w:val="00DA2E11"/>
    <w:rsid w:val="00DA2EC5"/>
    <w:rsid w:val="00DA324E"/>
    <w:rsid w:val="00DA35BF"/>
    <w:rsid w:val="00DA3896"/>
    <w:rsid w:val="00DA48ED"/>
    <w:rsid w:val="00DA4CB6"/>
    <w:rsid w:val="00DA4CB9"/>
    <w:rsid w:val="00DA511F"/>
    <w:rsid w:val="00DA5226"/>
    <w:rsid w:val="00DA55C5"/>
    <w:rsid w:val="00DA5B1C"/>
    <w:rsid w:val="00DA5DA3"/>
    <w:rsid w:val="00DA6100"/>
    <w:rsid w:val="00DA6520"/>
    <w:rsid w:val="00DA671B"/>
    <w:rsid w:val="00DA6BDB"/>
    <w:rsid w:val="00DA72FE"/>
    <w:rsid w:val="00DA75EE"/>
    <w:rsid w:val="00DA76D0"/>
    <w:rsid w:val="00DA798B"/>
    <w:rsid w:val="00DA7A84"/>
    <w:rsid w:val="00DA7E2E"/>
    <w:rsid w:val="00DB00DB"/>
    <w:rsid w:val="00DB01CE"/>
    <w:rsid w:val="00DB0443"/>
    <w:rsid w:val="00DB07F4"/>
    <w:rsid w:val="00DB0FE6"/>
    <w:rsid w:val="00DB1566"/>
    <w:rsid w:val="00DB16E3"/>
    <w:rsid w:val="00DB1CDE"/>
    <w:rsid w:val="00DB2532"/>
    <w:rsid w:val="00DB2946"/>
    <w:rsid w:val="00DB2AE7"/>
    <w:rsid w:val="00DB2B43"/>
    <w:rsid w:val="00DB2ED1"/>
    <w:rsid w:val="00DB37BD"/>
    <w:rsid w:val="00DB388C"/>
    <w:rsid w:val="00DB38FF"/>
    <w:rsid w:val="00DB455E"/>
    <w:rsid w:val="00DB5AEE"/>
    <w:rsid w:val="00DB5B38"/>
    <w:rsid w:val="00DB5C82"/>
    <w:rsid w:val="00DB5DAB"/>
    <w:rsid w:val="00DB5ECC"/>
    <w:rsid w:val="00DB6390"/>
    <w:rsid w:val="00DB68BD"/>
    <w:rsid w:val="00DB71D2"/>
    <w:rsid w:val="00DB7593"/>
    <w:rsid w:val="00DB7818"/>
    <w:rsid w:val="00DC0218"/>
    <w:rsid w:val="00DC022F"/>
    <w:rsid w:val="00DC025E"/>
    <w:rsid w:val="00DC0D25"/>
    <w:rsid w:val="00DC0FA8"/>
    <w:rsid w:val="00DC22DF"/>
    <w:rsid w:val="00DC22E8"/>
    <w:rsid w:val="00DC23CC"/>
    <w:rsid w:val="00DC270F"/>
    <w:rsid w:val="00DC27ED"/>
    <w:rsid w:val="00DC2A07"/>
    <w:rsid w:val="00DC2FC5"/>
    <w:rsid w:val="00DC331B"/>
    <w:rsid w:val="00DC34B3"/>
    <w:rsid w:val="00DC3C78"/>
    <w:rsid w:val="00DC43CC"/>
    <w:rsid w:val="00DC4542"/>
    <w:rsid w:val="00DC4A49"/>
    <w:rsid w:val="00DC4EF0"/>
    <w:rsid w:val="00DC5142"/>
    <w:rsid w:val="00DC5398"/>
    <w:rsid w:val="00DC55DB"/>
    <w:rsid w:val="00DC589E"/>
    <w:rsid w:val="00DC5D1A"/>
    <w:rsid w:val="00DC5DDD"/>
    <w:rsid w:val="00DC5E29"/>
    <w:rsid w:val="00DC648A"/>
    <w:rsid w:val="00DC649F"/>
    <w:rsid w:val="00DC6627"/>
    <w:rsid w:val="00DC6730"/>
    <w:rsid w:val="00DC6A27"/>
    <w:rsid w:val="00DC6EE7"/>
    <w:rsid w:val="00DC77DA"/>
    <w:rsid w:val="00DC7916"/>
    <w:rsid w:val="00DC7944"/>
    <w:rsid w:val="00DC79B9"/>
    <w:rsid w:val="00DC7D15"/>
    <w:rsid w:val="00DC7E03"/>
    <w:rsid w:val="00DC7E0E"/>
    <w:rsid w:val="00DD0255"/>
    <w:rsid w:val="00DD03A4"/>
    <w:rsid w:val="00DD0539"/>
    <w:rsid w:val="00DD0853"/>
    <w:rsid w:val="00DD108F"/>
    <w:rsid w:val="00DD1296"/>
    <w:rsid w:val="00DD195A"/>
    <w:rsid w:val="00DD22DF"/>
    <w:rsid w:val="00DD25A7"/>
    <w:rsid w:val="00DD33B9"/>
    <w:rsid w:val="00DD357D"/>
    <w:rsid w:val="00DD3815"/>
    <w:rsid w:val="00DD3D3F"/>
    <w:rsid w:val="00DD3EAC"/>
    <w:rsid w:val="00DD425D"/>
    <w:rsid w:val="00DD49DC"/>
    <w:rsid w:val="00DD4BC6"/>
    <w:rsid w:val="00DD4F74"/>
    <w:rsid w:val="00DD4FF1"/>
    <w:rsid w:val="00DD5811"/>
    <w:rsid w:val="00DD5A31"/>
    <w:rsid w:val="00DD6021"/>
    <w:rsid w:val="00DD61B7"/>
    <w:rsid w:val="00DD66F0"/>
    <w:rsid w:val="00DD6924"/>
    <w:rsid w:val="00DD6D93"/>
    <w:rsid w:val="00DD6E38"/>
    <w:rsid w:val="00DD6F73"/>
    <w:rsid w:val="00DD73D8"/>
    <w:rsid w:val="00DE030D"/>
    <w:rsid w:val="00DE06B1"/>
    <w:rsid w:val="00DE0F0F"/>
    <w:rsid w:val="00DE134E"/>
    <w:rsid w:val="00DE15E0"/>
    <w:rsid w:val="00DE1695"/>
    <w:rsid w:val="00DE1847"/>
    <w:rsid w:val="00DE1942"/>
    <w:rsid w:val="00DE22CD"/>
    <w:rsid w:val="00DE24D3"/>
    <w:rsid w:val="00DE2688"/>
    <w:rsid w:val="00DE2A55"/>
    <w:rsid w:val="00DE2B2F"/>
    <w:rsid w:val="00DE2BC9"/>
    <w:rsid w:val="00DE351B"/>
    <w:rsid w:val="00DE3874"/>
    <w:rsid w:val="00DE38C1"/>
    <w:rsid w:val="00DE43E8"/>
    <w:rsid w:val="00DE5594"/>
    <w:rsid w:val="00DE5BF9"/>
    <w:rsid w:val="00DE60CB"/>
    <w:rsid w:val="00DE709A"/>
    <w:rsid w:val="00DE70E4"/>
    <w:rsid w:val="00DE71AF"/>
    <w:rsid w:val="00DE7550"/>
    <w:rsid w:val="00DE7C0F"/>
    <w:rsid w:val="00DE7C12"/>
    <w:rsid w:val="00DF0050"/>
    <w:rsid w:val="00DF00BE"/>
    <w:rsid w:val="00DF032D"/>
    <w:rsid w:val="00DF049E"/>
    <w:rsid w:val="00DF080E"/>
    <w:rsid w:val="00DF0916"/>
    <w:rsid w:val="00DF0B70"/>
    <w:rsid w:val="00DF0E0B"/>
    <w:rsid w:val="00DF0FFF"/>
    <w:rsid w:val="00DF1A91"/>
    <w:rsid w:val="00DF1C7E"/>
    <w:rsid w:val="00DF1DF5"/>
    <w:rsid w:val="00DF1E24"/>
    <w:rsid w:val="00DF2269"/>
    <w:rsid w:val="00DF226C"/>
    <w:rsid w:val="00DF2429"/>
    <w:rsid w:val="00DF2FE5"/>
    <w:rsid w:val="00DF3D4F"/>
    <w:rsid w:val="00DF3E5F"/>
    <w:rsid w:val="00DF4D98"/>
    <w:rsid w:val="00DF517D"/>
    <w:rsid w:val="00DF67DC"/>
    <w:rsid w:val="00DF6F16"/>
    <w:rsid w:val="00DF7ED2"/>
    <w:rsid w:val="00DF7F28"/>
    <w:rsid w:val="00E003C4"/>
    <w:rsid w:val="00E00832"/>
    <w:rsid w:val="00E00BB0"/>
    <w:rsid w:val="00E00D41"/>
    <w:rsid w:val="00E01255"/>
    <w:rsid w:val="00E01609"/>
    <w:rsid w:val="00E01C14"/>
    <w:rsid w:val="00E01CF5"/>
    <w:rsid w:val="00E023A9"/>
    <w:rsid w:val="00E02A6B"/>
    <w:rsid w:val="00E02DC7"/>
    <w:rsid w:val="00E0305F"/>
    <w:rsid w:val="00E03136"/>
    <w:rsid w:val="00E032A9"/>
    <w:rsid w:val="00E037EF"/>
    <w:rsid w:val="00E03850"/>
    <w:rsid w:val="00E04035"/>
    <w:rsid w:val="00E042D6"/>
    <w:rsid w:val="00E0460E"/>
    <w:rsid w:val="00E046E0"/>
    <w:rsid w:val="00E04EFC"/>
    <w:rsid w:val="00E05390"/>
    <w:rsid w:val="00E0547D"/>
    <w:rsid w:val="00E05C0F"/>
    <w:rsid w:val="00E05EBD"/>
    <w:rsid w:val="00E068F0"/>
    <w:rsid w:val="00E06A88"/>
    <w:rsid w:val="00E07D78"/>
    <w:rsid w:val="00E10AC9"/>
    <w:rsid w:val="00E10B9F"/>
    <w:rsid w:val="00E10CE3"/>
    <w:rsid w:val="00E10E36"/>
    <w:rsid w:val="00E111D0"/>
    <w:rsid w:val="00E111D4"/>
    <w:rsid w:val="00E1156F"/>
    <w:rsid w:val="00E11669"/>
    <w:rsid w:val="00E11699"/>
    <w:rsid w:val="00E11882"/>
    <w:rsid w:val="00E11932"/>
    <w:rsid w:val="00E11DC2"/>
    <w:rsid w:val="00E123FE"/>
    <w:rsid w:val="00E12687"/>
    <w:rsid w:val="00E127F2"/>
    <w:rsid w:val="00E12D6D"/>
    <w:rsid w:val="00E134EE"/>
    <w:rsid w:val="00E135A5"/>
    <w:rsid w:val="00E137F8"/>
    <w:rsid w:val="00E137FE"/>
    <w:rsid w:val="00E13CCE"/>
    <w:rsid w:val="00E140D6"/>
    <w:rsid w:val="00E1427C"/>
    <w:rsid w:val="00E15210"/>
    <w:rsid w:val="00E157B2"/>
    <w:rsid w:val="00E15CCE"/>
    <w:rsid w:val="00E162ED"/>
    <w:rsid w:val="00E16876"/>
    <w:rsid w:val="00E16A60"/>
    <w:rsid w:val="00E16A72"/>
    <w:rsid w:val="00E16C3D"/>
    <w:rsid w:val="00E16C72"/>
    <w:rsid w:val="00E16F8E"/>
    <w:rsid w:val="00E173EC"/>
    <w:rsid w:val="00E1760A"/>
    <w:rsid w:val="00E177D5"/>
    <w:rsid w:val="00E17AA8"/>
    <w:rsid w:val="00E17D39"/>
    <w:rsid w:val="00E2037C"/>
    <w:rsid w:val="00E20912"/>
    <w:rsid w:val="00E20E5F"/>
    <w:rsid w:val="00E20EBF"/>
    <w:rsid w:val="00E210CC"/>
    <w:rsid w:val="00E215DA"/>
    <w:rsid w:val="00E21A95"/>
    <w:rsid w:val="00E21B47"/>
    <w:rsid w:val="00E22010"/>
    <w:rsid w:val="00E223D3"/>
    <w:rsid w:val="00E2260E"/>
    <w:rsid w:val="00E22686"/>
    <w:rsid w:val="00E2296E"/>
    <w:rsid w:val="00E229E2"/>
    <w:rsid w:val="00E22D3F"/>
    <w:rsid w:val="00E22D53"/>
    <w:rsid w:val="00E2305E"/>
    <w:rsid w:val="00E2395F"/>
    <w:rsid w:val="00E2398A"/>
    <w:rsid w:val="00E23C7B"/>
    <w:rsid w:val="00E241DD"/>
    <w:rsid w:val="00E242E9"/>
    <w:rsid w:val="00E24BB7"/>
    <w:rsid w:val="00E24C11"/>
    <w:rsid w:val="00E25435"/>
    <w:rsid w:val="00E254BD"/>
    <w:rsid w:val="00E2578B"/>
    <w:rsid w:val="00E25A34"/>
    <w:rsid w:val="00E25B6A"/>
    <w:rsid w:val="00E2654C"/>
    <w:rsid w:val="00E26AE0"/>
    <w:rsid w:val="00E26B4B"/>
    <w:rsid w:val="00E26FD8"/>
    <w:rsid w:val="00E27395"/>
    <w:rsid w:val="00E275A2"/>
    <w:rsid w:val="00E27A42"/>
    <w:rsid w:val="00E27EFA"/>
    <w:rsid w:val="00E3019F"/>
    <w:rsid w:val="00E3025C"/>
    <w:rsid w:val="00E304A6"/>
    <w:rsid w:val="00E304CA"/>
    <w:rsid w:val="00E3131D"/>
    <w:rsid w:val="00E314E1"/>
    <w:rsid w:val="00E3151B"/>
    <w:rsid w:val="00E31608"/>
    <w:rsid w:val="00E31AC2"/>
    <w:rsid w:val="00E31B29"/>
    <w:rsid w:val="00E3236A"/>
    <w:rsid w:val="00E3289E"/>
    <w:rsid w:val="00E32C95"/>
    <w:rsid w:val="00E3330C"/>
    <w:rsid w:val="00E336A7"/>
    <w:rsid w:val="00E3391B"/>
    <w:rsid w:val="00E33E15"/>
    <w:rsid w:val="00E33E4C"/>
    <w:rsid w:val="00E340D5"/>
    <w:rsid w:val="00E345F1"/>
    <w:rsid w:val="00E3469B"/>
    <w:rsid w:val="00E34C75"/>
    <w:rsid w:val="00E34E66"/>
    <w:rsid w:val="00E34F72"/>
    <w:rsid w:val="00E355AE"/>
    <w:rsid w:val="00E35E14"/>
    <w:rsid w:val="00E35F25"/>
    <w:rsid w:val="00E35F65"/>
    <w:rsid w:val="00E36928"/>
    <w:rsid w:val="00E36A47"/>
    <w:rsid w:val="00E37739"/>
    <w:rsid w:val="00E379E4"/>
    <w:rsid w:val="00E37DB5"/>
    <w:rsid w:val="00E37E2A"/>
    <w:rsid w:val="00E37F82"/>
    <w:rsid w:val="00E400BD"/>
    <w:rsid w:val="00E40453"/>
    <w:rsid w:val="00E4053C"/>
    <w:rsid w:val="00E40584"/>
    <w:rsid w:val="00E40DB8"/>
    <w:rsid w:val="00E410EE"/>
    <w:rsid w:val="00E415E1"/>
    <w:rsid w:val="00E41D1D"/>
    <w:rsid w:val="00E41DCF"/>
    <w:rsid w:val="00E41E6C"/>
    <w:rsid w:val="00E42AEA"/>
    <w:rsid w:val="00E42CFE"/>
    <w:rsid w:val="00E431FD"/>
    <w:rsid w:val="00E434F1"/>
    <w:rsid w:val="00E43A1A"/>
    <w:rsid w:val="00E43A6E"/>
    <w:rsid w:val="00E43BEC"/>
    <w:rsid w:val="00E43C8E"/>
    <w:rsid w:val="00E43F2E"/>
    <w:rsid w:val="00E43FEB"/>
    <w:rsid w:val="00E44118"/>
    <w:rsid w:val="00E44497"/>
    <w:rsid w:val="00E44939"/>
    <w:rsid w:val="00E44FF8"/>
    <w:rsid w:val="00E4501E"/>
    <w:rsid w:val="00E452AA"/>
    <w:rsid w:val="00E452E6"/>
    <w:rsid w:val="00E45A7F"/>
    <w:rsid w:val="00E45F2D"/>
    <w:rsid w:val="00E4605A"/>
    <w:rsid w:val="00E46705"/>
    <w:rsid w:val="00E46BE8"/>
    <w:rsid w:val="00E47137"/>
    <w:rsid w:val="00E477AF"/>
    <w:rsid w:val="00E47830"/>
    <w:rsid w:val="00E47C3F"/>
    <w:rsid w:val="00E47EA1"/>
    <w:rsid w:val="00E50E1D"/>
    <w:rsid w:val="00E51065"/>
    <w:rsid w:val="00E5125F"/>
    <w:rsid w:val="00E513A8"/>
    <w:rsid w:val="00E514E9"/>
    <w:rsid w:val="00E51BC5"/>
    <w:rsid w:val="00E51DFE"/>
    <w:rsid w:val="00E51EA8"/>
    <w:rsid w:val="00E520DD"/>
    <w:rsid w:val="00E525E0"/>
    <w:rsid w:val="00E52CBB"/>
    <w:rsid w:val="00E53F7E"/>
    <w:rsid w:val="00E54109"/>
    <w:rsid w:val="00E54497"/>
    <w:rsid w:val="00E544E6"/>
    <w:rsid w:val="00E54B38"/>
    <w:rsid w:val="00E552CB"/>
    <w:rsid w:val="00E557A7"/>
    <w:rsid w:val="00E55945"/>
    <w:rsid w:val="00E559AD"/>
    <w:rsid w:val="00E55DD3"/>
    <w:rsid w:val="00E56047"/>
    <w:rsid w:val="00E564E7"/>
    <w:rsid w:val="00E56883"/>
    <w:rsid w:val="00E56996"/>
    <w:rsid w:val="00E56B4D"/>
    <w:rsid w:val="00E56BB3"/>
    <w:rsid w:val="00E57297"/>
    <w:rsid w:val="00E573B9"/>
    <w:rsid w:val="00E575F6"/>
    <w:rsid w:val="00E576AA"/>
    <w:rsid w:val="00E57CD1"/>
    <w:rsid w:val="00E57F94"/>
    <w:rsid w:val="00E60305"/>
    <w:rsid w:val="00E60577"/>
    <w:rsid w:val="00E60E44"/>
    <w:rsid w:val="00E61404"/>
    <w:rsid w:val="00E614B1"/>
    <w:rsid w:val="00E618D2"/>
    <w:rsid w:val="00E6295B"/>
    <w:rsid w:val="00E62DB5"/>
    <w:rsid w:val="00E632FA"/>
    <w:rsid w:val="00E6340D"/>
    <w:rsid w:val="00E638A5"/>
    <w:rsid w:val="00E63B51"/>
    <w:rsid w:val="00E63E10"/>
    <w:rsid w:val="00E6411D"/>
    <w:rsid w:val="00E642BF"/>
    <w:rsid w:val="00E643E9"/>
    <w:rsid w:val="00E646EE"/>
    <w:rsid w:val="00E648B9"/>
    <w:rsid w:val="00E64C36"/>
    <w:rsid w:val="00E64E42"/>
    <w:rsid w:val="00E6676F"/>
    <w:rsid w:val="00E66A61"/>
    <w:rsid w:val="00E6727D"/>
    <w:rsid w:val="00E67336"/>
    <w:rsid w:val="00E67365"/>
    <w:rsid w:val="00E676EF"/>
    <w:rsid w:val="00E67A8C"/>
    <w:rsid w:val="00E67B5D"/>
    <w:rsid w:val="00E70087"/>
    <w:rsid w:val="00E708D6"/>
    <w:rsid w:val="00E70B1F"/>
    <w:rsid w:val="00E70C92"/>
    <w:rsid w:val="00E70E48"/>
    <w:rsid w:val="00E7136C"/>
    <w:rsid w:val="00E713D6"/>
    <w:rsid w:val="00E71918"/>
    <w:rsid w:val="00E71A92"/>
    <w:rsid w:val="00E7242F"/>
    <w:rsid w:val="00E724C8"/>
    <w:rsid w:val="00E725A1"/>
    <w:rsid w:val="00E727EF"/>
    <w:rsid w:val="00E72E50"/>
    <w:rsid w:val="00E72E62"/>
    <w:rsid w:val="00E72FEF"/>
    <w:rsid w:val="00E7370E"/>
    <w:rsid w:val="00E73E2E"/>
    <w:rsid w:val="00E73FC2"/>
    <w:rsid w:val="00E748E2"/>
    <w:rsid w:val="00E74C42"/>
    <w:rsid w:val="00E74FF7"/>
    <w:rsid w:val="00E750FE"/>
    <w:rsid w:val="00E753D1"/>
    <w:rsid w:val="00E7586F"/>
    <w:rsid w:val="00E75A63"/>
    <w:rsid w:val="00E75AA5"/>
    <w:rsid w:val="00E75E67"/>
    <w:rsid w:val="00E77AC2"/>
    <w:rsid w:val="00E77C20"/>
    <w:rsid w:val="00E77D00"/>
    <w:rsid w:val="00E77F42"/>
    <w:rsid w:val="00E801A4"/>
    <w:rsid w:val="00E80622"/>
    <w:rsid w:val="00E807B9"/>
    <w:rsid w:val="00E80AE4"/>
    <w:rsid w:val="00E80B6E"/>
    <w:rsid w:val="00E80E79"/>
    <w:rsid w:val="00E80F7C"/>
    <w:rsid w:val="00E80F81"/>
    <w:rsid w:val="00E8120B"/>
    <w:rsid w:val="00E8121B"/>
    <w:rsid w:val="00E814F1"/>
    <w:rsid w:val="00E8179C"/>
    <w:rsid w:val="00E81C0F"/>
    <w:rsid w:val="00E820E8"/>
    <w:rsid w:val="00E8213B"/>
    <w:rsid w:val="00E822F6"/>
    <w:rsid w:val="00E8255B"/>
    <w:rsid w:val="00E82AC3"/>
    <w:rsid w:val="00E82E13"/>
    <w:rsid w:val="00E8322B"/>
    <w:rsid w:val="00E83695"/>
    <w:rsid w:val="00E83BE5"/>
    <w:rsid w:val="00E83DAF"/>
    <w:rsid w:val="00E84181"/>
    <w:rsid w:val="00E84451"/>
    <w:rsid w:val="00E8454A"/>
    <w:rsid w:val="00E84AC0"/>
    <w:rsid w:val="00E84CD3"/>
    <w:rsid w:val="00E84FCC"/>
    <w:rsid w:val="00E85025"/>
    <w:rsid w:val="00E862D1"/>
    <w:rsid w:val="00E86576"/>
    <w:rsid w:val="00E86621"/>
    <w:rsid w:val="00E86855"/>
    <w:rsid w:val="00E869AE"/>
    <w:rsid w:val="00E86B03"/>
    <w:rsid w:val="00E86C3C"/>
    <w:rsid w:val="00E8730D"/>
    <w:rsid w:val="00E87440"/>
    <w:rsid w:val="00E87636"/>
    <w:rsid w:val="00E87BD5"/>
    <w:rsid w:val="00E87FB6"/>
    <w:rsid w:val="00E9047C"/>
    <w:rsid w:val="00E908FD"/>
    <w:rsid w:val="00E911CD"/>
    <w:rsid w:val="00E91C5A"/>
    <w:rsid w:val="00E91C5D"/>
    <w:rsid w:val="00E91FEE"/>
    <w:rsid w:val="00E92079"/>
    <w:rsid w:val="00E92598"/>
    <w:rsid w:val="00E929EC"/>
    <w:rsid w:val="00E92D6C"/>
    <w:rsid w:val="00E92ED2"/>
    <w:rsid w:val="00E9372D"/>
    <w:rsid w:val="00E9382F"/>
    <w:rsid w:val="00E93A0A"/>
    <w:rsid w:val="00E93EC2"/>
    <w:rsid w:val="00E94320"/>
    <w:rsid w:val="00E943BA"/>
    <w:rsid w:val="00E95006"/>
    <w:rsid w:val="00E95016"/>
    <w:rsid w:val="00E95030"/>
    <w:rsid w:val="00E9507A"/>
    <w:rsid w:val="00E953D7"/>
    <w:rsid w:val="00E95428"/>
    <w:rsid w:val="00E954CF"/>
    <w:rsid w:val="00E958C0"/>
    <w:rsid w:val="00E95C3A"/>
    <w:rsid w:val="00E95ED2"/>
    <w:rsid w:val="00E96759"/>
    <w:rsid w:val="00E974C7"/>
    <w:rsid w:val="00E97717"/>
    <w:rsid w:val="00E978D1"/>
    <w:rsid w:val="00E97BBC"/>
    <w:rsid w:val="00EA05EC"/>
    <w:rsid w:val="00EA0C3F"/>
    <w:rsid w:val="00EA1183"/>
    <w:rsid w:val="00EA1FC3"/>
    <w:rsid w:val="00EA25B4"/>
    <w:rsid w:val="00EA2A95"/>
    <w:rsid w:val="00EA2B6F"/>
    <w:rsid w:val="00EA2B7C"/>
    <w:rsid w:val="00EA2F32"/>
    <w:rsid w:val="00EA31C7"/>
    <w:rsid w:val="00EA32CA"/>
    <w:rsid w:val="00EA3745"/>
    <w:rsid w:val="00EA3877"/>
    <w:rsid w:val="00EA44A7"/>
    <w:rsid w:val="00EA462C"/>
    <w:rsid w:val="00EA46C1"/>
    <w:rsid w:val="00EA4781"/>
    <w:rsid w:val="00EA47E6"/>
    <w:rsid w:val="00EA4908"/>
    <w:rsid w:val="00EA4976"/>
    <w:rsid w:val="00EA521B"/>
    <w:rsid w:val="00EA5AFC"/>
    <w:rsid w:val="00EA5D70"/>
    <w:rsid w:val="00EA5FC9"/>
    <w:rsid w:val="00EA6053"/>
    <w:rsid w:val="00EA62EB"/>
    <w:rsid w:val="00EA6858"/>
    <w:rsid w:val="00EA689B"/>
    <w:rsid w:val="00EA6C66"/>
    <w:rsid w:val="00EA72F5"/>
    <w:rsid w:val="00EA76D6"/>
    <w:rsid w:val="00EA7EA7"/>
    <w:rsid w:val="00EB057E"/>
    <w:rsid w:val="00EB0957"/>
    <w:rsid w:val="00EB0B12"/>
    <w:rsid w:val="00EB0D09"/>
    <w:rsid w:val="00EB1C49"/>
    <w:rsid w:val="00EB1D44"/>
    <w:rsid w:val="00EB22F0"/>
    <w:rsid w:val="00EB2807"/>
    <w:rsid w:val="00EB2C5B"/>
    <w:rsid w:val="00EB2D32"/>
    <w:rsid w:val="00EB2F43"/>
    <w:rsid w:val="00EB2FD1"/>
    <w:rsid w:val="00EB31FE"/>
    <w:rsid w:val="00EB364C"/>
    <w:rsid w:val="00EB3A2A"/>
    <w:rsid w:val="00EB3E54"/>
    <w:rsid w:val="00EB459B"/>
    <w:rsid w:val="00EB4758"/>
    <w:rsid w:val="00EB4AC3"/>
    <w:rsid w:val="00EB51F6"/>
    <w:rsid w:val="00EB535B"/>
    <w:rsid w:val="00EB54B0"/>
    <w:rsid w:val="00EB560C"/>
    <w:rsid w:val="00EB5BF8"/>
    <w:rsid w:val="00EB607B"/>
    <w:rsid w:val="00EB61F2"/>
    <w:rsid w:val="00EB6528"/>
    <w:rsid w:val="00EB6D5F"/>
    <w:rsid w:val="00EB6FC9"/>
    <w:rsid w:val="00EB7002"/>
    <w:rsid w:val="00EB7388"/>
    <w:rsid w:val="00EB77BE"/>
    <w:rsid w:val="00EB7CDE"/>
    <w:rsid w:val="00EB7D45"/>
    <w:rsid w:val="00EB7EB6"/>
    <w:rsid w:val="00EC002F"/>
    <w:rsid w:val="00EC0251"/>
    <w:rsid w:val="00EC029B"/>
    <w:rsid w:val="00EC07D4"/>
    <w:rsid w:val="00EC082C"/>
    <w:rsid w:val="00EC09BA"/>
    <w:rsid w:val="00EC0A41"/>
    <w:rsid w:val="00EC0D24"/>
    <w:rsid w:val="00EC0EE9"/>
    <w:rsid w:val="00EC1309"/>
    <w:rsid w:val="00EC168D"/>
    <w:rsid w:val="00EC16D7"/>
    <w:rsid w:val="00EC1CC8"/>
    <w:rsid w:val="00EC1F52"/>
    <w:rsid w:val="00EC23A5"/>
    <w:rsid w:val="00EC23C6"/>
    <w:rsid w:val="00EC2BB4"/>
    <w:rsid w:val="00EC2F59"/>
    <w:rsid w:val="00EC32DE"/>
    <w:rsid w:val="00EC33DC"/>
    <w:rsid w:val="00EC39B1"/>
    <w:rsid w:val="00EC3C53"/>
    <w:rsid w:val="00EC4146"/>
    <w:rsid w:val="00EC5231"/>
    <w:rsid w:val="00EC5943"/>
    <w:rsid w:val="00EC5C3A"/>
    <w:rsid w:val="00EC6081"/>
    <w:rsid w:val="00EC67CE"/>
    <w:rsid w:val="00EC68F5"/>
    <w:rsid w:val="00EC6A0A"/>
    <w:rsid w:val="00EC77ED"/>
    <w:rsid w:val="00ED04F3"/>
    <w:rsid w:val="00ED062D"/>
    <w:rsid w:val="00ED0ACF"/>
    <w:rsid w:val="00ED0EAD"/>
    <w:rsid w:val="00ED0ED0"/>
    <w:rsid w:val="00ED0F47"/>
    <w:rsid w:val="00ED1170"/>
    <w:rsid w:val="00ED11DA"/>
    <w:rsid w:val="00ED186C"/>
    <w:rsid w:val="00ED200F"/>
    <w:rsid w:val="00ED22B5"/>
    <w:rsid w:val="00ED2598"/>
    <w:rsid w:val="00ED303A"/>
    <w:rsid w:val="00ED3754"/>
    <w:rsid w:val="00ED39B6"/>
    <w:rsid w:val="00ED3E50"/>
    <w:rsid w:val="00ED429E"/>
    <w:rsid w:val="00ED482B"/>
    <w:rsid w:val="00ED4832"/>
    <w:rsid w:val="00ED4932"/>
    <w:rsid w:val="00ED4A3A"/>
    <w:rsid w:val="00ED4E75"/>
    <w:rsid w:val="00ED5552"/>
    <w:rsid w:val="00ED585D"/>
    <w:rsid w:val="00ED58B0"/>
    <w:rsid w:val="00ED5B7B"/>
    <w:rsid w:val="00ED5C04"/>
    <w:rsid w:val="00ED5DEE"/>
    <w:rsid w:val="00ED61E7"/>
    <w:rsid w:val="00ED67DA"/>
    <w:rsid w:val="00ED6DE0"/>
    <w:rsid w:val="00ED77F2"/>
    <w:rsid w:val="00ED7DB6"/>
    <w:rsid w:val="00ED7EA3"/>
    <w:rsid w:val="00EE05F3"/>
    <w:rsid w:val="00EE0F20"/>
    <w:rsid w:val="00EE1001"/>
    <w:rsid w:val="00EE16A9"/>
    <w:rsid w:val="00EE1C15"/>
    <w:rsid w:val="00EE1E25"/>
    <w:rsid w:val="00EE2012"/>
    <w:rsid w:val="00EE25A5"/>
    <w:rsid w:val="00EE2AFE"/>
    <w:rsid w:val="00EE41D8"/>
    <w:rsid w:val="00EE4402"/>
    <w:rsid w:val="00EE4BDA"/>
    <w:rsid w:val="00EE4FB3"/>
    <w:rsid w:val="00EE4FC0"/>
    <w:rsid w:val="00EE50F8"/>
    <w:rsid w:val="00EE54A7"/>
    <w:rsid w:val="00EE5AC5"/>
    <w:rsid w:val="00EE5D33"/>
    <w:rsid w:val="00EE62C6"/>
    <w:rsid w:val="00EE6532"/>
    <w:rsid w:val="00EE68D6"/>
    <w:rsid w:val="00EE6966"/>
    <w:rsid w:val="00EE6CF1"/>
    <w:rsid w:val="00EE6F35"/>
    <w:rsid w:val="00EE7094"/>
    <w:rsid w:val="00EE70C8"/>
    <w:rsid w:val="00EE7465"/>
    <w:rsid w:val="00EE7929"/>
    <w:rsid w:val="00EE7E23"/>
    <w:rsid w:val="00EF0F79"/>
    <w:rsid w:val="00EF1118"/>
    <w:rsid w:val="00EF118D"/>
    <w:rsid w:val="00EF15B2"/>
    <w:rsid w:val="00EF1B25"/>
    <w:rsid w:val="00EF239F"/>
    <w:rsid w:val="00EF2D0E"/>
    <w:rsid w:val="00EF2F1F"/>
    <w:rsid w:val="00EF30D9"/>
    <w:rsid w:val="00EF3778"/>
    <w:rsid w:val="00EF38E8"/>
    <w:rsid w:val="00EF3CCA"/>
    <w:rsid w:val="00EF3FFE"/>
    <w:rsid w:val="00EF40AB"/>
    <w:rsid w:val="00EF40B6"/>
    <w:rsid w:val="00EF446A"/>
    <w:rsid w:val="00EF504D"/>
    <w:rsid w:val="00EF5883"/>
    <w:rsid w:val="00EF5CD7"/>
    <w:rsid w:val="00EF5FF5"/>
    <w:rsid w:val="00EF61C1"/>
    <w:rsid w:val="00EF623D"/>
    <w:rsid w:val="00EF63C0"/>
    <w:rsid w:val="00EF6444"/>
    <w:rsid w:val="00EF654C"/>
    <w:rsid w:val="00EF65F6"/>
    <w:rsid w:val="00EF6607"/>
    <w:rsid w:val="00EF6C11"/>
    <w:rsid w:val="00EF755C"/>
    <w:rsid w:val="00EF7907"/>
    <w:rsid w:val="00EF7D4C"/>
    <w:rsid w:val="00EF7DA0"/>
    <w:rsid w:val="00F0094E"/>
    <w:rsid w:val="00F01033"/>
    <w:rsid w:val="00F013E4"/>
    <w:rsid w:val="00F01DF0"/>
    <w:rsid w:val="00F01E7E"/>
    <w:rsid w:val="00F01E88"/>
    <w:rsid w:val="00F0228C"/>
    <w:rsid w:val="00F0258E"/>
    <w:rsid w:val="00F028D6"/>
    <w:rsid w:val="00F0291C"/>
    <w:rsid w:val="00F035C7"/>
    <w:rsid w:val="00F03737"/>
    <w:rsid w:val="00F03BA5"/>
    <w:rsid w:val="00F03BB1"/>
    <w:rsid w:val="00F03BD6"/>
    <w:rsid w:val="00F040BA"/>
    <w:rsid w:val="00F042A9"/>
    <w:rsid w:val="00F04578"/>
    <w:rsid w:val="00F04B27"/>
    <w:rsid w:val="00F04D68"/>
    <w:rsid w:val="00F0584B"/>
    <w:rsid w:val="00F05B03"/>
    <w:rsid w:val="00F05DD2"/>
    <w:rsid w:val="00F05E58"/>
    <w:rsid w:val="00F064D9"/>
    <w:rsid w:val="00F067C4"/>
    <w:rsid w:val="00F068C1"/>
    <w:rsid w:val="00F068EB"/>
    <w:rsid w:val="00F0690B"/>
    <w:rsid w:val="00F06A56"/>
    <w:rsid w:val="00F06D75"/>
    <w:rsid w:val="00F06E52"/>
    <w:rsid w:val="00F06E5F"/>
    <w:rsid w:val="00F072B8"/>
    <w:rsid w:val="00F072BC"/>
    <w:rsid w:val="00F0739B"/>
    <w:rsid w:val="00F073A3"/>
    <w:rsid w:val="00F077F7"/>
    <w:rsid w:val="00F0789A"/>
    <w:rsid w:val="00F07B7E"/>
    <w:rsid w:val="00F07C81"/>
    <w:rsid w:val="00F10B4E"/>
    <w:rsid w:val="00F11000"/>
    <w:rsid w:val="00F113CF"/>
    <w:rsid w:val="00F115A7"/>
    <w:rsid w:val="00F11614"/>
    <w:rsid w:val="00F11BA0"/>
    <w:rsid w:val="00F11C31"/>
    <w:rsid w:val="00F126C0"/>
    <w:rsid w:val="00F12AB1"/>
    <w:rsid w:val="00F12F82"/>
    <w:rsid w:val="00F13F3B"/>
    <w:rsid w:val="00F1404A"/>
    <w:rsid w:val="00F14304"/>
    <w:rsid w:val="00F14586"/>
    <w:rsid w:val="00F145D0"/>
    <w:rsid w:val="00F14BE6"/>
    <w:rsid w:val="00F14C86"/>
    <w:rsid w:val="00F152BD"/>
    <w:rsid w:val="00F15FC8"/>
    <w:rsid w:val="00F16519"/>
    <w:rsid w:val="00F16856"/>
    <w:rsid w:val="00F16D03"/>
    <w:rsid w:val="00F16F9A"/>
    <w:rsid w:val="00F16FED"/>
    <w:rsid w:val="00F1729B"/>
    <w:rsid w:val="00F1745A"/>
    <w:rsid w:val="00F2059D"/>
    <w:rsid w:val="00F20A62"/>
    <w:rsid w:val="00F20BFA"/>
    <w:rsid w:val="00F20D13"/>
    <w:rsid w:val="00F21286"/>
    <w:rsid w:val="00F21329"/>
    <w:rsid w:val="00F21B60"/>
    <w:rsid w:val="00F220BE"/>
    <w:rsid w:val="00F2272E"/>
    <w:rsid w:val="00F22E88"/>
    <w:rsid w:val="00F230A5"/>
    <w:rsid w:val="00F2325C"/>
    <w:rsid w:val="00F23BC7"/>
    <w:rsid w:val="00F23CDB"/>
    <w:rsid w:val="00F2403C"/>
    <w:rsid w:val="00F24ADD"/>
    <w:rsid w:val="00F24FCC"/>
    <w:rsid w:val="00F2501C"/>
    <w:rsid w:val="00F2502E"/>
    <w:rsid w:val="00F2541F"/>
    <w:rsid w:val="00F25592"/>
    <w:rsid w:val="00F25672"/>
    <w:rsid w:val="00F2590D"/>
    <w:rsid w:val="00F25C5C"/>
    <w:rsid w:val="00F263D8"/>
    <w:rsid w:val="00F26CE8"/>
    <w:rsid w:val="00F2714D"/>
    <w:rsid w:val="00F271EB"/>
    <w:rsid w:val="00F27244"/>
    <w:rsid w:val="00F27A26"/>
    <w:rsid w:val="00F27A98"/>
    <w:rsid w:val="00F30251"/>
    <w:rsid w:val="00F3027B"/>
    <w:rsid w:val="00F3041F"/>
    <w:rsid w:val="00F30721"/>
    <w:rsid w:val="00F307A8"/>
    <w:rsid w:val="00F308BC"/>
    <w:rsid w:val="00F30CD2"/>
    <w:rsid w:val="00F31A83"/>
    <w:rsid w:val="00F3272D"/>
    <w:rsid w:val="00F32F57"/>
    <w:rsid w:val="00F335BB"/>
    <w:rsid w:val="00F336EF"/>
    <w:rsid w:val="00F338C3"/>
    <w:rsid w:val="00F33B70"/>
    <w:rsid w:val="00F340F5"/>
    <w:rsid w:val="00F341CE"/>
    <w:rsid w:val="00F34CE4"/>
    <w:rsid w:val="00F352E6"/>
    <w:rsid w:val="00F356BB"/>
    <w:rsid w:val="00F35A0D"/>
    <w:rsid w:val="00F35A9B"/>
    <w:rsid w:val="00F35DF0"/>
    <w:rsid w:val="00F36978"/>
    <w:rsid w:val="00F36A9B"/>
    <w:rsid w:val="00F36B2E"/>
    <w:rsid w:val="00F3724C"/>
    <w:rsid w:val="00F3726B"/>
    <w:rsid w:val="00F375E9"/>
    <w:rsid w:val="00F37BFA"/>
    <w:rsid w:val="00F37F5A"/>
    <w:rsid w:val="00F403F4"/>
    <w:rsid w:val="00F404B0"/>
    <w:rsid w:val="00F40A7E"/>
    <w:rsid w:val="00F40BBB"/>
    <w:rsid w:val="00F40BD2"/>
    <w:rsid w:val="00F40D21"/>
    <w:rsid w:val="00F41173"/>
    <w:rsid w:val="00F418AC"/>
    <w:rsid w:val="00F418F4"/>
    <w:rsid w:val="00F41F8B"/>
    <w:rsid w:val="00F41FA9"/>
    <w:rsid w:val="00F4247B"/>
    <w:rsid w:val="00F42EAF"/>
    <w:rsid w:val="00F42F8A"/>
    <w:rsid w:val="00F431A4"/>
    <w:rsid w:val="00F4339E"/>
    <w:rsid w:val="00F43778"/>
    <w:rsid w:val="00F43F4D"/>
    <w:rsid w:val="00F44060"/>
    <w:rsid w:val="00F446CD"/>
    <w:rsid w:val="00F44723"/>
    <w:rsid w:val="00F447DD"/>
    <w:rsid w:val="00F44D9F"/>
    <w:rsid w:val="00F44E14"/>
    <w:rsid w:val="00F45847"/>
    <w:rsid w:val="00F45CF7"/>
    <w:rsid w:val="00F45EBA"/>
    <w:rsid w:val="00F461B6"/>
    <w:rsid w:val="00F462A0"/>
    <w:rsid w:val="00F46306"/>
    <w:rsid w:val="00F46D7A"/>
    <w:rsid w:val="00F46FC3"/>
    <w:rsid w:val="00F47342"/>
    <w:rsid w:val="00F47378"/>
    <w:rsid w:val="00F47C36"/>
    <w:rsid w:val="00F509FF"/>
    <w:rsid w:val="00F50ABD"/>
    <w:rsid w:val="00F51254"/>
    <w:rsid w:val="00F51259"/>
    <w:rsid w:val="00F51474"/>
    <w:rsid w:val="00F519B5"/>
    <w:rsid w:val="00F519FA"/>
    <w:rsid w:val="00F51A1E"/>
    <w:rsid w:val="00F51CC9"/>
    <w:rsid w:val="00F52487"/>
    <w:rsid w:val="00F52624"/>
    <w:rsid w:val="00F5270D"/>
    <w:rsid w:val="00F52E1F"/>
    <w:rsid w:val="00F530AB"/>
    <w:rsid w:val="00F531CB"/>
    <w:rsid w:val="00F537FE"/>
    <w:rsid w:val="00F53A6C"/>
    <w:rsid w:val="00F53D69"/>
    <w:rsid w:val="00F53DB8"/>
    <w:rsid w:val="00F5433B"/>
    <w:rsid w:val="00F55469"/>
    <w:rsid w:val="00F557CF"/>
    <w:rsid w:val="00F55F64"/>
    <w:rsid w:val="00F563D8"/>
    <w:rsid w:val="00F56467"/>
    <w:rsid w:val="00F56A7B"/>
    <w:rsid w:val="00F56F3B"/>
    <w:rsid w:val="00F57106"/>
    <w:rsid w:val="00F573AA"/>
    <w:rsid w:val="00F6064F"/>
    <w:rsid w:val="00F60A5E"/>
    <w:rsid w:val="00F60CD3"/>
    <w:rsid w:val="00F616EF"/>
    <w:rsid w:val="00F6176D"/>
    <w:rsid w:val="00F61B60"/>
    <w:rsid w:val="00F61E78"/>
    <w:rsid w:val="00F62218"/>
    <w:rsid w:val="00F62498"/>
    <w:rsid w:val="00F625EE"/>
    <w:rsid w:val="00F6267D"/>
    <w:rsid w:val="00F626E5"/>
    <w:rsid w:val="00F62BC5"/>
    <w:rsid w:val="00F62F0A"/>
    <w:rsid w:val="00F6372D"/>
    <w:rsid w:val="00F63812"/>
    <w:rsid w:val="00F63B7C"/>
    <w:rsid w:val="00F63EBF"/>
    <w:rsid w:val="00F64137"/>
    <w:rsid w:val="00F64436"/>
    <w:rsid w:val="00F64644"/>
    <w:rsid w:val="00F6472A"/>
    <w:rsid w:val="00F6484B"/>
    <w:rsid w:val="00F649E7"/>
    <w:rsid w:val="00F64FE4"/>
    <w:rsid w:val="00F6534C"/>
    <w:rsid w:val="00F65DD0"/>
    <w:rsid w:val="00F66096"/>
    <w:rsid w:val="00F6628A"/>
    <w:rsid w:val="00F66410"/>
    <w:rsid w:val="00F664B3"/>
    <w:rsid w:val="00F66AF3"/>
    <w:rsid w:val="00F66F12"/>
    <w:rsid w:val="00F66FDD"/>
    <w:rsid w:val="00F67149"/>
    <w:rsid w:val="00F67195"/>
    <w:rsid w:val="00F6736A"/>
    <w:rsid w:val="00F673A7"/>
    <w:rsid w:val="00F67CB8"/>
    <w:rsid w:val="00F67E48"/>
    <w:rsid w:val="00F703A0"/>
    <w:rsid w:val="00F70568"/>
    <w:rsid w:val="00F70747"/>
    <w:rsid w:val="00F7083E"/>
    <w:rsid w:val="00F71190"/>
    <w:rsid w:val="00F711A3"/>
    <w:rsid w:val="00F711BB"/>
    <w:rsid w:val="00F712A3"/>
    <w:rsid w:val="00F71593"/>
    <w:rsid w:val="00F71A15"/>
    <w:rsid w:val="00F71AC3"/>
    <w:rsid w:val="00F71F43"/>
    <w:rsid w:val="00F72A16"/>
    <w:rsid w:val="00F72EF3"/>
    <w:rsid w:val="00F72F14"/>
    <w:rsid w:val="00F72F29"/>
    <w:rsid w:val="00F73348"/>
    <w:rsid w:val="00F73525"/>
    <w:rsid w:val="00F735F6"/>
    <w:rsid w:val="00F73937"/>
    <w:rsid w:val="00F73A04"/>
    <w:rsid w:val="00F73F7A"/>
    <w:rsid w:val="00F7403C"/>
    <w:rsid w:val="00F74443"/>
    <w:rsid w:val="00F749E7"/>
    <w:rsid w:val="00F74A6E"/>
    <w:rsid w:val="00F74ECE"/>
    <w:rsid w:val="00F750F7"/>
    <w:rsid w:val="00F75276"/>
    <w:rsid w:val="00F75EBD"/>
    <w:rsid w:val="00F7638C"/>
    <w:rsid w:val="00F768AA"/>
    <w:rsid w:val="00F76CDA"/>
    <w:rsid w:val="00F76E4C"/>
    <w:rsid w:val="00F77068"/>
    <w:rsid w:val="00F77210"/>
    <w:rsid w:val="00F77536"/>
    <w:rsid w:val="00F777E3"/>
    <w:rsid w:val="00F80AB3"/>
    <w:rsid w:val="00F80C76"/>
    <w:rsid w:val="00F80E66"/>
    <w:rsid w:val="00F80F60"/>
    <w:rsid w:val="00F81A4C"/>
    <w:rsid w:val="00F81BC5"/>
    <w:rsid w:val="00F81FFC"/>
    <w:rsid w:val="00F82281"/>
    <w:rsid w:val="00F82433"/>
    <w:rsid w:val="00F82689"/>
    <w:rsid w:val="00F826D7"/>
    <w:rsid w:val="00F8293F"/>
    <w:rsid w:val="00F82EBA"/>
    <w:rsid w:val="00F8342F"/>
    <w:rsid w:val="00F83636"/>
    <w:rsid w:val="00F83989"/>
    <w:rsid w:val="00F840AF"/>
    <w:rsid w:val="00F84A3F"/>
    <w:rsid w:val="00F84FFC"/>
    <w:rsid w:val="00F8541A"/>
    <w:rsid w:val="00F8544E"/>
    <w:rsid w:val="00F85890"/>
    <w:rsid w:val="00F85A69"/>
    <w:rsid w:val="00F85C55"/>
    <w:rsid w:val="00F8655B"/>
    <w:rsid w:val="00F865F6"/>
    <w:rsid w:val="00F86848"/>
    <w:rsid w:val="00F86E81"/>
    <w:rsid w:val="00F871B8"/>
    <w:rsid w:val="00F8777F"/>
    <w:rsid w:val="00F87870"/>
    <w:rsid w:val="00F904AE"/>
    <w:rsid w:val="00F907A5"/>
    <w:rsid w:val="00F90F13"/>
    <w:rsid w:val="00F913CB"/>
    <w:rsid w:val="00F91857"/>
    <w:rsid w:val="00F91E7A"/>
    <w:rsid w:val="00F927A9"/>
    <w:rsid w:val="00F92BF2"/>
    <w:rsid w:val="00F931E6"/>
    <w:rsid w:val="00F93658"/>
    <w:rsid w:val="00F93A0F"/>
    <w:rsid w:val="00F93B8D"/>
    <w:rsid w:val="00F93D7E"/>
    <w:rsid w:val="00F9464C"/>
    <w:rsid w:val="00F947C2"/>
    <w:rsid w:val="00F94E7A"/>
    <w:rsid w:val="00F95295"/>
    <w:rsid w:val="00F95A16"/>
    <w:rsid w:val="00F9629C"/>
    <w:rsid w:val="00F965C6"/>
    <w:rsid w:val="00F96DA1"/>
    <w:rsid w:val="00F96DE0"/>
    <w:rsid w:val="00F97082"/>
    <w:rsid w:val="00F97CCB"/>
    <w:rsid w:val="00F97E7F"/>
    <w:rsid w:val="00FA0811"/>
    <w:rsid w:val="00FA08A8"/>
    <w:rsid w:val="00FA0C2C"/>
    <w:rsid w:val="00FA1316"/>
    <w:rsid w:val="00FA1615"/>
    <w:rsid w:val="00FA165C"/>
    <w:rsid w:val="00FA181A"/>
    <w:rsid w:val="00FA1AF1"/>
    <w:rsid w:val="00FA1D6A"/>
    <w:rsid w:val="00FA1F8C"/>
    <w:rsid w:val="00FA22AB"/>
    <w:rsid w:val="00FA22D5"/>
    <w:rsid w:val="00FA2892"/>
    <w:rsid w:val="00FA28A1"/>
    <w:rsid w:val="00FA28BF"/>
    <w:rsid w:val="00FA321C"/>
    <w:rsid w:val="00FA333D"/>
    <w:rsid w:val="00FA341E"/>
    <w:rsid w:val="00FA3B8E"/>
    <w:rsid w:val="00FA4158"/>
    <w:rsid w:val="00FA4A4E"/>
    <w:rsid w:val="00FA4C44"/>
    <w:rsid w:val="00FA4E92"/>
    <w:rsid w:val="00FA5118"/>
    <w:rsid w:val="00FA55BB"/>
    <w:rsid w:val="00FA55F3"/>
    <w:rsid w:val="00FA5D86"/>
    <w:rsid w:val="00FA636B"/>
    <w:rsid w:val="00FA64D2"/>
    <w:rsid w:val="00FA65FC"/>
    <w:rsid w:val="00FA66AB"/>
    <w:rsid w:val="00FA6C1D"/>
    <w:rsid w:val="00FA6E3A"/>
    <w:rsid w:val="00FA7508"/>
    <w:rsid w:val="00FA7BA2"/>
    <w:rsid w:val="00FB0333"/>
    <w:rsid w:val="00FB0A14"/>
    <w:rsid w:val="00FB0B1F"/>
    <w:rsid w:val="00FB0C53"/>
    <w:rsid w:val="00FB1971"/>
    <w:rsid w:val="00FB1D57"/>
    <w:rsid w:val="00FB1D7F"/>
    <w:rsid w:val="00FB2691"/>
    <w:rsid w:val="00FB28B5"/>
    <w:rsid w:val="00FB3A7F"/>
    <w:rsid w:val="00FB3AA1"/>
    <w:rsid w:val="00FB3DEC"/>
    <w:rsid w:val="00FB3E5E"/>
    <w:rsid w:val="00FB3FAF"/>
    <w:rsid w:val="00FB437E"/>
    <w:rsid w:val="00FB4672"/>
    <w:rsid w:val="00FB4DB6"/>
    <w:rsid w:val="00FB4EDA"/>
    <w:rsid w:val="00FB50CC"/>
    <w:rsid w:val="00FB54E5"/>
    <w:rsid w:val="00FB5558"/>
    <w:rsid w:val="00FB5989"/>
    <w:rsid w:val="00FB6044"/>
    <w:rsid w:val="00FB6260"/>
    <w:rsid w:val="00FB647C"/>
    <w:rsid w:val="00FB64C4"/>
    <w:rsid w:val="00FB6CF6"/>
    <w:rsid w:val="00FB6E17"/>
    <w:rsid w:val="00FB7B4D"/>
    <w:rsid w:val="00FC0B13"/>
    <w:rsid w:val="00FC11C7"/>
    <w:rsid w:val="00FC1439"/>
    <w:rsid w:val="00FC1601"/>
    <w:rsid w:val="00FC168D"/>
    <w:rsid w:val="00FC17A4"/>
    <w:rsid w:val="00FC188C"/>
    <w:rsid w:val="00FC19ED"/>
    <w:rsid w:val="00FC22D2"/>
    <w:rsid w:val="00FC232B"/>
    <w:rsid w:val="00FC232C"/>
    <w:rsid w:val="00FC2695"/>
    <w:rsid w:val="00FC2782"/>
    <w:rsid w:val="00FC27D9"/>
    <w:rsid w:val="00FC2846"/>
    <w:rsid w:val="00FC2C71"/>
    <w:rsid w:val="00FC318E"/>
    <w:rsid w:val="00FC320C"/>
    <w:rsid w:val="00FC3BA3"/>
    <w:rsid w:val="00FC3EDC"/>
    <w:rsid w:val="00FC407A"/>
    <w:rsid w:val="00FC42DF"/>
    <w:rsid w:val="00FC4343"/>
    <w:rsid w:val="00FC4544"/>
    <w:rsid w:val="00FC4D1B"/>
    <w:rsid w:val="00FC545A"/>
    <w:rsid w:val="00FC5780"/>
    <w:rsid w:val="00FC5D89"/>
    <w:rsid w:val="00FC5EF8"/>
    <w:rsid w:val="00FC61C0"/>
    <w:rsid w:val="00FC6B9D"/>
    <w:rsid w:val="00FC75F8"/>
    <w:rsid w:val="00FC761F"/>
    <w:rsid w:val="00FC7724"/>
    <w:rsid w:val="00FC7809"/>
    <w:rsid w:val="00FC7955"/>
    <w:rsid w:val="00FC795A"/>
    <w:rsid w:val="00FD0284"/>
    <w:rsid w:val="00FD0411"/>
    <w:rsid w:val="00FD04D3"/>
    <w:rsid w:val="00FD07CC"/>
    <w:rsid w:val="00FD0881"/>
    <w:rsid w:val="00FD0D13"/>
    <w:rsid w:val="00FD1211"/>
    <w:rsid w:val="00FD17B9"/>
    <w:rsid w:val="00FD1A9D"/>
    <w:rsid w:val="00FD1EE4"/>
    <w:rsid w:val="00FD223E"/>
    <w:rsid w:val="00FD228A"/>
    <w:rsid w:val="00FD26D3"/>
    <w:rsid w:val="00FD29BB"/>
    <w:rsid w:val="00FD2D4D"/>
    <w:rsid w:val="00FD327F"/>
    <w:rsid w:val="00FD3B30"/>
    <w:rsid w:val="00FD3D39"/>
    <w:rsid w:val="00FD40F6"/>
    <w:rsid w:val="00FD42B2"/>
    <w:rsid w:val="00FD4470"/>
    <w:rsid w:val="00FD4536"/>
    <w:rsid w:val="00FD54BF"/>
    <w:rsid w:val="00FD5C96"/>
    <w:rsid w:val="00FD5EB0"/>
    <w:rsid w:val="00FD611F"/>
    <w:rsid w:val="00FD66C8"/>
    <w:rsid w:val="00FD6D5A"/>
    <w:rsid w:val="00FD7163"/>
    <w:rsid w:val="00FD770D"/>
    <w:rsid w:val="00FD78A9"/>
    <w:rsid w:val="00FD7A04"/>
    <w:rsid w:val="00FD7D4E"/>
    <w:rsid w:val="00FD7DCA"/>
    <w:rsid w:val="00FD7FF8"/>
    <w:rsid w:val="00FE01CD"/>
    <w:rsid w:val="00FE042B"/>
    <w:rsid w:val="00FE0805"/>
    <w:rsid w:val="00FE1EEC"/>
    <w:rsid w:val="00FE1F43"/>
    <w:rsid w:val="00FE2088"/>
    <w:rsid w:val="00FE231A"/>
    <w:rsid w:val="00FE2493"/>
    <w:rsid w:val="00FE2742"/>
    <w:rsid w:val="00FE27A8"/>
    <w:rsid w:val="00FE2FE0"/>
    <w:rsid w:val="00FE34B8"/>
    <w:rsid w:val="00FE36C3"/>
    <w:rsid w:val="00FE38CD"/>
    <w:rsid w:val="00FE38D8"/>
    <w:rsid w:val="00FE40A2"/>
    <w:rsid w:val="00FE4724"/>
    <w:rsid w:val="00FE4900"/>
    <w:rsid w:val="00FE4905"/>
    <w:rsid w:val="00FE4AAF"/>
    <w:rsid w:val="00FE4DA5"/>
    <w:rsid w:val="00FE4F75"/>
    <w:rsid w:val="00FE55C8"/>
    <w:rsid w:val="00FE55D7"/>
    <w:rsid w:val="00FE5921"/>
    <w:rsid w:val="00FE5AE6"/>
    <w:rsid w:val="00FE5BDB"/>
    <w:rsid w:val="00FE5CCE"/>
    <w:rsid w:val="00FE629E"/>
    <w:rsid w:val="00FE62A3"/>
    <w:rsid w:val="00FE63EF"/>
    <w:rsid w:val="00FE6450"/>
    <w:rsid w:val="00FE6BE9"/>
    <w:rsid w:val="00FE752A"/>
    <w:rsid w:val="00FE794F"/>
    <w:rsid w:val="00FE7A29"/>
    <w:rsid w:val="00FE7DA1"/>
    <w:rsid w:val="00FE7DA3"/>
    <w:rsid w:val="00FE7DF5"/>
    <w:rsid w:val="00FF01A2"/>
    <w:rsid w:val="00FF0464"/>
    <w:rsid w:val="00FF0481"/>
    <w:rsid w:val="00FF09BE"/>
    <w:rsid w:val="00FF0B19"/>
    <w:rsid w:val="00FF1333"/>
    <w:rsid w:val="00FF1435"/>
    <w:rsid w:val="00FF1A85"/>
    <w:rsid w:val="00FF1DDA"/>
    <w:rsid w:val="00FF1E5C"/>
    <w:rsid w:val="00FF21C3"/>
    <w:rsid w:val="00FF254A"/>
    <w:rsid w:val="00FF31CF"/>
    <w:rsid w:val="00FF332B"/>
    <w:rsid w:val="00FF39CA"/>
    <w:rsid w:val="00FF3B34"/>
    <w:rsid w:val="00FF3C48"/>
    <w:rsid w:val="00FF4473"/>
    <w:rsid w:val="00FF4B7E"/>
    <w:rsid w:val="00FF4D39"/>
    <w:rsid w:val="00FF4D53"/>
    <w:rsid w:val="00FF4DD2"/>
    <w:rsid w:val="00FF58C5"/>
    <w:rsid w:val="00FF600B"/>
    <w:rsid w:val="00FF64D7"/>
    <w:rsid w:val="00FF664B"/>
    <w:rsid w:val="00FF688A"/>
    <w:rsid w:val="00FF74C6"/>
    <w:rsid w:val="00FF76AC"/>
    <w:rsid w:val="00FF7D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6AA92F4"/>
  <w15:chartTrackingRefBased/>
  <w15:docId w15:val="{2898286B-A226-458D-A675-04B8F65A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145"/>
    <w:rPr>
      <w:sz w:val="24"/>
      <w:szCs w:val="24"/>
      <w:lang w:val="en-US" w:eastAsia="ja-JP"/>
    </w:rPr>
  </w:style>
  <w:style w:type="paragraph" w:styleId="Heading1">
    <w:name w:val="heading 1"/>
    <w:basedOn w:val="Normal"/>
    <w:next w:val="Normal"/>
    <w:link w:val="Heading1Char"/>
    <w:qFormat/>
    <w:rsid w:val="003465C9"/>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D75889"/>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D54030"/>
    <w:pPr>
      <w:keepNext/>
      <w:spacing w:before="240" w:after="60"/>
      <w:outlineLvl w:val="3"/>
    </w:pPr>
    <w:rPr>
      <w:rFonts w:ascii="Calibri" w:eastAsia="Times New Roman" w:hAnsi="Calibri"/>
      <w:b/>
      <w:bCs/>
      <w:sz w:val="28"/>
      <w:szCs w:val="28"/>
    </w:rPr>
  </w:style>
  <w:style w:type="paragraph" w:styleId="Heading6">
    <w:name w:val="heading 6"/>
    <w:basedOn w:val="Normal"/>
    <w:next w:val="Normal"/>
    <w:qFormat/>
    <w:rsid w:val="004302F4"/>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06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006F8E"/>
    <w:pPr>
      <w:spacing w:after="240"/>
      <w:ind w:left="567"/>
      <w:jc w:val="both"/>
    </w:pPr>
    <w:rPr>
      <w:rFonts w:ascii="Arial" w:eastAsia="Batang" w:hAnsi="Arial"/>
      <w:sz w:val="20"/>
      <w:szCs w:val="20"/>
      <w:lang w:val="en-GB" w:eastAsia="en-US"/>
    </w:rPr>
  </w:style>
  <w:style w:type="paragraph" w:customStyle="1" w:styleId="FP">
    <w:name w:val="FP"/>
    <w:basedOn w:val="Normal"/>
    <w:rsid w:val="00006F8E"/>
    <w:rPr>
      <w:rFonts w:ascii="Arial" w:eastAsia="Batang" w:hAnsi="Arial"/>
      <w:sz w:val="20"/>
      <w:szCs w:val="20"/>
      <w:lang w:val="en-GB" w:eastAsia="en-US"/>
    </w:rPr>
  </w:style>
  <w:style w:type="paragraph" w:customStyle="1" w:styleId="TAH">
    <w:name w:val="TAH"/>
    <w:basedOn w:val="Normal"/>
    <w:link w:val="TAHChar"/>
    <w:qFormat/>
    <w:rsid w:val="000E7BD3"/>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D84235"/>
  </w:style>
  <w:style w:type="paragraph" w:customStyle="1" w:styleId="ASN1Source">
    <w:name w:val="ASN.1 Source"/>
    <w:rsid w:val="00E544E6"/>
    <w:rPr>
      <w:rFonts w:ascii="Courier" w:eastAsia="Batang" w:hAnsi="Courier"/>
      <w:sz w:val="18"/>
      <w:lang w:val="en-US" w:eastAsia="en-US"/>
    </w:rPr>
  </w:style>
  <w:style w:type="paragraph" w:styleId="Header">
    <w:name w:val="header"/>
    <w:aliases w:val="header odd,header,header odd1,header odd2,header odd3,header odd4,header odd5,header odd6"/>
    <w:basedOn w:val="Normal"/>
    <w:link w:val="HeaderChar"/>
    <w:qFormat/>
    <w:rsid w:val="00E713D6"/>
    <w:pPr>
      <w:tabs>
        <w:tab w:val="center" w:pos="4703"/>
        <w:tab w:val="right" w:pos="9406"/>
      </w:tabs>
    </w:pPr>
  </w:style>
  <w:style w:type="paragraph" w:styleId="Footer">
    <w:name w:val="footer"/>
    <w:basedOn w:val="Normal"/>
    <w:rsid w:val="00E713D6"/>
    <w:pPr>
      <w:tabs>
        <w:tab w:val="center" w:pos="4703"/>
        <w:tab w:val="right" w:pos="9406"/>
      </w:tabs>
    </w:pPr>
  </w:style>
  <w:style w:type="character" w:styleId="PageNumber">
    <w:name w:val="page number"/>
    <w:basedOn w:val="DefaultParagraphFont"/>
    <w:rsid w:val="00E713D6"/>
  </w:style>
  <w:style w:type="paragraph" w:styleId="NormalWeb">
    <w:name w:val="Normal (Web)"/>
    <w:basedOn w:val="Normal"/>
    <w:uiPriority w:val="99"/>
    <w:rsid w:val="00F625EE"/>
    <w:rPr>
      <w:rFonts w:eastAsia="Times New Roman"/>
      <w:lang w:eastAsia="en-US"/>
    </w:rPr>
  </w:style>
  <w:style w:type="character" w:customStyle="1" w:styleId="Heading1Char">
    <w:name w:val="Heading 1 Char"/>
    <w:link w:val="Heading1"/>
    <w:rsid w:val="003465C9"/>
    <w:rPr>
      <w:b/>
      <w:bCs/>
      <w:kern w:val="44"/>
      <w:sz w:val="44"/>
      <w:szCs w:val="44"/>
      <w:lang w:eastAsia="ja-JP"/>
    </w:rPr>
  </w:style>
  <w:style w:type="character" w:styleId="Hyperlink">
    <w:name w:val="Hyperlink"/>
    <w:uiPriority w:val="99"/>
    <w:rsid w:val="00DB388C"/>
    <w:rPr>
      <w:color w:val="0000FF"/>
      <w:u w:val="single"/>
    </w:rPr>
  </w:style>
  <w:style w:type="character" w:customStyle="1" w:styleId="Heading2Char">
    <w:name w:val="Heading 2 Char"/>
    <w:link w:val="Heading2"/>
    <w:semiHidden/>
    <w:rsid w:val="00D75889"/>
    <w:rPr>
      <w:rFonts w:ascii="Calibri Light" w:eastAsia="SimSun" w:hAnsi="Calibri Light" w:cs="Times New Roman"/>
      <w:b/>
      <w:bCs/>
      <w:sz w:val="32"/>
      <w:szCs w:val="32"/>
      <w:lang w:eastAsia="ja-JP"/>
    </w:rPr>
  </w:style>
  <w:style w:type="paragraph" w:customStyle="1" w:styleId="CRCoverPage">
    <w:name w:val="CR Cover Page"/>
    <w:link w:val="CRCoverPageZchn"/>
    <w:rsid w:val="005249AB"/>
    <w:pPr>
      <w:spacing w:after="120"/>
    </w:pPr>
    <w:rPr>
      <w:rFonts w:ascii="Arial" w:eastAsia="Times New Roman" w:hAnsi="Arial"/>
      <w:lang w:val="en-GB" w:eastAsia="en-US"/>
    </w:rPr>
  </w:style>
  <w:style w:type="character" w:customStyle="1" w:styleId="TALChar">
    <w:name w:val="TAL Char"/>
    <w:link w:val="TAL"/>
    <w:locked/>
    <w:rsid w:val="0040318B"/>
    <w:rPr>
      <w:rFonts w:ascii="Arial" w:hAnsi="Arial" w:cs="Arial"/>
      <w:sz w:val="18"/>
      <w:lang w:val="en-GB"/>
    </w:rPr>
  </w:style>
  <w:style w:type="paragraph" w:customStyle="1" w:styleId="TAL">
    <w:name w:val="TAL"/>
    <w:basedOn w:val="Normal"/>
    <w:link w:val="TALChar"/>
    <w:qFormat/>
    <w:rsid w:val="0040318B"/>
    <w:pPr>
      <w:keepNext/>
      <w:keepLines/>
    </w:pPr>
    <w:rPr>
      <w:rFonts w:ascii="Arial" w:hAnsi="Arial" w:cs="Arial"/>
      <w:sz w:val="18"/>
      <w:szCs w:val="20"/>
      <w:lang w:val="en-GB" w:eastAsia="en-US"/>
    </w:rPr>
  </w:style>
  <w:style w:type="paragraph" w:styleId="BalloonText">
    <w:name w:val="Balloon Text"/>
    <w:basedOn w:val="Normal"/>
    <w:link w:val="BalloonTextChar"/>
    <w:rsid w:val="006360F3"/>
    <w:rPr>
      <w:rFonts w:ascii="Segoe UI" w:hAnsi="Segoe UI" w:cs="Segoe UI"/>
      <w:sz w:val="18"/>
      <w:szCs w:val="18"/>
    </w:rPr>
  </w:style>
  <w:style w:type="character" w:customStyle="1" w:styleId="BalloonTextChar">
    <w:name w:val="Balloon Text Char"/>
    <w:link w:val="BalloonText"/>
    <w:rsid w:val="006360F3"/>
    <w:rPr>
      <w:rFonts w:ascii="Segoe UI" w:hAnsi="Segoe UI" w:cs="Segoe UI"/>
      <w:sz w:val="18"/>
      <w:szCs w:val="18"/>
      <w:lang w:val="en-US" w:eastAsia="ja-JP"/>
    </w:rPr>
  </w:style>
  <w:style w:type="character" w:customStyle="1" w:styleId="DeltaViewInsertion">
    <w:name w:val="DeltaView Insertion"/>
    <w:uiPriority w:val="99"/>
    <w:rsid w:val="00D222A2"/>
    <w:rPr>
      <w:color w:val="0000FF"/>
      <w:u w:val="double"/>
    </w:rPr>
  </w:style>
  <w:style w:type="paragraph" w:styleId="ListParagraph">
    <w:name w:val="List Paragraph"/>
    <w:basedOn w:val="Normal"/>
    <w:uiPriority w:val="34"/>
    <w:qFormat/>
    <w:rsid w:val="00D222A2"/>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D222A2"/>
    <w:rPr>
      <w:strike/>
      <w:color w:val="FF0000"/>
    </w:rPr>
  </w:style>
  <w:style w:type="character" w:customStyle="1" w:styleId="UnresolvedMention1">
    <w:name w:val="Unresolved Mention1"/>
    <w:uiPriority w:val="99"/>
    <w:semiHidden/>
    <w:unhideWhenUsed/>
    <w:rsid w:val="00884D68"/>
    <w:rPr>
      <w:color w:val="605E5C"/>
      <w:shd w:val="clear" w:color="auto" w:fill="E1DFDD"/>
    </w:rPr>
  </w:style>
  <w:style w:type="character" w:styleId="Strong">
    <w:name w:val="Strong"/>
    <w:uiPriority w:val="22"/>
    <w:qFormat/>
    <w:rsid w:val="00884D68"/>
    <w:rPr>
      <w:b/>
      <w:bCs/>
    </w:rPr>
  </w:style>
  <w:style w:type="character" w:customStyle="1" w:styleId="CRCoverPageZchn">
    <w:name w:val="CR Cover Page Zchn"/>
    <w:link w:val="CRCoverPage"/>
    <w:rsid w:val="00AD1DB7"/>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23"/>
    <w:qFormat/>
    <w:rsid w:val="00FC22D2"/>
    <w:rPr>
      <w:sz w:val="24"/>
      <w:szCs w:val="24"/>
      <w:lang w:val="en-US" w:eastAsia="ja-JP"/>
    </w:rPr>
  </w:style>
  <w:style w:type="character" w:styleId="FollowedHyperlink">
    <w:name w:val="FollowedHyperlink"/>
    <w:rsid w:val="007C4367"/>
    <w:rPr>
      <w:color w:val="954F72"/>
      <w:u w:val="single"/>
    </w:rPr>
  </w:style>
  <w:style w:type="paragraph" w:customStyle="1" w:styleId="B1">
    <w:name w:val="B1"/>
    <w:basedOn w:val="Normal"/>
    <w:link w:val="B1Char"/>
    <w:qFormat/>
    <w:rsid w:val="00CA2FAA"/>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0D0687"/>
    <w:rPr>
      <w:rFonts w:eastAsia="Calibri"/>
    </w:rPr>
  </w:style>
  <w:style w:type="character" w:customStyle="1" w:styleId="B2Char">
    <w:name w:val="B2 Char"/>
    <w:link w:val="B2"/>
    <w:locked/>
    <w:rsid w:val="000D0687"/>
    <w:rPr>
      <w:lang w:val="en-GB" w:eastAsia="en-US"/>
    </w:rPr>
  </w:style>
  <w:style w:type="paragraph" w:customStyle="1" w:styleId="B2">
    <w:name w:val="B2"/>
    <w:basedOn w:val="List2"/>
    <w:link w:val="B2Char"/>
    <w:qFormat/>
    <w:rsid w:val="000D0687"/>
    <w:pPr>
      <w:spacing w:after="180"/>
      <w:ind w:left="851" w:hanging="284"/>
      <w:contextualSpacing w:val="0"/>
    </w:pPr>
    <w:rPr>
      <w:sz w:val="20"/>
      <w:szCs w:val="20"/>
      <w:lang w:val="en-GB" w:eastAsia="en-US"/>
    </w:rPr>
  </w:style>
  <w:style w:type="paragraph" w:styleId="List2">
    <w:name w:val="List 2"/>
    <w:basedOn w:val="Normal"/>
    <w:rsid w:val="000D0687"/>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66EEE"/>
    <w:rPr>
      <w:rFonts w:ascii="Arial" w:hAnsi="Arial" w:cs="Arial"/>
      <w:b/>
      <w:bCs/>
      <w:lang w:eastAsia="en-US"/>
    </w:rPr>
  </w:style>
  <w:style w:type="paragraph" w:customStyle="1" w:styleId="TF">
    <w:name w:val="TF"/>
    <w:aliases w:val="left"/>
    <w:basedOn w:val="Normal"/>
    <w:link w:val="TFChar"/>
    <w:rsid w:val="00A66EEE"/>
    <w:pPr>
      <w:spacing w:after="240"/>
      <w:jc w:val="center"/>
    </w:pPr>
    <w:rPr>
      <w:rFonts w:ascii="Arial" w:hAnsi="Arial" w:cs="Arial"/>
      <w:b/>
      <w:bCs/>
      <w:sz w:val="20"/>
      <w:szCs w:val="20"/>
      <w:lang w:val="es-ES" w:eastAsia="en-US"/>
    </w:rPr>
  </w:style>
  <w:style w:type="character" w:customStyle="1" w:styleId="Heading4Char">
    <w:name w:val="Heading 4 Char"/>
    <w:link w:val="Heading4"/>
    <w:semiHidden/>
    <w:rsid w:val="00D54030"/>
    <w:rPr>
      <w:rFonts w:ascii="Calibri" w:eastAsia="Times New Roman" w:hAnsi="Calibri" w:cs="Times New Roman"/>
      <w:b/>
      <w:bCs/>
      <w:sz w:val="28"/>
      <w:szCs w:val="28"/>
      <w:lang w:val="en-US" w:eastAsia="ja-JP"/>
    </w:rPr>
  </w:style>
  <w:style w:type="paragraph" w:customStyle="1" w:styleId="Guidance">
    <w:name w:val="Guidance"/>
    <w:basedOn w:val="Normal"/>
    <w:uiPriority w:val="99"/>
    <w:rsid w:val="00D54030"/>
    <w:pPr>
      <w:spacing w:after="180"/>
    </w:pPr>
    <w:rPr>
      <w:rFonts w:eastAsia="SimSun"/>
      <w:i/>
      <w:iCs/>
      <w:color w:val="0000FF"/>
      <w:sz w:val="20"/>
      <w:szCs w:val="20"/>
      <w:lang w:val="es-ES" w:eastAsia="en-US"/>
    </w:rPr>
  </w:style>
  <w:style w:type="paragraph" w:customStyle="1" w:styleId="B3">
    <w:name w:val="B3"/>
    <w:basedOn w:val="Normal"/>
    <w:rsid w:val="00782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95060C"/>
    <w:rPr>
      <w:rFonts w:ascii="Calibri" w:eastAsia="Calibri" w:hAnsi="Calibri" w:cs="Calibri"/>
      <w:sz w:val="22"/>
      <w:szCs w:val="22"/>
      <w:lang w:val="es-ES" w:eastAsia="en-US"/>
    </w:rPr>
  </w:style>
  <w:style w:type="character" w:customStyle="1" w:styleId="PlainTextChar">
    <w:name w:val="Plain Text Char"/>
    <w:link w:val="PlainText"/>
    <w:uiPriority w:val="99"/>
    <w:rsid w:val="0095060C"/>
    <w:rPr>
      <w:rFonts w:ascii="Calibri" w:eastAsia="Calibri" w:hAnsi="Calibri" w:cs="Calibri"/>
      <w:sz w:val="22"/>
      <w:szCs w:val="22"/>
      <w:lang w:eastAsia="en-US"/>
    </w:rPr>
  </w:style>
  <w:style w:type="character" w:customStyle="1" w:styleId="NOZchn">
    <w:name w:val="NO Zchn"/>
    <w:link w:val="NO"/>
    <w:locked/>
    <w:rsid w:val="003546BA"/>
    <w:rPr>
      <w:lang w:eastAsia="x-none"/>
    </w:rPr>
  </w:style>
  <w:style w:type="paragraph" w:customStyle="1" w:styleId="NO">
    <w:name w:val="NO"/>
    <w:basedOn w:val="Normal"/>
    <w:link w:val="NOZchn"/>
    <w:rsid w:val="003546BA"/>
    <w:pPr>
      <w:spacing w:after="180"/>
      <w:ind w:left="1135" w:hanging="851"/>
    </w:pPr>
    <w:rPr>
      <w:sz w:val="20"/>
      <w:szCs w:val="20"/>
      <w:lang w:val="es-ES" w:eastAsia="x-none"/>
    </w:rPr>
  </w:style>
  <w:style w:type="character" w:customStyle="1" w:styleId="TANChar">
    <w:name w:val="TAN Char"/>
    <w:link w:val="TAN"/>
    <w:locked/>
    <w:rsid w:val="00054A7B"/>
    <w:rPr>
      <w:rFonts w:ascii="Arial" w:hAnsi="Arial" w:cs="Arial"/>
      <w:lang w:eastAsia="en-US"/>
    </w:rPr>
  </w:style>
  <w:style w:type="paragraph" w:customStyle="1" w:styleId="TAN">
    <w:name w:val="TAN"/>
    <w:basedOn w:val="Normal"/>
    <w:link w:val="TANChar"/>
    <w:rsid w:val="00054A7B"/>
    <w:pPr>
      <w:keepNext/>
      <w:ind w:left="851" w:hanging="851"/>
    </w:pPr>
    <w:rPr>
      <w:rFonts w:ascii="Arial" w:hAnsi="Arial" w:cs="Arial"/>
      <w:sz w:val="20"/>
      <w:szCs w:val="20"/>
      <w:lang w:val="es-ES" w:eastAsia="en-US"/>
    </w:rPr>
  </w:style>
  <w:style w:type="character" w:styleId="Emphasis">
    <w:name w:val="Emphasis"/>
    <w:uiPriority w:val="20"/>
    <w:qFormat/>
    <w:rsid w:val="001A1B78"/>
    <w:rPr>
      <w:i/>
      <w:iCs/>
    </w:rPr>
  </w:style>
  <w:style w:type="character" w:customStyle="1" w:styleId="NOChar">
    <w:name w:val="NO Char"/>
    <w:locked/>
    <w:rsid w:val="00A319C1"/>
    <w:rPr>
      <w:lang w:eastAsia="en-US"/>
    </w:rPr>
  </w:style>
  <w:style w:type="paragraph" w:styleId="TOC9">
    <w:name w:val="toc 9"/>
    <w:basedOn w:val="TOC8"/>
    <w:rsid w:val="004B2793"/>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4B2793"/>
    <w:pPr>
      <w:ind w:left="1680"/>
    </w:pPr>
  </w:style>
  <w:style w:type="character" w:customStyle="1" w:styleId="Char1">
    <w:name w:val="页眉 Char1"/>
    <w:uiPriority w:val="99"/>
    <w:semiHidden/>
    <w:locked/>
    <w:rsid w:val="006A2FE7"/>
    <w:rPr>
      <w:rFonts w:ascii="Calibri" w:eastAsia="SimSun" w:hAnsi="Calibri" w:cs="Calibri"/>
      <w:sz w:val="21"/>
      <w:szCs w:val="21"/>
    </w:rPr>
  </w:style>
  <w:style w:type="character" w:customStyle="1" w:styleId="IvDbodytextChar">
    <w:name w:val="IvD bodytext Char"/>
    <w:link w:val="IvDbodytext"/>
    <w:locked/>
    <w:rsid w:val="002160B6"/>
    <w:rPr>
      <w:rFonts w:ascii="Arial" w:hAnsi="Arial" w:cs="Arial"/>
      <w:spacing w:val="2"/>
      <w:lang w:eastAsia="en-US"/>
    </w:rPr>
  </w:style>
  <w:style w:type="paragraph" w:customStyle="1" w:styleId="IvDbodytext">
    <w:name w:val="IvD bodytext"/>
    <w:basedOn w:val="BodyText"/>
    <w:link w:val="IvDbodytextChar"/>
    <w:qFormat/>
    <w:rsid w:val="002160B6"/>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szCs w:val="20"/>
      <w:lang w:eastAsia="en-US"/>
    </w:rPr>
  </w:style>
  <w:style w:type="paragraph" w:styleId="BodyText">
    <w:name w:val="Body Text"/>
    <w:basedOn w:val="Normal"/>
    <w:link w:val="BodyTextChar"/>
    <w:rsid w:val="002160B6"/>
    <w:pPr>
      <w:spacing w:after="120"/>
    </w:pPr>
  </w:style>
  <w:style w:type="character" w:customStyle="1" w:styleId="BodyTextChar">
    <w:name w:val="Body Text Char"/>
    <w:link w:val="BodyText"/>
    <w:rsid w:val="002160B6"/>
    <w:rPr>
      <w:sz w:val="24"/>
      <w:szCs w:val="24"/>
      <w:lang w:eastAsia="ja-JP"/>
    </w:rPr>
  </w:style>
  <w:style w:type="character" w:customStyle="1" w:styleId="TAHChar">
    <w:name w:val="TAH Char"/>
    <w:link w:val="TAH"/>
    <w:qFormat/>
    <w:rsid w:val="00D47B66"/>
    <w:rPr>
      <w:rFonts w:ascii="Arial" w:eastAsia="Batang" w:hAnsi="Arial"/>
      <w:b/>
      <w:lang w:val="en-GB" w:eastAsia="en-US"/>
    </w:rPr>
  </w:style>
  <w:style w:type="character" w:customStyle="1" w:styleId="a">
    <w:name w:val="未处理的提及"/>
    <w:uiPriority w:val="99"/>
    <w:semiHidden/>
    <w:unhideWhenUsed/>
    <w:rsid w:val="006074FE"/>
    <w:rPr>
      <w:color w:val="605E5C"/>
      <w:shd w:val="clear" w:color="auto" w:fill="E1DFDD"/>
    </w:rPr>
  </w:style>
  <w:style w:type="character" w:customStyle="1" w:styleId="a0">
    <w:name w:val="页眉 字符"/>
    <w:semiHidden/>
    <w:rsid w:val="00F9464C"/>
    <w:rPr>
      <w:lang w:val="en-GB" w:eastAsia="en-US"/>
    </w:rPr>
  </w:style>
  <w:style w:type="paragraph" w:customStyle="1" w:styleId="C3OpenAPI">
    <w:name w:val="C3_OpenAPI"/>
    <w:basedOn w:val="TAL"/>
    <w:link w:val="C3OpenAPIChar"/>
    <w:qFormat/>
    <w:rsid w:val="00E6727D"/>
    <w:rPr>
      <w:noProof/>
      <w:color w:val="0070C0"/>
      <w:sz w:val="20"/>
    </w:rPr>
  </w:style>
  <w:style w:type="paragraph" w:customStyle="1" w:styleId="C2Warning">
    <w:name w:val="C2_Warning"/>
    <w:basedOn w:val="TAL"/>
    <w:link w:val="C2WarningChar"/>
    <w:qFormat/>
    <w:rsid w:val="00E6727D"/>
    <w:rPr>
      <w:noProof/>
      <w:color w:val="FF0000"/>
      <w:sz w:val="20"/>
    </w:rPr>
  </w:style>
  <w:style w:type="character" w:customStyle="1" w:styleId="C3OpenAPIChar">
    <w:name w:val="C3_OpenAPI Char"/>
    <w:link w:val="C3OpenAPI"/>
    <w:rsid w:val="00E6727D"/>
    <w:rPr>
      <w:rFonts w:ascii="Arial" w:hAnsi="Arial" w:cs="Arial"/>
      <w:noProof/>
      <w:color w:val="0070C0"/>
      <w:sz w:val="18"/>
      <w:lang w:val="en-GB" w:eastAsia="en-US"/>
    </w:rPr>
  </w:style>
  <w:style w:type="paragraph" w:customStyle="1" w:styleId="C1Normal">
    <w:name w:val="C1_Normal"/>
    <w:basedOn w:val="TAL"/>
    <w:link w:val="C1NormalChar"/>
    <w:qFormat/>
    <w:rsid w:val="00E6727D"/>
    <w:rPr>
      <w:sz w:val="20"/>
    </w:rPr>
  </w:style>
  <w:style w:type="character" w:customStyle="1" w:styleId="C2WarningChar">
    <w:name w:val="C2_Warning Char"/>
    <w:link w:val="C2Warning"/>
    <w:rsid w:val="00E6727D"/>
    <w:rPr>
      <w:rFonts w:ascii="Arial" w:hAnsi="Arial" w:cs="Arial"/>
      <w:noProof/>
      <w:color w:val="FF0000"/>
      <w:sz w:val="18"/>
      <w:lang w:val="en-GB" w:eastAsia="en-US"/>
    </w:rPr>
  </w:style>
  <w:style w:type="paragraph" w:customStyle="1" w:styleId="C4Agreement">
    <w:name w:val="C4_Agreement"/>
    <w:basedOn w:val="TAL"/>
    <w:link w:val="C4AgreementChar"/>
    <w:qFormat/>
    <w:rsid w:val="00E6727D"/>
    <w:rPr>
      <w:b/>
      <w:color w:val="262626"/>
      <w:sz w:val="20"/>
    </w:rPr>
  </w:style>
  <w:style w:type="character" w:customStyle="1" w:styleId="C1NormalChar">
    <w:name w:val="C1_Normal Char"/>
    <w:link w:val="C1Normal"/>
    <w:rsid w:val="00E6727D"/>
    <w:rPr>
      <w:rFonts w:ascii="Arial" w:hAnsi="Arial" w:cs="Arial"/>
      <w:sz w:val="18"/>
      <w:lang w:val="en-GB" w:eastAsia="en-US"/>
    </w:rPr>
  </w:style>
  <w:style w:type="paragraph" w:customStyle="1" w:styleId="C5Dependency">
    <w:name w:val="C5_Dependency"/>
    <w:basedOn w:val="TAL"/>
    <w:link w:val="C5DependencyChar"/>
    <w:qFormat/>
    <w:rsid w:val="00E6727D"/>
    <w:rPr>
      <w:color w:val="7030A0"/>
      <w:sz w:val="20"/>
    </w:rPr>
  </w:style>
  <w:style w:type="character" w:customStyle="1" w:styleId="C4AgreementChar">
    <w:name w:val="C4_Agreement Char"/>
    <w:link w:val="C4Agreement"/>
    <w:rsid w:val="00E6727D"/>
    <w:rPr>
      <w:rFonts w:ascii="Arial" w:hAnsi="Arial" w:cs="Arial"/>
      <w:b/>
      <w:color w:val="262626"/>
      <w:sz w:val="18"/>
      <w:lang w:val="en-GB" w:eastAsia="en-US"/>
    </w:rPr>
  </w:style>
  <w:style w:type="paragraph" w:customStyle="1" w:styleId="PL">
    <w:name w:val="PL"/>
    <w:link w:val="PLChar"/>
    <w:qFormat/>
    <w:rsid w:val="00612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C5DependencyChar">
    <w:name w:val="C5_Dependency Char"/>
    <w:link w:val="C5Dependency"/>
    <w:rsid w:val="00E6727D"/>
    <w:rPr>
      <w:rFonts w:ascii="Arial" w:hAnsi="Arial" w:cs="Arial"/>
      <w:color w:val="7030A0"/>
      <w:sz w:val="18"/>
      <w:lang w:val="en-GB" w:eastAsia="en-US"/>
    </w:rPr>
  </w:style>
  <w:style w:type="character" w:customStyle="1" w:styleId="PLChar">
    <w:name w:val="PL Char"/>
    <w:link w:val="PL"/>
    <w:qFormat/>
    <w:locked/>
    <w:rsid w:val="006123CF"/>
    <w:rPr>
      <w:rFonts w:ascii="Courier New" w:eastAsia="SimSun" w:hAnsi="Courier New"/>
      <w:noProof/>
      <w:sz w:val="16"/>
      <w:lang w:val="en-GB" w:eastAsia="en-US"/>
    </w:rPr>
  </w:style>
  <w:style w:type="paragraph" w:styleId="ListBullet">
    <w:name w:val="List Bullet"/>
    <w:basedOn w:val="Normal"/>
    <w:rsid w:val="00316736"/>
    <w:pPr>
      <w:numPr>
        <w:numId w:val="9"/>
      </w:numPr>
      <w:contextualSpacing/>
    </w:pPr>
  </w:style>
  <w:style w:type="paragraph" w:customStyle="1" w:styleId="pf0">
    <w:name w:val="pf0"/>
    <w:basedOn w:val="Normal"/>
    <w:rsid w:val="007E6486"/>
    <w:pPr>
      <w:spacing w:before="100" w:beforeAutospacing="1" w:after="100" w:afterAutospacing="1"/>
    </w:pPr>
    <w:rPr>
      <w:rFonts w:eastAsia="Times New Roman"/>
      <w:lang w:eastAsia="en-US"/>
    </w:rPr>
  </w:style>
  <w:style w:type="character" w:customStyle="1" w:styleId="a1">
    <w:name w:val="列表段落 字符"/>
    <w:aliases w:val="列出段落 字符,FooterText 字符,Bullet List 字符,numbered 字符,List Paragraph1 字符,Paragraphe de liste1 字符,Bulletr List Paragraph 字符,列出段落1 字符,Listeafsnit1 字符,Parágrafo da Lista1 字符,List Paragraph2 字符,List Paragraph21 字符,リスト段落1 字符,Párrafo de lista1 字符"/>
    <w:link w:val="a2"/>
    <w:uiPriority w:val="34"/>
    <w:locked/>
    <w:rsid w:val="00F85C55"/>
    <w:rPr>
      <w:rFonts w:ascii="Cambria" w:hAnsi="Cambria"/>
    </w:rPr>
  </w:style>
  <w:style w:type="paragraph" w:customStyle="1" w:styleId="a2">
    <w:name w:val="列表段落"/>
    <w:aliases w:val="列出段落,FooterText,Bullet List,numbered,List Paragraph1,Paragraphe de liste1,Bulletr List Paragraph,列出段落1,Listeafsnit1,Parágrafo da Lista1,List Paragraph2,List Paragraph21,リスト段落1,Párrafo de lista1,List Paragraph11,列?出?段?落,Parágrafo da Lista"/>
    <w:basedOn w:val="Normal"/>
    <w:link w:val="a1"/>
    <w:uiPriority w:val="34"/>
    <w:rsid w:val="00F85C55"/>
    <w:pPr>
      <w:autoSpaceDE w:val="0"/>
      <w:autoSpaceDN w:val="0"/>
      <w:ind w:left="720"/>
      <w:contextualSpacing/>
    </w:pPr>
    <w:rPr>
      <w:rFonts w:ascii="Cambria" w:hAnsi="Cambria"/>
      <w:sz w:val="20"/>
      <w:szCs w:val="20"/>
      <w:lang w:val="en-GB"/>
    </w:rPr>
  </w:style>
  <w:style w:type="paragraph" w:customStyle="1" w:styleId="NormalParagraph">
    <w:name w:val="Normal Paragraph"/>
    <w:qFormat/>
    <w:rsid w:val="00167379"/>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003">
      <w:bodyDiv w:val="1"/>
      <w:marLeft w:val="0"/>
      <w:marRight w:val="0"/>
      <w:marTop w:val="0"/>
      <w:marBottom w:val="0"/>
      <w:divBdr>
        <w:top w:val="none" w:sz="0" w:space="0" w:color="auto"/>
        <w:left w:val="none" w:sz="0" w:space="0" w:color="auto"/>
        <w:bottom w:val="none" w:sz="0" w:space="0" w:color="auto"/>
        <w:right w:val="none" w:sz="0" w:space="0" w:color="auto"/>
      </w:divBdr>
    </w:div>
    <w:div w:id="6031650">
      <w:bodyDiv w:val="1"/>
      <w:marLeft w:val="0"/>
      <w:marRight w:val="0"/>
      <w:marTop w:val="0"/>
      <w:marBottom w:val="0"/>
      <w:divBdr>
        <w:top w:val="none" w:sz="0" w:space="0" w:color="auto"/>
        <w:left w:val="none" w:sz="0" w:space="0" w:color="auto"/>
        <w:bottom w:val="none" w:sz="0" w:space="0" w:color="auto"/>
        <w:right w:val="none" w:sz="0" w:space="0" w:color="auto"/>
      </w:divBdr>
    </w:div>
    <w:div w:id="7602858">
      <w:bodyDiv w:val="1"/>
      <w:marLeft w:val="0"/>
      <w:marRight w:val="0"/>
      <w:marTop w:val="0"/>
      <w:marBottom w:val="0"/>
      <w:divBdr>
        <w:top w:val="none" w:sz="0" w:space="0" w:color="auto"/>
        <w:left w:val="none" w:sz="0" w:space="0" w:color="auto"/>
        <w:bottom w:val="none" w:sz="0" w:space="0" w:color="auto"/>
        <w:right w:val="none" w:sz="0" w:space="0" w:color="auto"/>
      </w:divBdr>
    </w:div>
    <w:div w:id="10104975">
      <w:bodyDiv w:val="1"/>
      <w:marLeft w:val="0"/>
      <w:marRight w:val="0"/>
      <w:marTop w:val="0"/>
      <w:marBottom w:val="0"/>
      <w:divBdr>
        <w:top w:val="none" w:sz="0" w:space="0" w:color="auto"/>
        <w:left w:val="none" w:sz="0" w:space="0" w:color="auto"/>
        <w:bottom w:val="none" w:sz="0" w:space="0" w:color="auto"/>
        <w:right w:val="none" w:sz="0" w:space="0" w:color="auto"/>
      </w:divBdr>
    </w:div>
    <w:div w:id="12343879">
      <w:bodyDiv w:val="1"/>
      <w:marLeft w:val="0"/>
      <w:marRight w:val="0"/>
      <w:marTop w:val="0"/>
      <w:marBottom w:val="0"/>
      <w:divBdr>
        <w:top w:val="none" w:sz="0" w:space="0" w:color="auto"/>
        <w:left w:val="none" w:sz="0" w:space="0" w:color="auto"/>
        <w:bottom w:val="none" w:sz="0" w:space="0" w:color="auto"/>
        <w:right w:val="none" w:sz="0" w:space="0" w:color="auto"/>
      </w:divBdr>
    </w:div>
    <w:div w:id="16539772">
      <w:bodyDiv w:val="1"/>
      <w:marLeft w:val="0"/>
      <w:marRight w:val="0"/>
      <w:marTop w:val="0"/>
      <w:marBottom w:val="0"/>
      <w:divBdr>
        <w:top w:val="none" w:sz="0" w:space="0" w:color="auto"/>
        <w:left w:val="none" w:sz="0" w:space="0" w:color="auto"/>
        <w:bottom w:val="none" w:sz="0" w:space="0" w:color="auto"/>
        <w:right w:val="none" w:sz="0" w:space="0" w:color="auto"/>
      </w:divBdr>
    </w:div>
    <w:div w:id="19549451">
      <w:bodyDiv w:val="1"/>
      <w:marLeft w:val="0"/>
      <w:marRight w:val="0"/>
      <w:marTop w:val="0"/>
      <w:marBottom w:val="0"/>
      <w:divBdr>
        <w:top w:val="none" w:sz="0" w:space="0" w:color="auto"/>
        <w:left w:val="none" w:sz="0" w:space="0" w:color="auto"/>
        <w:bottom w:val="none" w:sz="0" w:space="0" w:color="auto"/>
        <w:right w:val="none" w:sz="0" w:space="0" w:color="auto"/>
      </w:divBdr>
    </w:div>
    <w:div w:id="22101661">
      <w:bodyDiv w:val="1"/>
      <w:marLeft w:val="0"/>
      <w:marRight w:val="0"/>
      <w:marTop w:val="0"/>
      <w:marBottom w:val="0"/>
      <w:divBdr>
        <w:top w:val="none" w:sz="0" w:space="0" w:color="auto"/>
        <w:left w:val="none" w:sz="0" w:space="0" w:color="auto"/>
        <w:bottom w:val="none" w:sz="0" w:space="0" w:color="auto"/>
        <w:right w:val="none" w:sz="0" w:space="0" w:color="auto"/>
      </w:divBdr>
    </w:div>
    <w:div w:id="26222647">
      <w:bodyDiv w:val="1"/>
      <w:marLeft w:val="0"/>
      <w:marRight w:val="0"/>
      <w:marTop w:val="0"/>
      <w:marBottom w:val="0"/>
      <w:divBdr>
        <w:top w:val="none" w:sz="0" w:space="0" w:color="auto"/>
        <w:left w:val="none" w:sz="0" w:space="0" w:color="auto"/>
        <w:bottom w:val="none" w:sz="0" w:space="0" w:color="auto"/>
        <w:right w:val="none" w:sz="0" w:space="0" w:color="auto"/>
      </w:divBdr>
    </w:div>
    <w:div w:id="27074776">
      <w:bodyDiv w:val="1"/>
      <w:marLeft w:val="0"/>
      <w:marRight w:val="0"/>
      <w:marTop w:val="0"/>
      <w:marBottom w:val="0"/>
      <w:divBdr>
        <w:top w:val="none" w:sz="0" w:space="0" w:color="auto"/>
        <w:left w:val="none" w:sz="0" w:space="0" w:color="auto"/>
        <w:bottom w:val="none" w:sz="0" w:space="0" w:color="auto"/>
        <w:right w:val="none" w:sz="0" w:space="0" w:color="auto"/>
      </w:divBdr>
    </w:div>
    <w:div w:id="33235726">
      <w:bodyDiv w:val="1"/>
      <w:marLeft w:val="0"/>
      <w:marRight w:val="0"/>
      <w:marTop w:val="0"/>
      <w:marBottom w:val="0"/>
      <w:divBdr>
        <w:top w:val="none" w:sz="0" w:space="0" w:color="auto"/>
        <w:left w:val="none" w:sz="0" w:space="0" w:color="auto"/>
        <w:bottom w:val="none" w:sz="0" w:space="0" w:color="auto"/>
        <w:right w:val="none" w:sz="0" w:space="0" w:color="auto"/>
      </w:divBdr>
    </w:div>
    <w:div w:id="34357735">
      <w:bodyDiv w:val="1"/>
      <w:marLeft w:val="0"/>
      <w:marRight w:val="0"/>
      <w:marTop w:val="0"/>
      <w:marBottom w:val="0"/>
      <w:divBdr>
        <w:top w:val="none" w:sz="0" w:space="0" w:color="auto"/>
        <w:left w:val="none" w:sz="0" w:space="0" w:color="auto"/>
        <w:bottom w:val="none" w:sz="0" w:space="0" w:color="auto"/>
        <w:right w:val="none" w:sz="0" w:space="0" w:color="auto"/>
      </w:divBdr>
    </w:div>
    <w:div w:id="34475669">
      <w:bodyDiv w:val="1"/>
      <w:marLeft w:val="0"/>
      <w:marRight w:val="0"/>
      <w:marTop w:val="0"/>
      <w:marBottom w:val="0"/>
      <w:divBdr>
        <w:top w:val="none" w:sz="0" w:space="0" w:color="auto"/>
        <w:left w:val="none" w:sz="0" w:space="0" w:color="auto"/>
        <w:bottom w:val="none" w:sz="0" w:space="0" w:color="auto"/>
        <w:right w:val="none" w:sz="0" w:space="0" w:color="auto"/>
      </w:divBdr>
    </w:div>
    <w:div w:id="35132288">
      <w:bodyDiv w:val="1"/>
      <w:marLeft w:val="0"/>
      <w:marRight w:val="0"/>
      <w:marTop w:val="0"/>
      <w:marBottom w:val="0"/>
      <w:divBdr>
        <w:top w:val="none" w:sz="0" w:space="0" w:color="auto"/>
        <w:left w:val="none" w:sz="0" w:space="0" w:color="auto"/>
        <w:bottom w:val="none" w:sz="0" w:space="0" w:color="auto"/>
        <w:right w:val="none" w:sz="0" w:space="0" w:color="auto"/>
      </w:divBdr>
    </w:div>
    <w:div w:id="39792965">
      <w:bodyDiv w:val="1"/>
      <w:marLeft w:val="0"/>
      <w:marRight w:val="0"/>
      <w:marTop w:val="0"/>
      <w:marBottom w:val="0"/>
      <w:divBdr>
        <w:top w:val="none" w:sz="0" w:space="0" w:color="auto"/>
        <w:left w:val="none" w:sz="0" w:space="0" w:color="auto"/>
        <w:bottom w:val="none" w:sz="0" w:space="0" w:color="auto"/>
        <w:right w:val="none" w:sz="0" w:space="0" w:color="auto"/>
      </w:divBdr>
    </w:div>
    <w:div w:id="43910286">
      <w:bodyDiv w:val="1"/>
      <w:marLeft w:val="0"/>
      <w:marRight w:val="0"/>
      <w:marTop w:val="0"/>
      <w:marBottom w:val="0"/>
      <w:divBdr>
        <w:top w:val="none" w:sz="0" w:space="0" w:color="auto"/>
        <w:left w:val="none" w:sz="0" w:space="0" w:color="auto"/>
        <w:bottom w:val="none" w:sz="0" w:space="0" w:color="auto"/>
        <w:right w:val="none" w:sz="0" w:space="0" w:color="auto"/>
      </w:divBdr>
    </w:div>
    <w:div w:id="45373040">
      <w:bodyDiv w:val="1"/>
      <w:marLeft w:val="0"/>
      <w:marRight w:val="0"/>
      <w:marTop w:val="0"/>
      <w:marBottom w:val="0"/>
      <w:divBdr>
        <w:top w:val="none" w:sz="0" w:space="0" w:color="auto"/>
        <w:left w:val="none" w:sz="0" w:space="0" w:color="auto"/>
        <w:bottom w:val="none" w:sz="0" w:space="0" w:color="auto"/>
        <w:right w:val="none" w:sz="0" w:space="0" w:color="auto"/>
      </w:divBdr>
    </w:div>
    <w:div w:id="46345905">
      <w:bodyDiv w:val="1"/>
      <w:marLeft w:val="0"/>
      <w:marRight w:val="0"/>
      <w:marTop w:val="0"/>
      <w:marBottom w:val="0"/>
      <w:divBdr>
        <w:top w:val="none" w:sz="0" w:space="0" w:color="auto"/>
        <w:left w:val="none" w:sz="0" w:space="0" w:color="auto"/>
        <w:bottom w:val="none" w:sz="0" w:space="0" w:color="auto"/>
        <w:right w:val="none" w:sz="0" w:space="0" w:color="auto"/>
      </w:divBdr>
    </w:div>
    <w:div w:id="59519435">
      <w:bodyDiv w:val="1"/>
      <w:marLeft w:val="0"/>
      <w:marRight w:val="0"/>
      <w:marTop w:val="0"/>
      <w:marBottom w:val="0"/>
      <w:divBdr>
        <w:top w:val="none" w:sz="0" w:space="0" w:color="auto"/>
        <w:left w:val="none" w:sz="0" w:space="0" w:color="auto"/>
        <w:bottom w:val="none" w:sz="0" w:space="0" w:color="auto"/>
        <w:right w:val="none" w:sz="0" w:space="0" w:color="auto"/>
      </w:divBdr>
    </w:div>
    <w:div w:id="59523953">
      <w:bodyDiv w:val="1"/>
      <w:marLeft w:val="0"/>
      <w:marRight w:val="0"/>
      <w:marTop w:val="0"/>
      <w:marBottom w:val="0"/>
      <w:divBdr>
        <w:top w:val="none" w:sz="0" w:space="0" w:color="auto"/>
        <w:left w:val="none" w:sz="0" w:space="0" w:color="auto"/>
        <w:bottom w:val="none" w:sz="0" w:space="0" w:color="auto"/>
        <w:right w:val="none" w:sz="0" w:space="0" w:color="auto"/>
      </w:divBdr>
    </w:div>
    <w:div w:id="62531294">
      <w:bodyDiv w:val="1"/>
      <w:marLeft w:val="0"/>
      <w:marRight w:val="0"/>
      <w:marTop w:val="0"/>
      <w:marBottom w:val="0"/>
      <w:divBdr>
        <w:top w:val="none" w:sz="0" w:space="0" w:color="auto"/>
        <w:left w:val="none" w:sz="0" w:space="0" w:color="auto"/>
        <w:bottom w:val="none" w:sz="0" w:space="0" w:color="auto"/>
        <w:right w:val="none" w:sz="0" w:space="0" w:color="auto"/>
      </w:divBdr>
    </w:div>
    <w:div w:id="62800337">
      <w:bodyDiv w:val="1"/>
      <w:marLeft w:val="0"/>
      <w:marRight w:val="0"/>
      <w:marTop w:val="0"/>
      <w:marBottom w:val="0"/>
      <w:divBdr>
        <w:top w:val="none" w:sz="0" w:space="0" w:color="auto"/>
        <w:left w:val="none" w:sz="0" w:space="0" w:color="auto"/>
        <w:bottom w:val="none" w:sz="0" w:space="0" w:color="auto"/>
        <w:right w:val="none" w:sz="0" w:space="0" w:color="auto"/>
      </w:divBdr>
    </w:div>
    <w:div w:id="67583062">
      <w:bodyDiv w:val="1"/>
      <w:marLeft w:val="0"/>
      <w:marRight w:val="0"/>
      <w:marTop w:val="0"/>
      <w:marBottom w:val="0"/>
      <w:divBdr>
        <w:top w:val="none" w:sz="0" w:space="0" w:color="auto"/>
        <w:left w:val="none" w:sz="0" w:space="0" w:color="auto"/>
        <w:bottom w:val="none" w:sz="0" w:space="0" w:color="auto"/>
        <w:right w:val="none" w:sz="0" w:space="0" w:color="auto"/>
      </w:divBdr>
    </w:div>
    <w:div w:id="67921221">
      <w:bodyDiv w:val="1"/>
      <w:marLeft w:val="0"/>
      <w:marRight w:val="0"/>
      <w:marTop w:val="0"/>
      <w:marBottom w:val="0"/>
      <w:divBdr>
        <w:top w:val="none" w:sz="0" w:space="0" w:color="auto"/>
        <w:left w:val="none" w:sz="0" w:space="0" w:color="auto"/>
        <w:bottom w:val="none" w:sz="0" w:space="0" w:color="auto"/>
        <w:right w:val="none" w:sz="0" w:space="0" w:color="auto"/>
      </w:divBdr>
    </w:div>
    <w:div w:id="68969752">
      <w:bodyDiv w:val="1"/>
      <w:marLeft w:val="0"/>
      <w:marRight w:val="0"/>
      <w:marTop w:val="0"/>
      <w:marBottom w:val="0"/>
      <w:divBdr>
        <w:top w:val="none" w:sz="0" w:space="0" w:color="auto"/>
        <w:left w:val="none" w:sz="0" w:space="0" w:color="auto"/>
        <w:bottom w:val="none" w:sz="0" w:space="0" w:color="auto"/>
        <w:right w:val="none" w:sz="0" w:space="0" w:color="auto"/>
      </w:divBdr>
    </w:div>
    <w:div w:id="71859604">
      <w:bodyDiv w:val="1"/>
      <w:marLeft w:val="0"/>
      <w:marRight w:val="0"/>
      <w:marTop w:val="0"/>
      <w:marBottom w:val="0"/>
      <w:divBdr>
        <w:top w:val="none" w:sz="0" w:space="0" w:color="auto"/>
        <w:left w:val="none" w:sz="0" w:space="0" w:color="auto"/>
        <w:bottom w:val="none" w:sz="0" w:space="0" w:color="auto"/>
        <w:right w:val="none" w:sz="0" w:space="0" w:color="auto"/>
      </w:divBdr>
    </w:div>
    <w:div w:id="73746956">
      <w:bodyDiv w:val="1"/>
      <w:marLeft w:val="0"/>
      <w:marRight w:val="0"/>
      <w:marTop w:val="0"/>
      <w:marBottom w:val="0"/>
      <w:divBdr>
        <w:top w:val="none" w:sz="0" w:space="0" w:color="auto"/>
        <w:left w:val="none" w:sz="0" w:space="0" w:color="auto"/>
        <w:bottom w:val="none" w:sz="0" w:space="0" w:color="auto"/>
        <w:right w:val="none" w:sz="0" w:space="0" w:color="auto"/>
      </w:divBdr>
    </w:div>
    <w:div w:id="76288330">
      <w:bodyDiv w:val="1"/>
      <w:marLeft w:val="0"/>
      <w:marRight w:val="0"/>
      <w:marTop w:val="0"/>
      <w:marBottom w:val="0"/>
      <w:divBdr>
        <w:top w:val="none" w:sz="0" w:space="0" w:color="auto"/>
        <w:left w:val="none" w:sz="0" w:space="0" w:color="auto"/>
        <w:bottom w:val="none" w:sz="0" w:space="0" w:color="auto"/>
        <w:right w:val="none" w:sz="0" w:space="0" w:color="auto"/>
      </w:divBdr>
    </w:div>
    <w:div w:id="77136979">
      <w:bodyDiv w:val="1"/>
      <w:marLeft w:val="0"/>
      <w:marRight w:val="0"/>
      <w:marTop w:val="0"/>
      <w:marBottom w:val="0"/>
      <w:divBdr>
        <w:top w:val="none" w:sz="0" w:space="0" w:color="auto"/>
        <w:left w:val="none" w:sz="0" w:space="0" w:color="auto"/>
        <w:bottom w:val="none" w:sz="0" w:space="0" w:color="auto"/>
        <w:right w:val="none" w:sz="0" w:space="0" w:color="auto"/>
      </w:divBdr>
    </w:div>
    <w:div w:id="77672949">
      <w:bodyDiv w:val="1"/>
      <w:marLeft w:val="0"/>
      <w:marRight w:val="0"/>
      <w:marTop w:val="0"/>
      <w:marBottom w:val="0"/>
      <w:divBdr>
        <w:top w:val="none" w:sz="0" w:space="0" w:color="auto"/>
        <w:left w:val="none" w:sz="0" w:space="0" w:color="auto"/>
        <w:bottom w:val="none" w:sz="0" w:space="0" w:color="auto"/>
        <w:right w:val="none" w:sz="0" w:space="0" w:color="auto"/>
      </w:divBdr>
    </w:div>
    <w:div w:id="79525755">
      <w:bodyDiv w:val="1"/>
      <w:marLeft w:val="0"/>
      <w:marRight w:val="0"/>
      <w:marTop w:val="0"/>
      <w:marBottom w:val="0"/>
      <w:divBdr>
        <w:top w:val="none" w:sz="0" w:space="0" w:color="auto"/>
        <w:left w:val="none" w:sz="0" w:space="0" w:color="auto"/>
        <w:bottom w:val="none" w:sz="0" w:space="0" w:color="auto"/>
        <w:right w:val="none" w:sz="0" w:space="0" w:color="auto"/>
      </w:divBdr>
    </w:div>
    <w:div w:id="82726445">
      <w:bodyDiv w:val="1"/>
      <w:marLeft w:val="0"/>
      <w:marRight w:val="0"/>
      <w:marTop w:val="0"/>
      <w:marBottom w:val="0"/>
      <w:divBdr>
        <w:top w:val="none" w:sz="0" w:space="0" w:color="auto"/>
        <w:left w:val="none" w:sz="0" w:space="0" w:color="auto"/>
        <w:bottom w:val="none" w:sz="0" w:space="0" w:color="auto"/>
        <w:right w:val="none" w:sz="0" w:space="0" w:color="auto"/>
      </w:divBdr>
    </w:div>
    <w:div w:id="85225293">
      <w:bodyDiv w:val="1"/>
      <w:marLeft w:val="0"/>
      <w:marRight w:val="0"/>
      <w:marTop w:val="0"/>
      <w:marBottom w:val="0"/>
      <w:divBdr>
        <w:top w:val="none" w:sz="0" w:space="0" w:color="auto"/>
        <w:left w:val="none" w:sz="0" w:space="0" w:color="auto"/>
        <w:bottom w:val="none" w:sz="0" w:space="0" w:color="auto"/>
        <w:right w:val="none" w:sz="0" w:space="0" w:color="auto"/>
      </w:divBdr>
    </w:div>
    <w:div w:id="88505487">
      <w:bodyDiv w:val="1"/>
      <w:marLeft w:val="0"/>
      <w:marRight w:val="0"/>
      <w:marTop w:val="0"/>
      <w:marBottom w:val="0"/>
      <w:divBdr>
        <w:top w:val="none" w:sz="0" w:space="0" w:color="auto"/>
        <w:left w:val="none" w:sz="0" w:space="0" w:color="auto"/>
        <w:bottom w:val="none" w:sz="0" w:space="0" w:color="auto"/>
        <w:right w:val="none" w:sz="0" w:space="0" w:color="auto"/>
      </w:divBdr>
    </w:div>
    <w:div w:id="89547500">
      <w:bodyDiv w:val="1"/>
      <w:marLeft w:val="0"/>
      <w:marRight w:val="0"/>
      <w:marTop w:val="0"/>
      <w:marBottom w:val="0"/>
      <w:divBdr>
        <w:top w:val="none" w:sz="0" w:space="0" w:color="auto"/>
        <w:left w:val="none" w:sz="0" w:space="0" w:color="auto"/>
        <w:bottom w:val="none" w:sz="0" w:space="0" w:color="auto"/>
        <w:right w:val="none" w:sz="0" w:space="0" w:color="auto"/>
      </w:divBdr>
    </w:div>
    <w:div w:id="90707875">
      <w:bodyDiv w:val="1"/>
      <w:marLeft w:val="0"/>
      <w:marRight w:val="0"/>
      <w:marTop w:val="0"/>
      <w:marBottom w:val="0"/>
      <w:divBdr>
        <w:top w:val="none" w:sz="0" w:space="0" w:color="auto"/>
        <w:left w:val="none" w:sz="0" w:space="0" w:color="auto"/>
        <w:bottom w:val="none" w:sz="0" w:space="0" w:color="auto"/>
        <w:right w:val="none" w:sz="0" w:space="0" w:color="auto"/>
      </w:divBdr>
    </w:div>
    <w:div w:id="91825860">
      <w:bodyDiv w:val="1"/>
      <w:marLeft w:val="0"/>
      <w:marRight w:val="0"/>
      <w:marTop w:val="0"/>
      <w:marBottom w:val="0"/>
      <w:divBdr>
        <w:top w:val="none" w:sz="0" w:space="0" w:color="auto"/>
        <w:left w:val="none" w:sz="0" w:space="0" w:color="auto"/>
        <w:bottom w:val="none" w:sz="0" w:space="0" w:color="auto"/>
        <w:right w:val="none" w:sz="0" w:space="0" w:color="auto"/>
      </w:divBdr>
    </w:div>
    <w:div w:id="99303668">
      <w:bodyDiv w:val="1"/>
      <w:marLeft w:val="0"/>
      <w:marRight w:val="0"/>
      <w:marTop w:val="0"/>
      <w:marBottom w:val="0"/>
      <w:divBdr>
        <w:top w:val="none" w:sz="0" w:space="0" w:color="auto"/>
        <w:left w:val="none" w:sz="0" w:space="0" w:color="auto"/>
        <w:bottom w:val="none" w:sz="0" w:space="0" w:color="auto"/>
        <w:right w:val="none" w:sz="0" w:space="0" w:color="auto"/>
      </w:divBdr>
    </w:div>
    <w:div w:id="100339175">
      <w:bodyDiv w:val="1"/>
      <w:marLeft w:val="0"/>
      <w:marRight w:val="0"/>
      <w:marTop w:val="0"/>
      <w:marBottom w:val="0"/>
      <w:divBdr>
        <w:top w:val="none" w:sz="0" w:space="0" w:color="auto"/>
        <w:left w:val="none" w:sz="0" w:space="0" w:color="auto"/>
        <w:bottom w:val="none" w:sz="0" w:space="0" w:color="auto"/>
        <w:right w:val="none" w:sz="0" w:space="0" w:color="auto"/>
      </w:divBdr>
    </w:div>
    <w:div w:id="102115595">
      <w:bodyDiv w:val="1"/>
      <w:marLeft w:val="0"/>
      <w:marRight w:val="0"/>
      <w:marTop w:val="0"/>
      <w:marBottom w:val="0"/>
      <w:divBdr>
        <w:top w:val="none" w:sz="0" w:space="0" w:color="auto"/>
        <w:left w:val="none" w:sz="0" w:space="0" w:color="auto"/>
        <w:bottom w:val="none" w:sz="0" w:space="0" w:color="auto"/>
        <w:right w:val="none" w:sz="0" w:space="0" w:color="auto"/>
      </w:divBdr>
    </w:div>
    <w:div w:id="104883465">
      <w:bodyDiv w:val="1"/>
      <w:marLeft w:val="0"/>
      <w:marRight w:val="0"/>
      <w:marTop w:val="0"/>
      <w:marBottom w:val="0"/>
      <w:divBdr>
        <w:top w:val="none" w:sz="0" w:space="0" w:color="auto"/>
        <w:left w:val="none" w:sz="0" w:space="0" w:color="auto"/>
        <w:bottom w:val="none" w:sz="0" w:space="0" w:color="auto"/>
        <w:right w:val="none" w:sz="0" w:space="0" w:color="auto"/>
      </w:divBdr>
    </w:div>
    <w:div w:id="106894722">
      <w:bodyDiv w:val="1"/>
      <w:marLeft w:val="0"/>
      <w:marRight w:val="0"/>
      <w:marTop w:val="0"/>
      <w:marBottom w:val="0"/>
      <w:divBdr>
        <w:top w:val="none" w:sz="0" w:space="0" w:color="auto"/>
        <w:left w:val="none" w:sz="0" w:space="0" w:color="auto"/>
        <w:bottom w:val="none" w:sz="0" w:space="0" w:color="auto"/>
        <w:right w:val="none" w:sz="0" w:space="0" w:color="auto"/>
      </w:divBdr>
    </w:div>
    <w:div w:id="109249613">
      <w:bodyDiv w:val="1"/>
      <w:marLeft w:val="0"/>
      <w:marRight w:val="0"/>
      <w:marTop w:val="0"/>
      <w:marBottom w:val="0"/>
      <w:divBdr>
        <w:top w:val="none" w:sz="0" w:space="0" w:color="auto"/>
        <w:left w:val="none" w:sz="0" w:space="0" w:color="auto"/>
        <w:bottom w:val="none" w:sz="0" w:space="0" w:color="auto"/>
        <w:right w:val="none" w:sz="0" w:space="0" w:color="auto"/>
      </w:divBdr>
    </w:div>
    <w:div w:id="112873101">
      <w:bodyDiv w:val="1"/>
      <w:marLeft w:val="0"/>
      <w:marRight w:val="0"/>
      <w:marTop w:val="0"/>
      <w:marBottom w:val="0"/>
      <w:divBdr>
        <w:top w:val="none" w:sz="0" w:space="0" w:color="auto"/>
        <w:left w:val="none" w:sz="0" w:space="0" w:color="auto"/>
        <w:bottom w:val="none" w:sz="0" w:space="0" w:color="auto"/>
        <w:right w:val="none" w:sz="0" w:space="0" w:color="auto"/>
      </w:divBdr>
    </w:div>
    <w:div w:id="113988213">
      <w:bodyDiv w:val="1"/>
      <w:marLeft w:val="0"/>
      <w:marRight w:val="0"/>
      <w:marTop w:val="0"/>
      <w:marBottom w:val="0"/>
      <w:divBdr>
        <w:top w:val="none" w:sz="0" w:space="0" w:color="auto"/>
        <w:left w:val="none" w:sz="0" w:space="0" w:color="auto"/>
        <w:bottom w:val="none" w:sz="0" w:space="0" w:color="auto"/>
        <w:right w:val="none" w:sz="0" w:space="0" w:color="auto"/>
      </w:divBdr>
    </w:div>
    <w:div w:id="114102253">
      <w:bodyDiv w:val="1"/>
      <w:marLeft w:val="0"/>
      <w:marRight w:val="0"/>
      <w:marTop w:val="0"/>
      <w:marBottom w:val="0"/>
      <w:divBdr>
        <w:top w:val="none" w:sz="0" w:space="0" w:color="auto"/>
        <w:left w:val="none" w:sz="0" w:space="0" w:color="auto"/>
        <w:bottom w:val="none" w:sz="0" w:space="0" w:color="auto"/>
        <w:right w:val="none" w:sz="0" w:space="0" w:color="auto"/>
      </w:divBdr>
    </w:div>
    <w:div w:id="117185018">
      <w:bodyDiv w:val="1"/>
      <w:marLeft w:val="0"/>
      <w:marRight w:val="0"/>
      <w:marTop w:val="0"/>
      <w:marBottom w:val="0"/>
      <w:divBdr>
        <w:top w:val="none" w:sz="0" w:space="0" w:color="auto"/>
        <w:left w:val="none" w:sz="0" w:space="0" w:color="auto"/>
        <w:bottom w:val="none" w:sz="0" w:space="0" w:color="auto"/>
        <w:right w:val="none" w:sz="0" w:space="0" w:color="auto"/>
      </w:divBdr>
    </w:div>
    <w:div w:id="118450324">
      <w:bodyDiv w:val="1"/>
      <w:marLeft w:val="0"/>
      <w:marRight w:val="0"/>
      <w:marTop w:val="0"/>
      <w:marBottom w:val="0"/>
      <w:divBdr>
        <w:top w:val="none" w:sz="0" w:space="0" w:color="auto"/>
        <w:left w:val="none" w:sz="0" w:space="0" w:color="auto"/>
        <w:bottom w:val="none" w:sz="0" w:space="0" w:color="auto"/>
        <w:right w:val="none" w:sz="0" w:space="0" w:color="auto"/>
      </w:divBdr>
    </w:div>
    <w:div w:id="120610521">
      <w:bodyDiv w:val="1"/>
      <w:marLeft w:val="0"/>
      <w:marRight w:val="0"/>
      <w:marTop w:val="0"/>
      <w:marBottom w:val="0"/>
      <w:divBdr>
        <w:top w:val="none" w:sz="0" w:space="0" w:color="auto"/>
        <w:left w:val="none" w:sz="0" w:space="0" w:color="auto"/>
        <w:bottom w:val="none" w:sz="0" w:space="0" w:color="auto"/>
        <w:right w:val="none" w:sz="0" w:space="0" w:color="auto"/>
      </w:divBdr>
    </w:div>
    <w:div w:id="122620374">
      <w:bodyDiv w:val="1"/>
      <w:marLeft w:val="0"/>
      <w:marRight w:val="0"/>
      <w:marTop w:val="0"/>
      <w:marBottom w:val="0"/>
      <w:divBdr>
        <w:top w:val="none" w:sz="0" w:space="0" w:color="auto"/>
        <w:left w:val="none" w:sz="0" w:space="0" w:color="auto"/>
        <w:bottom w:val="none" w:sz="0" w:space="0" w:color="auto"/>
        <w:right w:val="none" w:sz="0" w:space="0" w:color="auto"/>
      </w:divBdr>
    </w:div>
    <w:div w:id="130291049">
      <w:bodyDiv w:val="1"/>
      <w:marLeft w:val="0"/>
      <w:marRight w:val="0"/>
      <w:marTop w:val="0"/>
      <w:marBottom w:val="0"/>
      <w:divBdr>
        <w:top w:val="none" w:sz="0" w:space="0" w:color="auto"/>
        <w:left w:val="none" w:sz="0" w:space="0" w:color="auto"/>
        <w:bottom w:val="none" w:sz="0" w:space="0" w:color="auto"/>
        <w:right w:val="none" w:sz="0" w:space="0" w:color="auto"/>
      </w:divBdr>
    </w:div>
    <w:div w:id="130440586">
      <w:bodyDiv w:val="1"/>
      <w:marLeft w:val="0"/>
      <w:marRight w:val="0"/>
      <w:marTop w:val="0"/>
      <w:marBottom w:val="0"/>
      <w:divBdr>
        <w:top w:val="none" w:sz="0" w:space="0" w:color="auto"/>
        <w:left w:val="none" w:sz="0" w:space="0" w:color="auto"/>
        <w:bottom w:val="none" w:sz="0" w:space="0" w:color="auto"/>
        <w:right w:val="none" w:sz="0" w:space="0" w:color="auto"/>
      </w:divBdr>
    </w:div>
    <w:div w:id="137573627">
      <w:bodyDiv w:val="1"/>
      <w:marLeft w:val="0"/>
      <w:marRight w:val="0"/>
      <w:marTop w:val="0"/>
      <w:marBottom w:val="0"/>
      <w:divBdr>
        <w:top w:val="none" w:sz="0" w:space="0" w:color="auto"/>
        <w:left w:val="none" w:sz="0" w:space="0" w:color="auto"/>
        <w:bottom w:val="none" w:sz="0" w:space="0" w:color="auto"/>
        <w:right w:val="none" w:sz="0" w:space="0" w:color="auto"/>
      </w:divBdr>
    </w:div>
    <w:div w:id="145435098">
      <w:bodyDiv w:val="1"/>
      <w:marLeft w:val="0"/>
      <w:marRight w:val="0"/>
      <w:marTop w:val="0"/>
      <w:marBottom w:val="0"/>
      <w:divBdr>
        <w:top w:val="none" w:sz="0" w:space="0" w:color="auto"/>
        <w:left w:val="none" w:sz="0" w:space="0" w:color="auto"/>
        <w:bottom w:val="none" w:sz="0" w:space="0" w:color="auto"/>
        <w:right w:val="none" w:sz="0" w:space="0" w:color="auto"/>
      </w:divBdr>
    </w:div>
    <w:div w:id="148520489">
      <w:bodyDiv w:val="1"/>
      <w:marLeft w:val="0"/>
      <w:marRight w:val="0"/>
      <w:marTop w:val="0"/>
      <w:marBottom w:val="0"/>
      <w:divBdr>
        <w:top w:val="none" w:sz="0" w:space="0" w:color="auto"/>
        <w:left w:val="none" w:sz="0" w:space="0" w:color="auto"/>
        <w:bottom w:val="none" w:sz="0" w:space="0" w:color="auto"/>
        <w:right w:val="none" w:sz="0" w:space="0" w:color="auto"/>
      </w:divBdr>
    </w:div>
    <w:div w:id="151145380">
      <w:bodyDiv w:val="1"/>
      <w:marLeft w:val="0"/>
      <w:marRight w:val="0"/>
      <w:marTop w:val="0"/>
      <w:marBottom w:val="0"/>
      <w:divBdr>
        <w:top w:val="none" w:sz="0" w:space="0" w:color="auto"/>
        <w:left w:val="none" w:sz="0" w:space="0" w:color="auto"/>
        <w:bottom w:val="none" w:sz="0" w:space="0" w:color="auto"/>
        <w:right w:val="none" w:sz="0" w:space="0" w:color="auto"/>
      </w:divBdr>
    </w:div>
    <w:div w:id="151214879">
      <w:bodyDiv w:val="1"/>
      <w:marLeft w:val="0"/>
      <w:marRight w:val="0"/>
      <w:marTop w:val="0"/>
      <w:marBottom w:val="0"/>
      <w:divBdr>
        <w:top w:val="none" w:sz="0" w:space="0" w:color="auto"/>
        <w:left w:val="none" w:sz="0" w:space="0" w:color="auto"/>
        <w:bottom w:val="none" w:sz="0" w:space="0" w:color="auto"/>
        <w:right w:val="none" w:sz="0" w:space="0" w:color="auto"/>
      </w:divBdr>
    </w:div>
    <w:div w:id="151525965">
      <w:bodyDiv w:val="1"/>
      <w:marLeft w:val="0"/>
      <w:marRight w:val="0"/>
      <w:marTop w:val="0"/>
      <w:marBottom w:val="0"/>
      <w:divBdr>
        <w:top w:val="none" w:sz="0" w:space="0" w:color="auto"/>
        <w:left w:val="none" w:sz="0" w:space="0" w:color="auto"/>
        <w:bottom w:val="none" w:sz="0" w:space="0" w:color="auto"/>
        <w:right w:val="none" w:sz="0" w:space="0" w:color="auto"/>
      </w:divBdr>
    </w:div>
    <w:div w:id="153180339">
      <w:bodyDiv w:val="1"/>
      <w:marLeft w:val="0"/>
      <w:marRight w:val="0"/>
      <w:marTop w:val="0"/>
      <w:marBottom w:val="0"/>
      <w:divBdr>
        <w:top w:val="none" w:sz="0" w:space="0" w:color="auto"/>
        <w:left w:val="none" w:sz="0" w:space="0" w:color="auto"/>
        <w:bottom w:val="none" w:sz="0" w:space="0" w:color="auto"/>
        <w:right w:val="none" w:sz="0" w:space="0" w:color="auto"/>
      </w:divBdr>
    </w:div>
    <w:div w:id="153381707">
      <w:bodyDiv w:val="1"/>
      <w:marLeft w:val="0"/>
      <w:marRight w:val="0"/>
      <w:marTop w:val="0"/>
      <w:marBottom w:val="0"/>
      <w:divBdr>
        <w:top w:val="none" w:sz="0" w:space="0" w:color="auto"/>
        <w:left w:val="none" w:sz="0" w:space="0" w:color="auto"/>
        <w:bottom w:val="none" w:sz="0" w:space="0" w:color="auto"/>
        <w:right w:val="none" w:sz="0" w:space="0" w:color="auto"/>
      </w:divBdr>
    </w:div>
    <w:div w:id="155653918">
      <w:bodyDiv w:val="1"/>
      <w:marLeft w:val="0"/>
      <w:marRight w:val="0"/>
      <w:marTop w:val="0"/>
      <w:marBottom w:val="0"/>
      <w:divBdr>
        <w:top w:val="none" w:sz="0" w:space="0" w:color="auto"/>
        <w:left w:val="none" w:sz="0" w:space="0" w:color="auto"/>
        <w:bottom w:val="none" w:sz="0" w:space="0" w:color="auto"/>
        <w:right w:val="none" w:sz="0" w:space="0" w:color="auto"/>
      </w:divBdr>
    </w:div>
    <w:div w:id="157236658">
      <w:bodyDiv w:val="1"/>
      <w:marLeft w:val="0"/>
      <w:marRight w:val="0"/>
      <w:marTop w:val="0"/>
      <w:marBottom w:val="0"/>
      <w:divBdr>
        <w:top w:val="none" w:sz="0" w:space="0" w:color="auto"/>
        <w:left w:val="none" w:sz="0" w:space="0" w:color="auto"/>
        <w:bottom w:val="none" w:sz="0" w:space="0" w:color="auto"/>
        <w:right w:val="none" w:sz="0" w:space="0" w:color="auto"/>
      </w:divBdr>
    </w:div>
    <w:div w:id="157307817">
      <w:bodyDiv w:val="1"/>
      <w:marLeft w:val="0"/>
      <w:marRight w:val="0"/>
      <w:marTop w:val="0"/>
      <w:marBottom w:val="0"/>
      <w:divBdr>
        <w:top w:val="none" w:sz="0" w:space="0" w:color="auto"/>
        <w:left w:val="none" w:sz="0" w:space="0" w:color="auto"/>
        <w:bottom w:val="none" w:sz="0" w:space="0" w:color="auto"/>
        <w:right w:val="none" w:sz="0" w:space="0" w:color="auto"/>
      </w:divBdr>
    </w:div>
    <w:div w:id="157383325">
      <w:bodyDiv w:val="1"/>
      <w:marLeft w:val="0"/>
      <w:marRight w:val="0"/>
      <w:marTop w:val="0"/>
      <w:marBottom w:val="0"/>
      <w:divBdr>
        <w:top w:val="none" w:sz="0" w:space="0" w:color="auto"/>
        <w:left w:val="none" w:sz="0" w:space="0" w:color="auto"/>
        <w:bottom w:val="none" w:sz="0" w:space="0" w:color="auto"/>
        <w:right w:val="none" w:sz="0" w:space="0" w:color="auto"/>
      </w:divBdr>
    </w:div>
    <w:div w:id="159005957">
      <w:bodyDiv w:val="1"/>
      <w:marLeft w:val="0"/>
      <w:marRight w:val="0"/>
      <w:marTop w:val="0"/>
      <w:marBottom w:val="0"/>
      <w:divBdr>
        <w:top w:val="none" w:sz="0" w:space="0" w:color="auto"/>
        <w:left w:val="none" w:sz="0" w:space="0" w:color="auto"/>
        <w:bottom w:val="none" w:sz="0" w:space="0" w:color="auto"/>
        <w:right w:val="none" w:sz="0" w:space="0" w:color="auto"/>
      </w:divBdr>
    </w:div>
    <w:div w:id="160581185">
      <w:bodyDiv w:val="1"/>
      <w:marLeft w:val="0"/>
      <w:marRight w:val="0"/>
      <w:marTop w:val="0"/>
      <w:marBottom w:val="0"/>
      <w:divBdr>
        <w:top w:val="none" w:sz="0" w:space="0" w:color="auto"/>
        <w:left w:val="none" w:sz="0" w:space="0" w:color="auto"/>
        <w:bottom w:val="none" w:sz="0" w:space="0" w:color="auto"/>
        <w:right w:val="none" w:sz="0" w:space="0" w:color="auto"/>
      </w:divBdr>
    </w:div>
    <w:div w:id="162286627">
      <w:bodyDiv w:val="1"/>
      <w:marLeft w:val="0"/>
      <w:marRight w:val="0"/>
      <w:marTop w:val="0"/>
      <w:marBottom w:val="0"/>
      <w:divBdr>
        <w:top w:val="none" w:sz="0" w:space="0" w:color="auto"/>
        <w:left w:val="none" w:sz="0" w:space="0" w:color="auto"/>
        <w:bottom w:val="none" w:sz="0" w:space="0" w:color="auto"/>
        <w:right w:val="none" w:sz="0" w:space="0" w:color="auto"/>
      </w:divBdr>
    </w:div>
    <w:div w:id="163784168">
      <w:bodyDiv w:val="1"/>
      <w:marLeft w:val="0"/>
      <w:marRight w:val="0"/>
      <w:marTop w:val="0"/>
      <w:marBottom w:val="0"/>
      <w:divBdr>
        <w:top w:val="none" w:sz="0" w:space="0" w:color="auto"/>
        <w:left w:val="none" w:sz="0" w:space="0" w:color="auto"/>
        <w:bottom w:val="none" w:sz="0" w:space="0" w:color="auto"/>
        <w:right w:val="none" w:sz="0" w:space="0" w:color="auto"/>
      </w:divBdr>
    </w:div>
    <w:div w:id="164125674">
      <w:bodyDiv w:val="1"/>
      <w:marLeft w:val="0"/>
      <w:marRight w:val="0"/>
      <w:marTop w:val="0"/>
      <w:marBottom w:val="0"/>
      <w:divBdr>
        <w:top w:val="none" w:sz="0" w:space="0" w:color="auto"/>
        <w:left w:val="none" w:sz="0" w:space="0" w:color="auto"/>
        <w:bottom w:val="none" w:sz="0" w:space="0" w:color="auto"/>
        <w:right w:val="none" w:sz="0" w:space="0" w:color="auto"/>
      </w:divBdr>
    </w:div>
    <w:div w:id="164322336">
      <w:bodyDiv w:val="1"/>
      <w:marLeft w:val="0"/>
      <w:marRight w:val="0"/>
      <w:marTop w:val="0"/>
      <w:marBottom w:val="0"/>
      <w:divBdr>
        <w:top w:val="none" w:sz="0" w:space="0" w:color="auto"/>
        <w:left w:val="none" w:sz="0" w:space="0" w:color="auto"/>
        <w:bottom w:val="none" w:sz="0" w:space="0" w:color="auto"/>
        <w:right w:val="none" w:sz="0" w:space="0" w:color="auto"/>
      </w:divBdr>
    </w:div>
    <w:div w:id="166991363">
      <w:bodyDiv w:val="1"/>
      <w:marLeft w:val="0"/>
      <w:marRight w:val="0"/>
      <w:marTop w:val="0"/>
      <w:marBottom w:val="0"/>
      <w:divBdr>
        <w:top w:val="none" w:sz="0" w:space="0" w:color="auto"/>
        <w:left w:val="none" w:sz="0" w:space="0" w:color="auto"/>
        <w:bottom w:val="none" w:sz="0" w:space="0" w:color="auto"/>
        <w:right w:val="none" w:sz="0" w:space="0" w:color="auto"/>
      </w:divBdr>
    </w:div>
    <w:div w:id="169413646">
      <w:bodyDiv w:val="1"/>
      <w:marLeft w:val="0"/>
      <w:marRight w:val="0"/>
      <w:marTop w:val="0"/>
      <w:marBottom w:val="0"/>
      <w:divBdr>
        <w:top w:val="none" w:sz="0" w:space="0" w:color="auto"/>
        <w:left w:val="none" w:sz="0" w:space="0" w:color="auto"/>
        <w:bottom w:val="none" w:sz="0" w:space="0" w:color="auto"/>
        <w:right w:val="none" w:sz="0" w:space="0" w:color="auto"/>
      </w:divBdr>
    </w:div>
    <w:div w:id="169878830">
      <w:bodyDiv w:val="1"/>
      <w:marLeft w:val="0"/>
      <w:marRight w:val="0"/>
      <w:marTop w:val="0"/>
      <w:marBottom w:val="0"/>
      <w:divBdr>
        <w:top w:val="none" w:sz="0" w:space="0" w:color="auto"/>
        <w:left w:val="none" w:sz="0" w:space="0" w:color="auto"/>
        <w:bottom w:val="none" w:sz="0" w:space="0" w:color="auto"/>
        <w:right w:val="none" w:sz="0" w:space="0" w:color="auto"/>
      </w:divBdr>
    </w:div>
    <w:div w:id="170268124">
      <w:bodyDiv w:val="1"/>
      <w:marLeft w:val="0"/>
      <w:marRight w:val="0"/>
      <w:marTop w:val="0"/>
      <w:marBottom w:val="0"/>
      <w:divBdr>
        <w:top w:val="none" w:sz="0" w:space="0" w:color="auto"/>
        <w:left w:val="none" w:sz="0" w:space="0" w:color="auto"/>
        <w:bottom w:val="none" w:sz="0" w:space="0" w:color="auto"/>
        <w:right w:val="none" w:sz="0" w:space="0" w:color="auto"/>
      </w:divBdr>
    </w:div>
    <w:div w:id="170724238">
      <w:bodyDiv w:val="1"/>
      <w:marLeft w:val="0"/>
      <w:marRight w:val="0"/>
      <w:marTop w:val="0"/>
      <w:marBottom w:val="0"/>
      <w:divBdr>
        <w:top w:val="none" w:sz="0" w:space="0" w:color="auto"/>
        <w:left w:val="none" w:sz="0" w:space="0" w:color="auto"/>
        <w:bottom w:val="none" w:sz="0" w:space="0" w:color="auto"/>
        <w:right w:val="none" w:sz="0" w:space="0" w:color="auto"/>
      </w:divBdr>
    </w:div>
    <w:div w:id="171259539">
      <w:bodyDiv w:val="1"/>
      <w:marLeft w:val="0"/>
      <w:marRight w:val="0"/>
      <w:marTop w:val="0"/>
      <w:marBottom w:val="0"/>
      <w:divBdr>
        <w:top w:val="none" w:sz="0" w:space="0" w:color="auto"/>
        <w:left w:val="none" w:sz="0" w:space="0" w:color="auto"/>
        <w:bottom w:val="none" w:sz="0" w:space="0" w:color="auto"/>
        <w:right w:val="none" w:sz="0" w:space="0" w:color="auto"/>
      </w:divBdr>
    </w:div>
    <w:div w:id="173417900">
      <w:bodyDiv w:val="1"/>
      <w:marLeft w:val="0"/>
      <w:marRight w:val="0"/>
      <w:marTop w:val="0"/>
      <w:marBottom w:val="0"/>
      <w:divBdr>
        <w:top w:val="none" w:sz="0" w:space="0" w:color="auto"/>
        <w:left w:val="none" w:sz="0" w:space="0" w:color="auto"/>
        <w:bottom w:val="none" w:sz="0" w:space="0" w:color="auto"/>
        <w:right w:val="none" w:sz="0" w:space="0" w:color="auto"/>
      </w:divBdr>
    </w:div>
    <w:div w:id="175462990">
      <w:bodyDiv w:val="1"/>
      <w:marLeft w:val="0"/>
      <w:marRight w:val="0"/>
      <w:marTop w:val="0"/>
      <w:marBottom w:val="0"/>
      <w:divBdr>
        <w:top w:val="none" w:sz="0" w:space="0" w:color="auto"/>
        <w:left w:val="none" w:sz="0" w:space="0" w:color="auto"/>
        <w:bottom w:val="none" w:sz="0" w:space="0" w:color="auto"/>
        <w:right w:val="none" w:sz="0" w:space="0" w:color="auto"/>
      </w:divBdr>
    </w:div>
    <w:div w:id="177546342">
      <w:bodyDiv w:val="1"/>
      <w:marLeft w:val="0"/>
      <w:marRight w:val="0"/>
      <w:marTop w:val="0"/>
      <w:marBottom w:val="0"/>
      <w:divBdr>
        <w:top w:val="none" w:sz="0" w:space="0" w:color="auto"/>
        <w:left w:val="none" w:sz="0" w:space="0" w:color="auto"/>
        <w:bottom w:val="none" w:sz="0" w:space="0" w:color="auto"/>
        <w:right w:val="none" w:sz="0" w:space="0" w:color="auto"/>
      </w:divBdr>
    </w:div>
    <w:div w:id="180321721">
      <w:bodyDiv w:val="1"/>
      <w:marLeft w:val="0"/>
      <w:marRight w:val="0"/>
      <w:marTop w:val="0"/>
      <w:marBottom w:val="0"/>
      <w:divBdr>
        <w:top w:val="none" w:sz="0" w:space="0" w:color="auto"/>
        <w:left w:val="none" w:sz="0" w:space="0" w:color="auto"/>
        <w:bottom w:val="none" w:sz="0" w:space="0" w:color="auto"/>
        <w:right w:val="none" w:sz="0" w:space="0" w:color="auto"/>
      </w:divBdr>
    </w:div>
    <w:div w:id="181868028">
      <w:bodyDiv w:val="1"/>
      <w:marLeft w:val="0"/>
      <w:marRight w:val="0"/>
      <w:marTop w:val="0"/>
      <w:marBottom w:val="0"/>
      <w:divBdr>
        <w:top w:val="none" w:sz="0" w:space="0" w:color="auto"/>
        <w:left w:val="none" w:sz="0" w:space="0" w:color="auto"/>
        <w:bottom w:val="none" w:sz="0" w:space="0" w:color="auto"/>
        <w:right w:val="none" w:sz="0" w:space="0" w:color="auto"/>
      </w:divBdr>
    </w:div>
    <w:div w:id="182063439">
      <w:bodyDiv w:val="1"/>
      <w:marLeft w:val="0"/>
      <w:marRight w:val="0"/>
      <w:marTop w:val="0"/>
      <w:marBottom w:val="0"/>
      <w:divBdr>
        <w:top w:val="none" w:sz="0" w:space="0" w:color="auto"/>
        <w:left w:val="none" w:sz="0" w:space="0" w:color="auto"/>
        <w:bottom w:val="none" w:sz="0" w:space="0" w:color="auto"/>
        <w:right w:val="none" w:sz="0" w:space="0" w:color="auto"/>
      </w:divBdr>
    </w:div>
    <w:div w:id="182743978">
      <w:bodyDiv w:val="1"/>
      <w:marLeft w:val="0"/>
      <w:marRight w:val="0"/>
      <w:marTop w:val="0"/>
      <w:marBottom w:val="0"/>
      <w:divBdr>
        <w:top w:val="none" w:sz="0" w:space="0" w:color="auto"/>
        <w:left w:val="none" w:sz="0" w:space="0" w:color="auto"/>
        <w:bottom w:val="none" w:sz="0" w:space="0" w:color="auto"/>
        <w:right w:val="none" w:sz="0" w:space="0" w:color="auto"/>
      </w:divBdr>
    </w:div>
    <w:div w:id="183252484">
      <w:bodyDiv w:val="1"/>
      <w:marLeft w:val="0"/>
      <w:marRight w:val="0"/>
      <w:marTop w:val="0"/>
      <w:marBottom w:val="0"/>
      <w:divBdr>
        <w:top w:val="none" w:sz="0" w:space="0" w:color="auto"/>
        <w:left w:val="none" w:sz="0" w:space="0" w:color="auto"/>
        <w:bottom w:val="none" w:sz="0" w:space="0" w:color="auto"/>
        <w:right w:val="none" w:sz="0" w:space="0" w:color="auto"/>
      </w:divBdr>
    </w:div>
    <w:div w:id="183330531">
      <w:bodyDiv w:val="1"/>
      <w:marLeft w:val="0"/>
      <w:marRight w:val="0"/>
      <w:marTop w:val="0"/>
      <w:marBottom w:val="0"/>
      <w:divBdr>
        <w:top w:val="none" w:sz="0" w:space="0" w:color="auto"/>
        <w:left w:val="none" w:sz="0" w:space="0" w:color="auto"/>
        <w:bottom w:val="none" w:sz="0" w:space="0" w:color="auto"/>
        <w:right w:val="none" w:sz="0" w:space="0" w:color="auto"/>
      </w:divBdr>
    </w:div>
    <w:div w:id="186137608">
      <w:bodyDiv w:val="1"/>
      <w:marLeft w:val="0"/>
      <w:marRight w:val="0"/>
      <w:marTop w:val="0"/>
      <w:marBottom w:val="0"/>
      <w:divBdr>
        <w:top w:val="none" w:sz="0" w:space="0" w:color="auto"/>
        <w:left w:val="none" w:sz="0" w:space="0" w:color="auto"/>
        <w:bottom w:val="none" w:sz="0" w:space="0" w:color="auto"/>
        <w:right w:val="none" w:sz="0" w:space="0" w:color="auto"/>
      </w:divBdr>
    </w:div>
    <w:div w:id="193468438">
      <w:bodyDiv w:val="1"/>
      <w:marLeft w:val="0"/>
      <w:marRight w:val="0"/>
      <w:marTop w:val="0"/>
      <w:marBottom w:val="0"/>
      <w:divBdr>
        <w:top w:val="none" w:sz="0" w:space="0" w:color="auto"/>
        <w:left w:val="none" w:sz="0" w:space="0" w:color="auto"/>
        <w:bottom w:val="none" w:sz="0" w:space="0" w:color="auto"/>
        <w:right w:val="none" w:sz="0" w:space="0" w:color="auto"/>
      </w:divBdr>
    </w:div>
    <w:div w:id="194124792">
      <w:bodyDiv w:val="1"/>
      <w:marLeft w:val="0"/>
      <w:marRight w:val="0"/>
      <w:marTop w:val="0"/>
      <w:marBottom w:val="0"/>
      <w:divBdr>
        <w:top w:val="none" w:sz="0" w:space="0" w:color="auto"/>
        <w:left w:val="none" w:sz="0" w:space="0" w:color="auto"/>
        <w:bottom w:val="none" w:sz="0" w:space="0" w:color="auto"/>
        <w:right w:val="none" w:sz="0" w:space="0" w:color="auto"/>
      </w:divBdr>
    </w:div>
    <w:div w:id="196356646">
      <w:bodyDiv w:val="1"/>
      <w:marLeft w:val="0"/>
      <w:marRight w:val="0"/>
      <w:marTop w:val="0"/>
      <w:marBottom w:val="0"/>
      <w:divBdr>
        <w:top w:val="none" w:sz="0" w:space="0" w:color="auto"/>
        <w:left w:val="none" w:sz="0" w:space="0" w:color="auto"/>
        <w:bottom w:val="none" w:sz="0" w:space="0" w:color="auto"/>
        <w:right w:val="none" w:sz="0" w:space="0" w:color="auto"/>
      </w:divBdr>
    </w:div>
    <w:div w:id="207185579">
      <w:bodyDiv w:val="1"/>
      <w:marLeft w:val="0"/>
      <w:marRight w:val="0"/>
      <w:marTop w:val="0"/>
      <w:marBottom w:val="0"/>
      <w:divBdr>
        <w:top w:val="none" w:sz="0" w:space="0" w:color="auto"/>
        <w:left w:val="none" w:sz="0" w:space="0" w:color="auto"/>
        <w:bottom w:val="none" w:sz="0" w:space="0" w:color="auto"/>
        <w:right w:val="none" w:sz="0" w:space="0" w:color="auto"/>
      </w:divBdr>
    </w:div>
    <w:div w:id="207449666">
      <w:bodyDiv w:val="1"/>
      <w:marLeft w:val="0"/>
      <w:marRight w:val="0"/>
      <w:marTop w:val="0"/>
      <w:marBottom w:val="0"/>
      <w:divBdr>
        <w:top w:val="none" w:sz="0" w:space="0" w:color="auto"/>
        <w:left w:val="none" w:sz="0" w:space="0" w:color="auto"/>
        <w:bottom w:val="none" w:sz="0" w:space="0" w:color="auto"/>
        <w:right w:val="none" w:sz="0" w:space="0" w:color="auto"/>
      </w:divBdr>
    </w:div>
    <w:div w:id="207844939">
      <w:bodyDiv w:val="1"/>
      <w:marLeft w:val="0"/>
      <w:marRight w:val="0"/>
      <w:marTop w:val="0"/>
      <w:marBottom w:val="0"/>
      <w:divBdr>
        <w:top w:val="none" w:sz="0" w:space="0" w:color="auto"/>
        <w:left w:val="none" w:sz="0" w:space="0" w:color="auto"/>
        <w:bottom w:val="none" w:sz="0" w:space="0" w:color="auto"/>
        <w:right w:val="none" w:sz="0" w:space="0" w:color="auto"/>
      </w:divBdr>
    </w:div>
    <w:div w:id="208230788">
      <w:bodyDiv w:val="1"/>
      <w:marLeft w:val="0"/>
      <w:marRight w:val="0"/>
      <w:marTop w:val="0"/>
      <w:marBottom w:val="0"/>
      <w:divBdr>
        <w:top w:val="none" w:sz="0" w:space="0" w:color="auto"/>
        <w:left w:val="none" w:sz="0" w:space="0" w:color="auto"/>
        <w:bottom w:val="none" w:sz="0" w:space="0" w:color="auto"/>
        <w:right w:val="none" w:sz="0" w:space="0" w:color="auto"/>
      </w:divBdr>
    </w:div>
    <w:div w:id="209001101">
      <w:bodyDiv w:val="1"/>
      <w:marLeft w:val="0"/>
      <w:marRight w:val="0"/>
      <w:marTop w:val="0"/>
      <w:marBottom w:val="0"/>
      <w:divBdr>
        <w:top w:val="none" w:sz="0" w:space="0" w:color="auto"/>
        <w:left w:val="none" w:sz="0" w:space="0" w:color="auto"/>
        <w:bottom w:val="none" w:sz="0" w:space="0" w:color="auto"/>
        <w:right w:val="none" w:sz="0" w:space="0" w:color="auto"/>
      </w:divBdr>
    </w:div>
    <w:div w:id="209734108">
      <w:bodyDiv w:val="1"/>
      <w:marLeft w:val="0"/>
      <w:marRight w:val="0"/>
      <w:marTop w:val="0"/>
      <w:marBottom w:val="0"/>
      <w:divBdr>
        <w:top w:val="none" w:sz="0" w:space="0" w:color="auto"/>
        <w:left w:val="none" w:sz="0" w:space="0" w:color="auto"/>
        <w:bottom w:val="none" w:sz="0" w:space="0" w:color="auto"/>
        <w:right w:val="none" w:sz="0" w:space="0" w:color="auto"/>
      </w:divBdr>
    </w:div>
    <w:div w:id="209806927">
      <w:bodyDiv w:val="1"/>
      <w:marLeft w:val="0"/>
      <w:marRight w:val="0"/>
      <w:marTop w:val="0"/>
      <w:marBottom w:val="0"/>
      <w:divBdr>
        <w:top w:val="none" w:sz="0" w:space="0" w:color="auto"/>
        <w:left w:val="none" w:sz="0" w:space="0" w:color="auto"/>
        <w:bottom w:val="none" w:sz="0" w:space="0" w:color="auto"/>
        <w:right w:val="none" w:sz="0" w:space="0" w:color="auto"/>
      </w:divBdr>
    </w:div>
    <w:div w:id="211499258">
      <w:bodyDiv w:val="1"/>
      <w:marLeft w:val="0"/>
      <w:marRight w:val="0"/>
      <w:marTop w:val="0"/>
      <w:marBottom w:val="0"/>
      <w:divBdr>
        <w:top w:val="none" w:sz="0" w:space="0" w:color="auto"/>
        <w:left w:val="none" w:sz="0" w:space="0" w:color="auto"/>
        <w:bottom w:val="none" w:sz="0" w:space="0" w:color="auto"/>
        <w:right w:val="none" w:sz="0" w:space="0" w:color="auto"/>
      </w:divBdr>
    </w:div>
    <w:div w:id="214776807">
      <w:bodyDiv w:val="1"/>
      <w:marLeft w:val="0"/>
      <w:marRight w:val="0"/>
      <w:marTop w:val="0"/>
      <w:marBottom w:val="0"/>
      <w:divBdr>
        <w:top w:val="none" w:sz="0" w:space="0" w:color="auto"/>
        <w:left w:val="none" w:sz="0" w:space="0" w:color="auto"/>
        <w:bottom w:val="none" w:sz="0" w:space="0" w:color="auto"/>
        <w:right w:val="none" w:sz="0" w:space="0" w:color="auto"/>
      </w:divBdr>
    </w:div>
    <w:div w:id="214974423">
      <w:bodyDiv w:val="1"/>
      <w:marLeft w:val="0"/>
      <w:marRight w:val="0"/>
      <w:marTop w:val="0"/>
      <w:marBottom w:val="0"/>
      <w:divBdr>
        <w:top w:val="none" w:sz="0" w:space="0" w:color="auto"/>
        <w:left w:val="none" w:sz="0" w:space="0" w:color="auto"/>
        <w:bottom w:val="none" w:sz="0" w:space="0" w:color="auto"/>
        <w:right w:val="none" w:sz="0" w:space="0" w:color="auto"/>
      </w:divBdr>
    </w:div>
    <w:div w:id="219904311">
      <w:bodyDiv w:val="1"/>
      <w:marLeft w:val="0"/>
      <w:marRight w:val="0"/>
      <w:marTop w:val="0"/>
      <w:marBottom w:val="0"/>
      <w:divBdr>
        <w:top w:val="none" w:sz="0" w:space="0" w:color="auto"/>
        <w:left w:val="none" w:sz="0" w:space="0" w:color="auto"/>
        <w:bottom w:val="none" w:sz="0" w:space="0" w:color="auto"/>
        <w:right w:val="none" w:sz="0" w:space="0" w:color="auto"/>
      </w:divBdr>
    </w:div>
    <w:div w:id="221067893">
      <w:bodyDiv w:val="1"/>
      <w:marLeft w:val="0"/>
      <w:marRight w:val="0"/>
      <w:marTop w:val="0"/>
      <w:marBottom w:val="0"/>
      <w:divBdr>
        <w:top w:val="none" w:sz="0" w:space="0" w:color="auto"/>
        <w:left w:val="none" w:sz="0" w:space="0" w:color="auto"/>
        <w:bottom w:val="none" w:sz="0" w:space="0" w:color="auto"/>
        <w:right w:val="none" w:sz="0" w:space="0" w:color="auto"/>
      </w:divBdr>
    </w:div>
    <w:div w:id="221138366">
      <w:bodyDiv w:val="1"/>
      <w:marLeft w:val="0"/>
      <w:marRight w:val="0"/>
      <w:marTop w:val="0"/>
      <w:marBottom w:val="0"/>
      <w:divBdr>
        <w:top w:val="none" w:sz="0" w:space="0" w:color="auto"/>
        <w:left w:val="none" w:sz="0" w:space="0" w:color="auto"/>
        <w:bottom w:val="none" w:sz="0" w:space="0" w:color="auto"/>
        <w:right w:val="none" w:sz="0" w:space="0" w:color="auto"/>
      </w:divBdr>
    </w:div>
    <w:div w:id="224612647">
      <w:bodyDiv w:val="1"/>
      <w:marLeft w:val="0"/>
      <w:marRight w:val="0"/>
      <w:marTop w:val="0"/>
      <w:marBottom w:val="0"/>
      <w:divBdr>
        <w:top w:val="none" w:sz="0" w:space="0" w:color="auto"/>
        <w:left w:val="none" w:sz="0" w:space="0" w:color="auto"/>
        <w:bottom w:val="none" w:sz="0" w:space="0" w:color="auto"/>
        <w:right w:val="none" w:sz="0" w:space="0" w:color="auto"/>
      </w:divBdr>
    </w:div>
    <w:div w:id="225185409">
      <w:bodyDiv w:val="1"/>
      <w:marLeft w:val="0"/>
      <w:marRight w:val="0"/>
      <w:marTop w:val="0"/>
      <w:marBottom w:val="0"/>
      <w:divBdr>
        <w:top w:val="none" w:sz="0" w:space="0" w:color="auto"/>
        <w:left w:val="none" w:sz="0" w:space="0" w:color="auto"/>
        <w:bottom w:val="none" w:sz="0" w:space="0" w:color="auto"/>
        <w:right w:val="none" w:sz="0" w:space="0" w:color="auto"/>
      </w:divBdr>
    </w:div>
    <w:div w:id="226959309">
      <w:bodyDiv w:val="1"/>
      <w:marLeft w:val="0"/>
      <w:marRight w:val="0"/>
      <w:marTop w:val="0"/>
      <w:marBottom w:val="0"/>
      <w:divBdr>
        <w:top w:val="none" w:sz="0" w:space="0" w:color="auto"/>
        <w:left w:val="none" w:sz="0" w:space="0" w:color="auto"/>
        <w:bottom w:val="none" w:sz="0" w:space="0" w:color="auto"/>
        <w:right w:val="none" w:sz="0" w:space="0" w:color="auto"/>
      </w:divBdr>
    </w:div>
    <w:div w:id="230041010">
      <w:bodyDiv w:val="1"/>
      <w:marLeft w:val="0"/>
      <w:marRight w:val="0"/>
      <w:marTop w:val="0"/>
      <w:marBottom w:val="0"/>
      <w:divBdr>
        <w:top w:val="none" w:sz="0" w:space="0" w:color="auto"/>
        <w:left w:val="none" w:sz="0" w:space="0" w:color="auto"/>
        <w:bottom w:val="none" w:sz="0" w:space="0" w:color="auto"/>
        <w:right w:val="none" w:sz="0" w:space="0" w:color="auto"/>
      </w:divBdr>
    </w:div>
    <w:div w:id="237986325">
      <w:bodyDiv w:val="1"/>
      <w:marLeft w:val="0"/>
      <w:marRight w:val="0"/>
      <w:marTop w:val="0"/>
      <w:marBottom w:val="0"/>
      <w:divBdr>
        <w:top w:val="none" w:sz="0" w:space="0" w:color="auto"/>
        <w:left w:val="none" w:sz="0" w:space="0" w:color="auto"/>
        <w:bottom w:val="none" w:sz="0" w:space="0" w:color="auto"/>
        <w:right w:val="none" w:sz="0" w:space="0" w:color="auto"/>
      </w:divBdr>
    </w:div>
    <w:div w:id="239681363">
      <w:bodyDiv w:val="1"/>
      <w:marLeft w:val="0"/>
      <w:marRight w:val="0"/>
      <w:marTop w:val="0"/>
      <w:marBottom w:val="0"/>
      <w:divBdr>
        <w:top w:val="none" w:sz="0" w:space="0" w:color="auto"/>
        <w:left w:val="none" w:sz="0" w:space="0" w:color="auto"/>
        <w:bottom w:val="none" w:sz="0" w:space="0" w:color="auto"/>
        <w:right w:val="none" w:sz="0" w:space="0" w:color="auto"/>
      </w:divBdr>
    </w:div>
    <w:div w:id="240024326">
      <w:bodyDiv w:val="1"/>
      <w:marLeft w:val="0"/>
      <w:marRight w:val="0"/>
      <w:marTop w:val="0"/>
      <w:marBottom w:val="0"/>
      <w:divBdr>
        <w:top w:val="none" w:sz="0" w:space="0" w:color="auto"/>
        <w:left w:val="none" w:sz="0" w:space="0" w:color="auto"/>
        <w:bottom w:val="none" w:sz="0" w:space="0" w:color="auto"/>
        <w:right w:val="none" w:sz="0" w:space="0" w:color="auto"/>
      </w:divBdr>
    </w:div>
    <w:div w:id="240455238">
      <w:bodyDiv w:val="1"/>
      <w:marLeft w:val="0"/>
      <w:marRight w:val="0"/>
      <w:marTop w:val="0"/>
      <w:marBottom w:val="0"/>
      <w:divBdr>
        <w:top w:val="none" w:sz="0" w:space="0" w:color="auto"/>
        <w:left w:val="none" w:sz="0" w:space="0" w:color="auto"/>
        <w:bottom w:val="none" w:sz="0" w:space="0" w:color="auto"/>
        <w:right w:val="none" w:sz="0" w:space="0" w:color="auto"/>
      </w:divBdr>
    </w:div>
    <w:div w:id="243612021">
      <w:bodyDiv w:val="1"/>
      <w:marLeft w:val="0"/>
      <w:marRight w:val="0"/>
      <w:marTop w:val="0"/>
      <w:marBottom w:val="0"/>
      <w:divBdr>
        <w:top w:val="none" w:sz="0" w:space="0" w:color="auto"/>
        <w:left w:val="none" w:sz="0" w:space="0" w:color="auto"/>
        <w:bottom w:val="none" w:sz="0" w:space="0" w:color="auto"/>
        <w:right w:val="none" w:sz="0" w:space="0" w:color="auto"/>
      </w:divBdr>
    </w:div>
    <w:div w:id="244075386">
      <w:bodyDiv w:val="1"/>
      <w:marLeft w:val="0"/>
      <w:marRight w:val="0"/>
      <w:marTop w:val="0"/>
      <w:marBottom w:val="0"/>
      <w:divBdr>
        <w:top w:val="none" w:sz="0" w:space="0" w:color="auto"/>
        <w:left w:val="none" w:sz="0" w:space="0" w:color="auto"/>
        <w:bottom w:val="none" w:sz="0" w:space="0" w:color="auto"/>
        <w:right w:val="none" w:sz="0" w:space="0" w:color="auto"/>
      </w:divBdr>
    </w:div>
    <w:div w:id="246380445">
      <w:bodyDiv w:val="1"/>
      <w:marLeft w:val="0"/>
      <w:marRight w:val="0"/>
      <w:marTop w:val="0"/>
      <w:marBottom w:val="0"/>
      <w:divBdr>
        <w:top w:val="none" w:sz="0" w:space="0" w:color="auto"/>
        <w:left w:val="none" w:sz="0" w:space="0" w:color="auto"/>
        <w:bottom w:val="none" w:sz="0" w:space="0" w:color="auto"/>
        <w:right w:val="none" w:sz="0" w:space="0" w:color="auto"/>
      </w:divBdr>
    </w:div>
    <w:div w:id="247228473">
      <w:bodyDiv w:val="1"/>
      <w:marLeft w:val="0"/>
      <w:marRight w:val="0"/>
      <w:marTop w:val="0"/>
      <w:marBottom w:val="0"/>
      <w:divBdr>
        <w:top w:val="none" w:sz="0" w:space="0" w:color="auto"/>
        <w:left w:val="none" w:sz="0" w:space="0" w:color="auto"/>
        <w:bottom w:val="none" w:sz="0" w:space="0" w:color="auto"/>
        <w:right w:val="none" w:sz="0" w:space="0" w:color="auto"/>
      </w:divBdr>
    </w:div>
    <w:div w:id="248196615">
      <w:bodyDiv w:val="1"/>
      <w:marLeft w:val="0"/>
      <w:marRight w:val="0"/>
      <w:marTop w:val="0"/>
      <w:marBottom w:val="0"/>
      <w:divBdr>
        <w:top w:val="none" w:sz="0" w:space="0" w:color="auto"/>
        <w:left w:val="none" w:sz="0" w:space="0" w:color="auto"/>
        <w:bottom w:val="none" w:sz="0" w:space="0" w:color="auto"/>
        <w:right w:val="none" w:sz="0" w:space="0" w:color="auto"/>
      </w:divBdr>
    </w:div>
    <w:div w:id="256210654">
      <w:bodyDiv w:val="1"/>
      <w:marLeft w:val="0"/>
      <w:marRight w:val="0"/>
      <w:marTop w:val="0"/>
      <w:marBottom w:val="0"/>
      <w:divBdr>
        <w:top w:val="none" w:sz="0" w:space="0" w:color="auto"/>
        <w:left w:val="none" w:sz="0" w:space="0" w:color="auto"/>
        <w:bottom w:val="none" w:sz="0" w:space="0" w:color="auto"/>
        <w:right w:val="none" w:sz="0" w:space="0" w:color="auto"/>
      </w:divBdr>
    </w:div>
    <w:div w:id="261107473">
      <w:bodyDiv w:val="1"/>
      <w:marLeft w:val="0"/>
      <w:marRight w:val="0"/>
      <w:marTop w:val="0"/>
      <w:marBottom w:val="0"/>
      <w:divBdr>
        <w:top w:val="none" w:sz="0" w:space="0" w:color="auto"/>
        <w:left w:val="none" w:sz="0" w:space="0" w:color="auto"/>
        <w:bottom w:val="none" w:sz="0" w:space="0" w:color="auto"/>
        <w:right w:val="none" w:sz="0" w:space="0" w:color="auto"/>
      </w:divBdr>
    </w:div>
    <w:div w:id="263195152">
      <w:bodyDiv w:val="1"/>
      <w:marLeft w:val="0"/>
      <w:marRight w:val="0"/>
      <w:marTop w:val="0"/>
      <w:marBottom w:val="0"/>
      <w:divBdr>
        <w:top w:val="none" w:sz="0" w:space="0" w:color="auto"/>
        <w:left w:val="none" w:sz="0" w:space="0" w:color="auto"/>
        <w:bottom w:val="none" w:sz="0" w:space="0" w:color="auto"/>
        <w:right w:val="none" w:sz="0" w:space="0" w:color="auto"/>
      </w:divBdr>
    </w:div>
    <w:div w:id="272633849">
      <w:bodyDiv w:val="1"/>
      <w:marLeft w:val="0"/>
      <w:marRight w:val="0"/>
      <w:marTop w:val="0"/>
      <w:marBottom w:val="0"/>
      <w:divBdr>
        <w:top w:val="none" w:sz="0" w:space="0" w:color="auto"/>
        <w:left w:val="none" w:sz="0" w:space="0" w:color="auto"/>
        <w:bottom w:val="none" w:sz="0" w:space="0" w:color="auto"/>
        <w:right w:val="none" w:sz="0" w:space="0" w:color="auto"/>
      </w:divBdr>
    </w:div>
    <w:div w:id="273100537">
      <w:bodyDiv w:val="1"/>
      <w:marLeft w:val="0"/>
      <w:marRight w:val="0"/>
      <w:marTop w:val="0"/>
      <w:marBottom w:val="0"/>
      <w:divBdr>
        <w:top w:val="none" w:sz="0" w:space="0" w:color="auto"/>
        <w:left w:val="none" w:sz="0" w:space="0" w:color="auto"/>
        <w:bottom w:val="none" w:sz="0" w:space="0" w:color="auto"/>
        <w:right w:val="none" w:sz="0" w:space="0" w:color="auto"/>
      </w:divBdr>
    </w:div>
    <w:div w:id="273248827">
      <w:bodyDiv w:val="1"/>
      <w:marLeft w:val="0"/>
      <w:marRight w:val="0"/>
      <w:marTop w:val="0"/>
      <w:marBottom w:val="0"/>
      <w:divBdr>
        <w:top w:val="none" w:sz="0" w:space="0" w:color="auto"/>
        <w:left w:val="none" w:sz="0" w:space="0" w:color="auto"/>
        <w:bottom w:val="none" w:sz="0" w:space="0" w:color="auto"/>
        <w:right w:val="none" w:sz="0" w:space="0" w:color="auto"/>
      </w:divBdr>
    </w:div>
    <w:div w:id="275216548">
      <w:bodyDiv w:val="1"/>
      <w:marLeft w:val="0"/>
      <w:marRight w:val="0"/>
      <w:marTop w:val="0"/>
      <w:marBottom w:val="0"/>
      <w:divBdr>
        <w:top w:val="none" w:sz="0" w:space="0" w:color="auto"/>
        <w:left w:val="none" w:sz="0" w:space="0" w:color="auto"/>
        <w:bottom w:val="none" w:sz="0" w:space="0" w:color="auto"/>
        <w:right w:val="none" w:sz="0" w:space="0" w:color="auto"/>
      </w:divBdr>
    </w:div>
    <w:div w:id="277687963">
      <w:bodyDiv w:val="1"/>
      <w:marLeft w:val="0"/>
      <w:marRight w:val="0"/>
      <w:marTop w:val="0"/>
      <w:marBottom w:val="0"/>
      <w:divBdr>
        <w:top w:val="none" w:sz="0" w:space="0" w:color="auto"/>
        <w:left w:val="none" w:sz="0" w:space="0" w:color="auto"/>
        <w:bottom w:val="none" w:sz="0" w:space="0" w:color="auto"/>
        <w:right w:val="none" w:sz="0" w:space="0" w:color="auto"/>
      </w:divBdr>
    </w:div>
    <w:div w:id="280889645">
      <w:bodyDiv w:val="1"/>
      <w:marLeft w:val="0"/>
      <w:marRight w:val="0"/>
      <w:marTop w:val="0"/>
      <w:marBottom w:val="0"/>
      <w:divBdr>
        <w:top w:val="none" w:sz="0" w:space="0" w:color="auto"/>
        <w:left w:val="none" w:sz="0" w:space="0" w:color="auto"/>
        <w:bottom w:val="none" w:sz="0" w:space="0" w:color="auto"/>
        <w:right w:val="none" w:sz="0" w:space="0" w:color="auto"/>
      </w:divBdr>
    </w:div>
    <w:div w:id="282078008">
      <w:bodyDiv w:val="1"/>
      <w:marLeft w:val="0"/>
      <w:marRight w:val="0"/>
      <w:marTop w:val="0"/>
      <w:marBottom w:val="0"/>
      <w:divBdr>
        <w:top w:val="none" w:sz="0" w:space="0" w:color="auto"/>
        <w:left w:val="none" w:sz="0" w:space="0" w:color="auto"/>
        <w:bottom w:val="none" w:sz="0" w:space="0" w:color="auto"/>
        <w:right w:val="none" w:sz="0" w:space="0" w:color="auto"/>
      </w:divBdr>
    </w:div>
    <w:div w:id="282729628">
      <w:bodyDiv w:val="1"/>
      <w:marLeft w:val="0"/>
      <w:marRight w:val="0"/>
      <w:marTop w:val="0"/>
      <w:marBottom w:val="0"/>
      <w:divBdr>
        <w:top w:val="none" w:sz="0" w:space="0" w:color="auto"/>
        <w:left w:val="none" w:sz="0" w:space="0" w:color="auto"/>
        <w:bottom w:val="none" w:sz="0" w:space="0" w:color="auto"/>
        <w:right w:val="none" w:sz="0" w:space="0" w:color="auto"/>
      </w:divBdr>
    </w:div>
    <w:div w:id="283465229">
      <w:bodyDiv w:val="1"/>
      <w:marLeft w:val="0"/>
      <w:marRight w:val="0"/>
      <w:marTop w:val="0"/>
      <w:marBottom w:val="0"/>
      <w:divBdr>
        <w:top w:val="none" w:sz="0" w:space="0" w:color="auto"/>
        <w:left w:val="none" w:sz="0" w:space="0" w:color="auto"/>
        <w:bottom w:val="none" w:sz="0" w:space="0" w:color="auto"/>
        <w:right w:val="none" w:sz="0" w:space="0" w:color="auto"/>
      </w:divBdr>
    </w:div>
    <w:div w:id="285279465">
      <w:bodyDiv w:val="1"/>
      <w:marLeft w:val="0"/>
      <w:marRight w:val="0"/>
      <w:marTop w:val="0"/>
      <w:marBottom w:val="0"/>
      <w:divBdr>
        <w:top w:val="none" w:sz="0" w:space="0" w:color="auto"/>
        <w:left w:val="none" w:sz="0" w:space="0" w:color="auto"/>
        <w:bottom w:val="none" w:sz="0" w:space="0" w:color="auto"/>
        <w:right w:val="none" w:sz="0" w:space="0" w:color="auto"/>
      </w:divBdr>
    </w:div>
    <w:div w:id="286938301">
      <w:bodyDiv w:val="1"/>
      <w:marLeft w:val="0"/>
      <w:marRight w:val="0"/>
      <w:marTop w:val="0"/>
      <w:marBottom w:val="0"/>
      <w:divBdr>
        <w:top w:val="none" w:sz="0" w:space="0" w:color="auto"/>
        <w:left w:val="none" w:sz="0" w:space="0" w:color="auto"/>
        <w:bottom w:val="none" w:sz="0" w:space="0" w:color="auto"/>
        <w:right w:val="none" w:sz="0" w:space="0" w:color="auto"/>
      </w:divBdr>
    </w:div>
    <w:div w:id="290988159">
      <w:bodyDiv w:val="1"/>
      <w:marLeft w:val="0"/>
      <w:marRight w:val="0"/>
      <w:marTop w:val="0"/>
      <w:marBottom w:val="0"/>
      <w:divBdr>
        <w:top w:val="none" w:sz="0" w:space="0" w:color="auto"/>
        <w:left w:val="none" w:sz="0" w:space="0" w:color="auto"/>
        <w:bottom w:val="none" w:sz="0" w:space="0" w:color="auto"/>
        <w:right w:val="none" w:sz="0" w:space="0" w:color="auto"/>
      </w:divBdr>
    </w:div>
    <w:div w:id="293799367">
      <w:bodyDiv w:val="1"/>
      <w:marLeft w:val="0"/>
      <w:marRight w:val="0"/>
      <w:marTop w:val="0"/>
      <w:marBottom w:val="0"/>
      <w:divBdr>
        <w:top w:val="none" w:sz="0" w:space="0" w:color="auto"/>
        <w:left w:val="none" w:sz="0" w:space="0" w:color="auto"/>
        <w:bottom w:val="none" w:sz="0" w:space="0" w:color="auto"/>
        <w:right w:val="none" w:sz="0" w:space="0" w:color="auto"/>
      </w:divBdr>
    </w:div>
    <w:div w:id="296378137">
      <w:bodyDiv w:val="1"/>
      <w:marLeft w:val="0"/>
      <w:marRight w:val="0"/>
      <w:marTop w:val="0"/>
      <w:marBottom w:val="0"/>
      <w:divBdr>
        <w:top w:val="none" w:sz="0" w:space="0" w:color="auto"/>
        <w:left w:val="none" w:sz="0" w:space="0" w:color="auto"/>
        <w:bottom w:val="none" w:sz="0" w:space="0" w:color="auto"/>
        <w:right w:val="none" w:sz="0" w:space="0" w:color="auto"/>
      </w:divBdr>
    </w:div>
    <w:div w:id="296423833">
      <w:bodyDiv w:val="1"/>
      <w:marLeft w:val="0"/>
      <w:marRight w:val="0"/>
      <w:marTop w:val="0"/>
      <w:marBottom w:val="0"/>
      <w:divBdr>
        <w:top w:val="none" w:sz="0" w:space="0" w:color="auto"/>
        <w:left w:val="none" w:sz="0" w:space="0" w:color="auto"/>
        <w:bottom w:val="none" w:sz="0" w:space="0" w:color="auto"/>
        <w:right w:val="none" w:sz="0" w:space="0" w:color="auto"/>
      </w:divBdr>
    </w:div>
    <w:div w:id="299531173">
      <w:bodyDiv w:val="1"/>
      <w:marLeft w:val="0"/>
      <w:marRight w:val="0"/>
      <w:marTop w:val="0"/>
      <w:marBottom w:val="0"/>
      <w:divBdr>
        <w:top w:val="none" w:sz="0" w:space="0" w:color="auto"/>
        <w:left w:val="none" w:sz="0" w:space="0" w:color="auto"/>
        <w:bottom w:val="none" w:sz="0" w:space="0" w:color="auto"/>
        <w:right w:val="none" w:sz="0" w:space="0" w:color="auto"/>
      </w:divBdr>
    </w:div>
    <w:div w:id="300424490">
      <w:bodyDiv w:val="1"/>
      <w:marLeft w:val="0"/>
      <w:marRight w:val="0"/>
      <w:marTop w:val="0"/>
      <w:marBottom w:val="0"/>
      <w:divBdr>
        <w:top w:val="none" w:sz="0" w:space="0" w:color="auto"/>
        <w:left w:val="none" w:sz="0" w:space="0" w:color="auto"/>
        <w:bottom w:val="none" w:sz="0" w:space="0" w:color="auto"/>
        <w:right w:val="none" w:sz="0" w:space="0" w:color="auto"/>
      </w:divBdr>
    </w:div>
    <w:div w:id="302006693">
      <w:bodyDiv w:val="1"/>
      <w:marLeft w:val="0"/>
      <w:marRight w:val="0"/>
      <w:marTop w:val="0"/>
      <w:marBottom w:val="0"/>
      <w:divBdr>
        <w:top w:val="none" w:sz="0" w:space="0" w:color="auto"/>
        <w:left w:val="none" w:sz="0" w:space="0" w:color="auto"/>
        <w:bottom w:val="none" w:sz="0" w:space="0" w:color="auto"/>
        <w:right w:val="none" w:sz="0" w:space="0" w:color="auto"/>
      </w:divBdr>
    </w:div>
    <w:div w:id="305090404">
      <w:bodyDiv w:val="1"/>
      <w:marLeft w:val="0"/>
      <w:marRight w:val="0"/>
      <w:marTop w:val="0"/>
      <w:marBottom w:val="0"/>
      <w:divBdr>
        <w:top w:val="none" w:sz="0" w:space="0" w:color="auto"/>
        <w:left w:val="none" w:sz="0" w:space="0" w:color="auto"/>
        <w:bottom w:val="none" w:sz="0" w:space="0" w:color="auto"/>
        <w:right w:val="none" w:sz="0" w:space="0" w:color="auto"/>
      </w:divBdr>
    </w:div>
    <w:div w:id="308094357">
      <w:bodyDiv w:val="1"/>
      <w:marLeft w:val="0"/>
      <w:marRight w:val="0"/>
      <w:marTop w:val="0"/>
      <w:marBottom w:val="0"/>
      <w:divBdr>
        <w:top w:val="none" w:sz="0" w:space="0" w:color="auto"/>
        <w:left w:val="none" w:sz="0" w:space="0" w:color="auto"/>
        <w:bottom w:val="none" w:sz="0" w:space="0" w:color="auto"/>
        <w:right w:val="none" w:sz="0" w:space="0" w:color="auto"/>
      </w:divBdr>
    </w:div>
    <w:div w:id="309941068">
      <w:bodyDiv w:val="1"/>
      <w:marLeft w:val="0"/>
      <w:marRight w:val="0"/>
      <w:marTop w:val="0"/>
      <w:marBottom w:val="0"/>
      <w:divBdr>
        <w:top w:val="none" w:sz="0" w:space="0" w:color="auto"/>
        <w:left w:val="none" w:sz="0" w:space="0" w:color="auto"/>
        <w:bottom w:val="none" w:sz="0" w:space="0" w:color="auto"/>
        <w:right w:val="none" w:sz="0" w:space="0" w:color="auto"/>
      </w:divBdr>
    </w:div>
    <w:div w:id="310720970">
      <w:bodyDiv w:val="1"/>
      <w:marLeft w:val="0"/>
      <w:marRight w:val="0"/>
      <w:marTop w:val="0"/>
      <w:marBottom w:val="0"/>
      <w:divBdr>
        <w:top w:val="none" w:sz="0" w:space="0" w:color="auto"/>
        <w:left w:val="none" w:sz="0" w:space="0" w:color="auto"/>
        <w:bottom w:val="none" w:sz="0" w:space="0" w:color="auto"/>
        <w:right w:val="none" w:sz="0" w:space="0" w:color="auto"/>
      </w:divBdr>
    </w:div>
    <w:div w:id="311256249">
      <w:bodyDiv w:val="1"/>
      <w:marLeft w:val="0"/>
      <w:marRight w:val="0"/>
      <w:marTop w:val="0"/>
      <w:marBottom w:val="0"/>
      <w:divBdr>
        <w:top w:val="none" w:sz="0" w:space="0" w:color="auto"/>
        <w:left w:val="none" w:sz="0" w:space="0" w:color="auto"/>
        <w:bottom w:val="none" w:sz="0" w:space="0" w:color="auto"/>
        <w:right w:val="none" w:sz="0" w:space="0" w:color="auto"/>
      </w:divBdr>
    </w:div>
    <w:div w:id="314719813">
      <w:bodyDiv w:val="1"/>
      <w:marLeft w:val="0"/>
      <w:marRight w:val="0"/>
      <w:marTop w:val="0"/>
      <w:marBottom w:val="0"/>
      <w:divBdr>
        <w:top w:val="none" w:sz="0" w:space="0" w:color="auto"/>
        <w:left w:val="none" w:sz="0" w:space="0" w:color="auto"/>
        <w:bottom w:val="none" w:sz="0" w:space="0" w:color="auto"/>
        <w:right w:val="none" w:sz="0" w:space="0" w:color="auto"/>
      </w:divBdr>
    </w:div>
    <w:div w:id="315113977">
      <w:bodyDiv w:val="1"/>
      <w:marLeft w:val="0"/>
      <w:marRight w:val="0"/>
      <w:marTop w:val="0"/>
      <w:marBottom w:val="0"/>
      <w:divBdr>
        <w:top w:val="none" w:sz="0" w:space="0" w:color="auto"/>
        <w:left w:val="none" w:sz="0" w:space="0" w:color="auto"/>
        <w:bottom w:val="none" w:sz="0" w:space="0" w:color="auto"/>
        <w:right w:val="none" w:sz="0" w:space="0" w:color="auto"/>
      </w:divBdr>
    </w:div>
    <w:div w:id="328481234">
      <w:bodyDiv w:val="1"/>
      <w:marLeft w:val="0"/>
      <w:marRight w:val="0"/>
      <w:marTop w:val="0"/>
      <w:marBottom w:val="0"/>
      <w:divBdr>
        <w:top w:val="none" w:sz="0" w:space="0" w:color="auto"/>
        <w:left w:val="none" w:sz="0" w:space="0" w:color="auto"/>
        <w:bottom w:val="none" w:sz="0" w:space="0" w:color="auto"/>
        <w:right w:val="none" w:sz="0" w:space="0" w:color="auto"/>
      </w:divBdr>
    </w:div>
    <w:div w:id="329137556">
      <w:bodyDiv w:val="1"/>
      <w:marLeft w:val="0"/>
      <w:marRight w:val="0"/>
      <w:marTop w:val="0"/>
      <w:marBottom w:val="0"/>
      <w:divBdr>
        <w:top w:val="none" w:sz="0" w:space="0" w:color="auto"/>
        <w:left w:val="none" w:sz="0" w:space="0" w:color="auto"/>
        <w:bottom w:val="none" w:sz="0" w:space="0" w:color="auto"/>
        <w:right w:val="none" w:sz="0" w:space="0" w:color="auto"/>
      </w:divBdr>
    </w:div>
    <w:div w:id="329648439">
      <w:bodyDiv w:val="1"/>
      <w:marLeft w:val="0"/>
      <w:marRight w:val="0"/>
      <w:marTop w:val="0"/>
      <w:marBottom w:val="0"/>
      <w:divBdr>
        <w:top w:val="none" w:sz="0" w:space="0" w:color="auto"/>
        <w:left w:val="none" w:sz="0" w:space="0" w:color="auto"/>
        <w:bottom w:val="none" w:sz="0" w:space="0" w:color="auto"/>
        <w:right w:val="none" w:sz="0" w:space="0" w:color="auto"/>
      </w:divBdr>
    </w:div>
    <w:div w:id="330916486">
      <w:bodyDiv w:val="1"/>
      <w:marLeft w:val="0"/>
      <w:marRight w:val="0"/>
      <w:marTop w:val="0"/>
      <w:marBottom w:val="0"/>
      <w:divBdr>
        <w:top w:val="none" w:sz="0" w:space="0" w:color="auto"/>
        <w:left w:val="none" w:sz="0" w:space="0" w:color="auto"/>
        <w:bottom w:val="none" w:sz="0" w:space="0" w:color="auto"/>
        <w:right w:val="none" w:sz="0" w:space="0" w:color="auto"/>
      </w:divBdr>
    </w:div>
    <w:div w:id="332681233">
      <w:bodyDiv w:val="1"/>
      <w:marLeft w:val="0"/>
      <w:marRight w:val="0"/>
      <w:marTop w:val="0"/>
      <w:marBottom w:val="0"/>
      <w:divBdr>
        <w:top w:val="none" w:sz="0" w:space="0" w:color="auto"/>
        <w:left w:val="none" w:sz="0" w:space="0" w:color="auto"/>
        <w:bottom w:val="none" w:sz="0" w:space="0" w:color="auto"/>
        <w:right w:val="none" w:sz="0" w:space="0" w:color="auto"/>
      </w:divBdr>
    </w:div>
    <w:div w:id="333845030">
      <w:bodyDiv w:val="1"/>
      <w:marLeft w:val="0"/>
      <w:marRight w:val="0"/>
      <w:marTop w:val="0"/>
      <w:marBottom w:val="0"/>
      <w:divBdr>
        <w:top w:val="none" w:sz="0" w:space="0" w:color="auto"/>
        <w:left w:val="none" w:sz="0" w:space="0" w:color="auto"/>
        <w:bottom w:val="none" w:sz="0" w:space="0" w:color="auto"/>
        <w:right w:val="none" w:sz="0" w:space="0" w:color="auto"/>
      </w:divBdr>
    </w:div>
    <w:div w:id="338890338">
      <w:bodyDiv w:val="1"/>
      <w:marLeft w:val="0"/>
      <w:marRight w:val="0"/>
      <w:marTop w:val="0"/>
      <w:marBottom w:val="0"/>
      <w:divBdr>
        <w:top w:val="none" w:sz="0" w:space="0" w:color="auto"/>
        <w:left w:val="none" w:sz="0" w:space="0" w:color="auto"/>
        <w:bottom w:val="none" w:sz="0" w:space="0" w:color="auto"/>
        <w:right w:val="none" w:sz="0" w:space="0" w:color="auto"/>
      </w:divBdr>
    </w:div>
    <w:div w:id="338897657">
      <w:bodyDiv w:val="1"/>
      <w:marLeft w:val="0"/>
      <w:marRight w:val="0"/>
      <w:marTop w:val="0"/>
      <w:marBottom w:val="0"/>
      <w:divBdr>
        <w:top w:val="none" w:sz="0" w:space="0" w:color="auto"/>
        <w:left w:val="none" w:sz="0" w:space="0" w:color="auto"/>
        <w:bottom w:val="none" w:sz="0" w:space="0" w:color="auto"/>
        <w:right w:val="none" w:sz="0" w:space="0" w:color="auto"/>
      </w:divBdr>
    </w:div>
    <w:div w:id="339358423">
      <w:bodyDiv w:val="1"/>
      <w:marLeft w:val="0"/>
      <w:marRight w:val="0"/>
      <w:marTop w:val="0"/>
      <w:marBottom w:val="0"/>
      <w:divBdr>
        <w:top w:val="none" w:sz="0" w:space="0" w:color="auto"/>
        <w:left w:val="none" w:sz="0" w:space="0" w:color="auto"/>
        <w:bottom w:val="none" w:sz="0" w:space="0" w:color="auto"/>
        <w:right w:val="none" w:sz="0" w:space="0" w:color="auto"/>
      </w:divBdr>
    </w:div>
    <w:div w:id="339476700">
      <w:bodyDiv w:val="1"/>
      <w:marLeft w:val="0"/>
      <w:marRight w:val="0"/>
      <w:marTop w:val="0"/>
      <w:marBottom w:val="0"/>
      <w:divBdr>
        <w:top w:val="none" w:sz="0" w:space="0" w:color="auto"/>
        <w:left w:val="none" w:sz="0" w:space="0" w:color="auto"/>
        <w:bottom w:val="none" w:sz="0" w:space="0" w:color="auto"/>
        <w:right w:val="none" w:sz="0" w:space="0" w:color="auto"/>
      </w:divBdr>
    </w:div>
    <w:div w:id="345059522">
      <w:bodyDiv w:val="1"/>
      <w:marLeft w:val="0"/>
      <w:marRight w:val="0"/>
      <w:marTop w:val="0"/>
      <w:marBottom w:val="0"/>
      <w:divBdr>
        <w:top w:val="none" w:sz="0" w:space="0" w:color="auto"/>
        <w:left w:val="none" w:sz="0" w:space="0" w:color="auto"/>
        <w:bottom w:val="none" w:sz="0" w:space="0" w:color="auto"/>
        <w:right w:val="none" w:sz="0" w:space="0" w:color="auto"/>
      </w:divBdr>
    </w:div>
    <w:div w:id="345402616">
      <w:bodyDiv w:val="1"/>
      <w:marLeft w:val="0"/>
      <w:marRight w:val="0"/>
      <w:marTop w:val="0"/>
      <w:marBottom w:val="0"/>
      <w:divBdr>
        <w:top w:val="none" w:sz="0" w:space="0" w:color="auto"/>
        <w:left w:val="none" w:sz="0" w:space="0" w:color="auto"/>
        <w:bottom w:val="none" w:sz="0" w:space="0" w:color="auto"/>
        <w:right w:val="none" w:sz="0" w:space="0" w:color="auto"/>
      </w:divBdr>
    </w:div>
    <w:div w:id="347484357">
      <w:bodyDiv w:val="1"/>
      <w:marLeft w:val="0"/>
      <w:marRight w:val="0"/>
      <w:marTop w:val="0"/>
      <w:marBottom w:val="0"/>
      <w:divBdr>
        <w:top w:val="none" w:sz="0" w:space="0" w:color="auto"/>
        <w:left w:val="none" w:sz="0" w:space="0" w:color="auto"/>
        <w:bottom w:val="none" w:sz="0" w:space="0" w:color="auto"/>
        <w:right w:val="none" w:sz="0" w:space="0" w:color="auto"/>
      </w:divBdr>
    </w:div>
    <w:div w:id="347560418">
      <w:bodyDiv w:val="1"/>
      <w:marLeft w:val="0"/>
      <w:marRight w:val="0"/>
      <w:marTop w:val="0"/>
      <w:marBottom w:val="0"/>
      <w:divBdr>
        <w:top w:val="none" w:sz="0" w:space="0" w:color="auto"/>
        <w:left w:val="none" w:sz="0" w:space="0" w:color="auto"/>
        <w:bottom w:val="none" w:sz="0" w:space="0" w:color="auto"/>
        <w:right w:val="none" w:sz="0" w:space="0" w:color="auto"/>
      </w:divBdr>
    </w:div>
    <w:div w:id="347760053">
      <w:bodyDiv w:val="1"/>
      <w:marLeft w:val="0"/>
      <w:marRight w:val="0"/>
      <w:marTop w:val="0"/>
      <w:marBottom w:val="0"/>
      <w:divBdr>
        <w:top w:val="none" w:sz="0" w:space="0" w:color="auto"/>
        <w:left w:val="none" w:sz="0" w:space="0" w:color="auto"/>
        <w:bottom w:val="none" w:sz="0" w:space="0" w:color="auto"/>
        <w:right w:val="none" w:sz="0" w:space="0" w:color="auto"/>
      </w:divBdr>
    </w:div>
    <w:div w:id="347874160">
      <w:bodyDiv w:val="1"/>
      <w:marLeft w:val="0"/>
      <w:marRight w:val="0"/>
      <w:marTop w:val="0"/>
      <w:marBottom w:val="0"/>
      <w:divBdr>
        <w:top w:val="none" w:sz="0" w:space="0" w:color="auto"/>
        <w:left w:val="none" w:sz="0" w:space="0" w:color="auto"/>
        <w:bottom w:val="none" w:sz="0" w:space="0" w:color="auto"/>
        <w:right w:val="none" w:sz="0" w:space="0" w:color="auto"/>
      </w:divBdr>
    </w:div>
    <w:div w:id="349333389">
      <w:bodyDiv w:val="1"/>
      <w:marLeft w:val="0"/>
      <w:marRight w:val="0"/>
      <w:marTop w:val="0"/>
      <w:marBottom w:val="0"/>
      <w:divBdr>
        <w:top w:val="none" w:sz="0" w:space="0" w:color="auto"/>
        <w:left w:val="none" w:sz="0" w:space="0" w:color="auto"/>
        <w:bottom w:val="none" w:sz="0" w:space="0" w:color="auto"/>
        <w:right w:val="none" w:sz="0" w:space="0" w:color="auto"/>
      </w:divBdr>
    </w:div>
    <w:div w:id="357050160">
      <w:bodyDiv w:val="1"/>
      <w:marLeft w:val="0"/>
      <w:marRight w:val="0"/>
      <w:marTop w:val="0"/>
      <w:marBottom w:val="0"/>
      <w:divBdr>
        <w:top w:val="none" w:sz="0" w:space="0" w:color="auto"/>
        <w:left w:val="none" w:sz="0" w:space="0" w:color="auto"/>
        <w:bottom w:val="none" w:sz="0" w:space="0" w:color="auto"/>
        <w:right w:val="none" w:sz="0" w:space="0" w:color="auto"/>
      </w:divBdr>
    </w:div>
    <w:div w:id="357859099">
      <w:bodyDiv w:val="1"/>
      <w:marLeft w:val="0"/>
      <w:marRight w:val="0"/>
      <w:marTop w:val="0"/>
      <w:marBottom w:val="0"/>
      <w:divBdr>
        <w:top w:val="none" w:sz="0" w:space="0" w:color="auto"/>
        <w:left w:val="none" w:sz="0" w:space="0" w:color="auto"/>
        <w:bottom w:val="none" w:sz="0" w:space="0" w:color="auto"/>
        <w:right w:val="none" w:sz="0" w:space="0" w:color="auto"/>
      </w:divBdr>
    </w:div>
    <w:div w:id="359357993">
      <w:bodyDiv w:val="1"/>
      <w:marLeft w:val="0"/>
      <w:marRight w:val="0"/>
      <w:marTop w:val="0"/>
      <w:marBottom w:val="0"/>
      <w:divBdr>
        <w:top w:val="none" w:sz="0" w:space="0" w:color="auto"/>
        <w:left w:val="none" w:sz="0" w:space="0" w:color="auto"/>
        <w:bottom w:val="none" w:sz="0" w:space="0" w:color="auto"/>
        <w:right w:val="none" w:sz="0" w:space="0" w:color="auto"/>
      </w:divBdr>
    </w:div>
    <w:div w:id="361248459">
      <w:bodyDiv w:val="1"/>
      <w:marLeft w:val="0"/>
      <w:marRight w:val="0"/>
      <w:marTop w:val="0"/>
      <w:marBottom w:val="0"/>
      <w:divBdr>
        <w:top w:val="none" w:sz="0" w:space="0" w:color="auto"/>
        <w:left w:val="none" w:sz="0" w:space="0" w:color="auto"/>
        <w:bottom w:val="none" w:sz="0" w:space="0" w:color="auto"/>
        <w:right w:val="none" w:sz="0" w:space="0" w:color="auto"/>
      </w:divBdr>
    </w:div>
    <w:div w:id="366493219">
      <w:bodyDiv w:val="1"/>
      <w:marLeft w:val="0"/>
      <w:marRight w:val="0"/>
      <w:marTop w:val="0"/>
      <w:marBottom w:val="0"/>
      <w:divBdr>
        <w:top w:val="none" w:sz="0" w:space="0" w:color="auto"/>
        <w:left w:val="none" w:sz="0" w:space="0" w:color="auto"/>
        <w:bottom w:val="none" w:sz="0" w:space="0" w:color="auto"/>
        <w:right w:val="none" w:sz="0" w:space="0" w:color="auto"/>
      </w:divBdr>
    </w:div>
    <w:div w:id="367492352">
      <w:bodyDiv w:val="1"/>
      <w:marLeft w:val="0"/>
      <w:marRight w:val="0"/>
      <w:marTop w:val="0"/>
      <w:marBottom w:val="0"/>
      <w:divBdr>
        <w:top w:val="none" w:sz="0" w:space="0" w:color="auto"/>
        <w:left w:val="none" w:sz="0" w:space="0" w:color="auto"/>
        <w:bottom w:val="none" w:sz="0" w:space="0" w:color="auto"/>
        <w:right w:val="none" w:sz="0" w:space="0" w:color="auto"/>
      </w:divBdr>
    </w:div>
    <w:div w:id="367725415">
      <w:bodyDiv w:val="1"/>
      <w:marLeft w:val="0"/>
      <w:marRight w:val="0"/>
      <w:marTop w:val="0"/>
      <w:marBottom w:val="0"/>
      <w:divBdr>
        <w:top w:val="none" w:sz="0" w:space="0" w:color="auto"/>
        <w:left w:val="none" w:sz="0" w:space="0" w:color="auto"/>
        <w:bottom w:val="none" w:sz="0" w:space="0" w:color="auto"/>
        <w:right w:val="none" w:sz="0" w:space="0" w:color="auto"/>
      </w:divBdr>
    </w:div>
    <w:div w:id="373043897">
      <w:bodyDiv w:val="1"/>
      <w:marLeft w:val="0"/>
      <w:marRight w:val="0"/>
      <w:marTop w:val="0"/>
      <w:marBottom w:val="0"/>
      <w:divBdr>
        <w:top w:val="none" w:sz="0" w:space="0" w:color="auto"/>
        <w:left w:val="none" w:sz="0" w:space="0" w:color="auto"/>
        <w:bottom w:val="none" w:sz="0" w:space="0" w:color="auto"/>
        <w:right w:val="none" w:sz="0" w:space="0" w:color="auto"/>
      </w:divBdr>
    </w:div>
    <w:div w:id="373238966">
      <w:bodyDiv w:val="1"/>
      <w:marLeft w:val="0"/>
      <w:marRight w:val="0"/>
      <w:marTop w:val="0"/>
      <w:marBottom w:val="0"/>
      <w:divBdr>
        <w:top w:val="none" w:sz="0" w:space="0" w:color="auto"/>
        <w:left w:val="none" w:sz="0" w:space="0" w:color="auto"/>
        <w:bottom w:val="none" w:sz="0" w:space="0" w:color="auto"/>
        <w:right w:val="none" w:sz="0" w:space="0" w:color="auto"/>
      </w:divBdr>
    </w:div>
    <w:div w:id="373383852">
      <w:bodyDiv w:val="1"/>
      <w:marLeft w:val="0"/>
      <w:marRight w:val="0"/>
      <w:marTop w:val="0"/>
      <w:marBottom w:val="0"/>
      <w:divBdr>
        <w:top w:val="none" w:sz="0" w:space="0" w:color="auto"/>
        <w:left w:val="none" w:sz="0" w:space="0" w:color="auto"/>
        <w:bottom w:val="none" w:sz="0" w:space="0" w:color="auto"/>
        <w:right w:val="none" w:sz="0" w:space="0" w:color="auto"/>
      </w:divBdr>
    </w:div>
    <w:div w:id="374040813">
      <w:bodyDiv w:val="1"/>
      <w:marLeft w:val="0"/>
      <w:marRight w:val="0"/>
      <w:marTop w:val="0"/>
      <w:marBottom w:val="0"/>
      <w:divBdr>
        <w:top w:val="none" w:sz="0" w:space="0" w:color="auto"/>
        <w:left w:val="none" w:sz="0" w:space="0" w:color="auto"/>
        <w:bottom w:val="none" w:sz="0" w:space="0" w:color="auto"/>
        <w:right w:val="none" w:sz="0" w:space="0" w:color="auto"/>
      </w:divBdr>
    </w:div>
    <w:div w:id="376318341">
      <w:bodyDiv w:val="1"/>
      <w:marLeft w:val="0"/>
      <w:marRight w:val="0"/>
      <w:marTop w:val="0"/>
      <w:marBottom w:val="0"/>
      <w:divBdr>
        <w:top w:val="none" w:sz="0" w:space="0" w:color="auto"/>
        <w:left w:val="none" w:sz="0" w:space="0" w:color="auto"/>
        <w:bottom w:val="none" w:sz="0" w:space="0" w:color="auto"/>
        <w:right w:val="none" w:sz="0" w:space="0" w:color="auto"/>
      </w:divBdr>
    </w:div>
    <w:div w:id="379866005">
      <w:bodyDiv w:val="1"/>
      <w:marLeft w:val="0"/>
      <w:marRight w:val="0"/>
      <w:marTop w:val="0"/>
      <w:marBottom w:val="0"/>
      <w:divBdr>
        <w:top w:val="none" w:sz="0" w:space="0" w:color="auto"/>
        <w:left w:val="none" w:sz="0" w:space="0" w:color="auto"/>
        <w:bottom w:val="none" w:sz="0" w:space="0" w:color="auto"/>
        <w:right w:val="none" w:sz="0" w:space="0" w:color="auto"/>
      </w:divBdr>
    </w:div>
    <w:div w:id="384986704">
      <w:bodyDiv w:val="1"/>
      <w:marLeft w:val="0"/>
      <w:marRight w:val="0"/>
      <w:marTop w:val="0"/>
      <w:marBottom w:val="0"/>
      <w:divBdr>
        <w:top w:val="none" w:sz="0" w:space="0" w:color="auto"/>
        <w:left w:val="none" w:sz="0" w:space="0" w:color="auto"/>
        <w:bottom w:val="none" w:sz="0" w:space="0" w:color="auto"/>
        <w:right w:val="none" w:sz="0" w:space="0" w:color="auto"/>
      </w:divBdr>
    </w:div>
    <w:div w:id="389770729">
      <w:bodyDiv w:val="1"/>
      <w:marLeft w:val="0"/>
      <w:marRight w:val="0"/>
      <w:marTop w:val="0"/>
      <w:marBottom w:val="0"/>
      <w:divBdr>
        <w:top w:val="none" w:sz="0" w:space="0" w:color="auto"/>
        <w:left w:val="none" w:sz="0" w:space="0" w:color="auto"/>
        <w:bottom w:val="none" w:sz="0" w:space="0" w:color="auto"/>
        <w:right w:val="none" w:sz="0" w:space="0" w:color="auto"/>
      </w:divBdr>
    </w:div>
    <w:div w:id="395593210">
      <w:bodyDiv w:val="1"/>
      <w:marLeft w:val="0"/>
      <w:marRight w:val="0"/>
      <w:marTop w:val="0"/>
      <w:marBottom w:val="0"/>
      <w:divBdr>
        <w:top w:val="none" w:sz="0" w:space="0" w:color="auto"/>
        <w:left w:val="none" w:sz="0" w:space="0" w:color="auto"/>
        <w:bottom w:val="none" w:sz="0" w:space="0" w:color="auto"/>
        <w:right w:val="none" w:sz="0" w:space="0" w:color="auto"/>
      </w:divBdr>
    </w:div>
    <w:div w:id="397096959">
      <w:bodyDiv w:val="1"/>
      <w:marLeft w:val="0"/>
      <w:marRight w:val="0"/>
      <w:marTop w:val="0"/>
      <w:marBottom w:val="0"/>
      <w:divBdr>
        <w:top w:val="none" w:sz="0" w:space="0" w:color="auto"/>
        <w:left w:val="none" w:sz="0" w:space="0" w:color="auto"/>
        <w:bottom w:val="none" w:sz="0" w:space="0" w:color="auto"/>
        <w:right w:val="none" w:sz="0" w:space="0" w:color="auto"/>
      </w:divBdr>
    </w:div>
    <w:div w:id="397241594">
      <w:bodyDiv w:val="1"/>
      <w:marLeft w:val="0"/>
      <w:marRight w:val="0"/>
      <w:marTop w:val="0"/>
      <w:marBottom w:val="0"/>
      <w:divBdr>
        <w:top w:val="none" w:sz="0" w:space="0" w:color="auto"/>
        <w:left w:val="none" w:sz="0" w:space="0" w:color="auto"/>
        <w:bottom w:val="none" w:sz="0" w:space="0" w:color="auto"/>
        <w:right w:val="none" w:sz="0" w:space="0" w:color="auto"/>
      </w:divBdr>
    </w:div>
    <w:div w:id="400174675">
      <w:bodyDiv w:val="1"/>
      <w:marLeft w:val="0"/>
      <w:marRight w:val="0"/>
      <w:marTop w:val="0"/>
      <w:marBottom w:val="0"/>
      <w:divBdr>
        <w:top w:val="none" w:sz="0" w:space="0" w:color="auto"/>
        <w:left w:val="none" w:sz="0" w:space="0" w:color="auto"/>
        <w:bottom w:val="none" w:sz="0" w:space="0" w:color="auto"/>
        <w:right w:val="none" w:sz="0" w:space="0" w:color="auto"/>
      </w:divBdr>
    </w:div>
    <w:div w:id="404375241">
      <w:bodyDiv w:val="1"/>
      <w:marLeft w:val="0"/>
      <w:marRight w:val="0"/>
      <w:marTop w:val="0"/>
      <w:marBottom w:val="0"/>
      <w:divBdr>
        <w:top w:val="none" w:sz="0" w:space="0" w:color="auto"/>
        <w:left w:val="none" w:sz="0" w:space="0" w:color="auto"/>
        <w:bottom w:val="none" w:sz="0" w:space="0" w:color="auto"/>
        <w:right w:val="none" w:sz="0" w:space="0" w:color="auto"/>
      </w:divBdr>
    </w:div>
    <w:div w:id="404497823">
      <w:bodyDiv w:val="1"/>
      <w:marLeft w:val="0"/>
      <w:marRight w:val="0"/>
      <w:marTop w:val="0"/>
      <w:marBottom w:val="0"/>
      <w:divBdr>
        <w:top w:val="none" w:sz="0" w:space="0" w:color="auto"/>
        <w:left w:val="none" w:sz="0" w:space="0" w:color="auto"/>
        <w:bottom w:val="none" w:sz="0" w:space="0" w:color="auto"/>
        <w:right w:val="none" w:sz="0" w:space="0" w:color="auto"/>
      </w:divBdr>
    </w:div>
    <w:div w:id="405542796">
      <w:bodyDiv w:val="1"/>
      <w:marLeft w:val="0"/>
      <w:marRight w:val="0"/>
      <w:marTop w:val="0"/>
      <w:marBottom w:val="0"/>
      <w:divBdr>
        <w:top w:val="none" w:sz="0" w:space="0" w:color="auto"/>
        <w:left w:val="none" w:sz="0" w:space="0" w:color="auto"/>
        <w:bottom w:val="none" w:sz="0" w:space="0" w:color="auto"/>
        <w:right w:val="none" w:sz="0" w:space="0" w:color="auto"/>
      </w:divBdr>
    </w:div>
    <w:div w:id="412431580">
      <w:bodyDiv w:val="1"/>
      <w:marLeft w:val="0"/>
      <w:marRight w:val="0"/>
      <w:marTop w:val="0"/>
      <w:marBottom w:val="0"/>
      <w:divBdr>
        <w:top w:val="none" w:sz="0" w:space="0" w:color="auto"/>
        <w:left w:val="none" w:sz="0" w:space="0" w:color="auto"/>
        <w:bottom w:val="none" w:sz="0" w:space="0" w:color="auto"/>
        <w:right w:val="none" w:sz="0" w:space="0" w:color="auto"/>
      </w:divBdr>
    </w:div>
    <w:div w:id="415713179">
      <w:bodyDiv w:val="1"/>
      <w:marLeft w:val="0"/>
      <w:marRight w:val="0"/>
      <w:marTop w:val="0"/>
      <w:marBottom w:val="0"/>
      <w:divBdr>
        <w:top w:val="none" w:sz="0" w:space="0" w:color="auto"/>
        <w:left w:val="none" w:sz="0" w:space="0" w:color="auto"/>
        <w:bottom w:val="none" w:sz="0" w:space="0" w:color="auto"/>
        <w:right w:val="none" w:sz="0" w:space="0" w:color="auto"/>
      </w:divBdr>
    </w:div>
    <w:div w:id="416706063">
      <w:bodyDiv w:val="1"/>
      <w:marLeft w:val="0"/>
      <w:marRight w:val="0"/>
      <w:marTop w:val="0"/>
      <w:marBottom w:val="0"/>
      <w:divBdr>
        <w:top w:val="none" w:sz="0" w:space="0" w:color="auto"/>
        <w:left w:val="none" w:sz="0" w:space="0" w:color="auto"/>
        <w:bottom w:val="none" w:sz="0" w:space="0" w:color="auto"/>
        <w:right w:val="none" w:sz="0" w:space="0" w:color="auto"/>
      </w:divBdr>
    </w:div>
    <w:div w:id="419527333">
      <w:bodyDiv w:val="1"/>
      <w:marLeft w:val="0"/>
      <w:marRight w:val="0"/>
      <w:marTop w:val="0"/>
      <w:marBottom w:val="0"/>
      <w:divBdr>
        <w:top w:val="none" w:sz="0" w:space="0" w:color="auto"/>
        <w:left w:val="none" w:sz="0" w:space="0" w:color="auto"/>
        <w:bottom w:val="none" w:sz="0" w:space="0" w:color="auto"/>
        <w:right w:val="none" w:sz="0" w:space="0" w:color="auto"/>
      </w:divBdr>
    </w:div>
    <w:div w:id="421682596">
      <w:bodyDiv w:val="1"/>
      <w:marLeft w:val="0"/>
      <w:marRight w:val="0"/>
      <w:marTop w:val="0"/>
      <w:marBottom w:val="0"/>
      <w:divBdr>
        <w:top w:val="none" w:sz="0" w:space="0" w:color="auto"/>
        <w:left w:val="none" w:sz="0" w:space="0" w:color="auto"/>
        <w:bottom w:val="none" w:sz="0" w:space="0" w:color="auto"/>
        <w:right w:val="none" w:sz="0" w:space="0" w:color="auto"/>
      </w:divBdr>
    </w:div>
    <w:div w:id="426117404">
      <w:bodyDiv w:val="1"/>
      <w:marLeft w:val="0"/>
      <w:marRight w:val="0"/>
      <w:marTop w:val="0"/>
      <w:marBottom w:val="0"/>
      <w:divBdr>
        <w:top w:val="none" w:sz="0" w:space="0" w:color="auto"/>
        <w:left w:val="none" w:sz="0" w:space="0" w:color="auto"/>
        <w:bottom w:val="none" w:sz="0" w:space="0" w:color="auto"/>
        <w:right w:val="none" w:sz="0" w:space="0" w:color="auto"/>
      </w:divBdr>
    </w:div>
    <w:div w:id="428237643">
      <w:bodyDiv w:val="1"/>
      <w:marLeft w:val="0"/>
      <w:marRight w:val="0"/>
      <w:marTop w:val="0"/>
      <w:marBottom w:val="0"/>
      <w:divBdr>
        <w:top w:val="none" w:sz="0" w:space="0" w:color="auto"/>
        <w:left w:val="none" w:sz="0" w:space="0" w:color="auto"/>
        <w:bottom w:val="none" w:sz="0" w:space="0" w:color="auto"/>
        <w:right w:val="none" w:sz="0" w:space="0" w:color="auto"/>
      </w:divBdr>
    </w:div>
    <w:div w:id="428355570">
      <w:bodyDiv w:val="1"/>
      <w:marLeft w:val="0"/>
      <w:marRight w:val="0"/>
      <w:marTop w:val="0"/>
      <w:marBottom w:val="0"/>
      <w:divBdr>
        <w:top w:val="none" w:sz="0" w:space="0" w:color="auto"/>
        <w:left w:val="none" w:sz="0" w:space="0" w:color="auto"/>
        <w:bottom w:val="none" w:sz="0" w:space="0" w:color="auto"/>
        <w:right w:val="none" w:sz="0" w:space="0" w:color="auto"/>
      </w:divBdr>
    </w:div>
    <w:div w:id="428701078">
      <w:bodyDiv w:val="1"/>
      <w:marLeft w:val="0"/>
      <w:marRight w:val="0"/>
      <w:marTop w:val="0"/>
      <w:marBottom w:val="0"/>
      <w:divBdr>
        <w:top w:val="none" w:sz="0" w:space="0" w:color="auto"/>
        <w:left w:val="none" w:sz="0" w:space="0" w:color="auto"/>
        <w:bottom w:val="none" w:sz="0" w:space="0" w:color="auto"/>
        <w:right w:val="none" w:sz="0" w:space="0" w:color="auto"/>
      </w:divBdr>
    </w:div>
    <w:div w:id="429081919">
      <w:bodyDiv w:val="1"/>
      <w:marLeft w:val="0"/>
      <w:marRight w:val="0"/>
      <w:marTop w:val="0"/>
      <w:marBottom w:val="0"/>
      <w:divBdr>
        <w:top w:val="none" w:sz="0" w:space="0" w:color="auto"/>
        <w:left w:val="none" w:sz="0" w:space="0" w:color="auto"/>
        <w:bottom w:val="none" w:sz="0" w:space="0" w:color="auto"/>
        <w:right w:val="none" w:sz="0" w:space="0" w:color="auto"/>
      </w:divBdr>
    </w:div>
    <w:div w:id="429201776">
      <w:bodyDiv w:val="1"/>
      <w:marLeft w:val="0"/>
      <w:marRight w:val="0"/>
      <w:marTop w:val="0"/>
      <w:marBottom w:val="0"/>
      <w:divBdr>
        <w:top w:val="none" w:sz="0" w:space="0" w:color="auto"/>
        <w:left w:val="none" w:sz="0" w:space="0" w:color="auto"/>
        <w:bottom w:val="none" w:sz="0" w:space="0" w:color="auto"/>
        <w:right w:val="none" w:sz="0" w:space="0" w:color="auto"/>
      </w:divBdr>
    </w:div>
    <w:div w:id="430049639">
      <w:bodyDiv w:val="1"/>
      <w:marLeft w:val="0"/>
      <w:marRight w:val="0"/>
      <w:marTop w:val="0"/>
      <w:marBottom w:val="0"/>
      <w:divBdr>
        <w:top w:val="none" w:sz="0" w:space="0" w:color="auto"/>
        <w:left w:val="none" w:sz="0" w:space="0" w:color="auto"/>
        <w:bottom w:val="none" w:sz="0" w:space="0" w:color="auto"/>
        <w:right w:val="none" w:sz="0" w:space="0" w:color="auto"/>
      </w:divBdr>
    </w:div>
    <w:div w:id="430122585">
      <w:bodyDiv w:val="1"/>
      <w:marLeft w:val="0"/>
      <w:marRight w:val="0"/>
      <w:marTop w:val="0"/>
      <w:marBottom w:val="0"/>
      <w:divBdr>
        <w:top w:val="none" w:sz="0" w:space="0" w:color="auto"/>
        <w:left w:val="none" w:sz="0" w:space="0" w:color="auto"/>
        <w:bottom w:val="none" w:sz="0" w:space="0" w:color="auto"/>
        <w:right w:val="none" w:sz="0" w:space="0" w:color="auto"/>
      </w:divBdr>
    </w:div>
    <w:div w:id="430512760">
      <w:bodyDiv w:val="1"/>
      <w:marLeft w:val="0"/>
      <w:marRight w:val="0"/>
      <w:marTop w:val="0"/>
      <w:marBottom w:val="0"/>
      <w:divBdr>
        <w:top w:val="none" w:sz="0" w:space="0" w:color="auto"/>
        <w:left w:val="none" w:sz="0" w:space="0" w:color="auto"/>
        <w:bottom w:val="none" w:sz="0" w:space="0" w:color="auto"/>
        <w:right w:val="none" w:sz="0" w:space="0" w:color="auto"/>
      </w:divBdr>
    </w:div>
    <w:div w:id="430980532">
      <w:bodyDiv w:val="1"/>
      <w:marLeft w:val="0"/>
      <w:marRight w:val="0"/>
      <w:marTop w:val="0"/>
      <w:marBottom w:val="0"/>
      <w:divBdr>
        <w:top w:val="none" w:sz="0" w:space="0" w:color="auto"/>
        <w:left w:val="none" w:sz="0" w:space="0" w:color="auto"/>
        <w:bottom w:val="none" w:sz="0" w:space="0" w:color="auto"/>
        <w:right w:val="none" w:sz="0" w:space="0" w:color="auto"/>
      </w:divBdr>
    </w:div>
    <w:div w:id="433551150">
      <w:bodyDiv w:val="1"/>
      <w:marLeft w:val="0"/>
      <w:marRight w:val="0"/>
      <w:marTop w:val="0"/>
      <w:marBottom w:val="0"/>
      <w:divBdr>
        <w:top w:val="none" w:sz="0" w:space="0" w:color="auto"/>
        <w:left w:val="none" w:sz="0" w:space="0" w:color="auto"/>
        <w:bottom w:val="none" w:sz="0" w:space="0" w:color="auto"/>
        <w:right w:val="none" w:sz="0" w:space="0" w:color="auto"/>
      </w:divBdr>
    </w:div>
    <w:div w:id="434327693">
      <w:bodyDiv w:val="1"/>
      <w:marLeft w:val="0"/>
      <w:marRight w:val="0"/>
      <w:marTop w:val="0"/>
      <w:marBottom w:val="0"/>
      <w:divBdr>
        <w:top w:val="none" w:sz="0" w:space="0" w:color="auto"/>
        <w:left w:val="none" w:sz="0" w:space="0" w:color="auto"/>
        <w:bottom w:val="none" w:sz="0" w:space="0" w:color="auto"/>
        <w:right w:val="none" w:sz="0" w:space="0" w:color="auto"/>
      </w:divBdr>
    </w:div>
    <w:div w:id="435253340">
      <w:bodyDiv w:val="1"/>
      <w:marLeft w:val="0"/>
      <w:marRight w:val="0"/>
      <w:marTop w:val="0"/>
      <w:marBottom w:val="0"/>
      <w:divBdr>
        <w:top w:val="none" w:sz="0" w:space="0" w:color="auto"/>
        <w:left w:val="none" w:sz="0" w:space="0" w:color="auto"/>
        <w:bottom w:val="none" w:sz="0" w:space="0" w:color="auto"/>
        <w:right w:val="none" w:sz="0" w:space="0" w:color="auto"/>
      </w:divBdr>
    </w:div>
    <w:div w:id="435904122">
      <w:bodyDiv w:val="1"/>
      <w:marLeft w:val="0"/>
      <w:marRight w:val="0"/>
      <w:marTop w:val="0"/>
      <w:marBottom w:val="0"/>
      <w:divBdr>
        <w:top w:val="none" w:sz="0" w:space="0" w:color="auto"/>
        <w:left w:val="none" w:sz="0" w:space="0" w:color="auto"/>
        <w:bottom w:val="none" w:sz="0" w:space="0" w:color="auto"/>
        <w:right w:val="none" w:sz="0" w:space="0" w:color="auto"/>
      </w:divBdr>
    </w:div>
    <w:div w:id="438915564">
      <w:bodyDiv w:val="1"/>
      <w:marLeft w:val="0"/>
      <w:marRight w:val="0"/>
      <w:marTop w:val="0"/>
      <w:marBottom w:val="0"/>
      <w:divBdr>
        <w:top w:val="none" w:sz="0" w:space="0" w:color="auto"/>
        <w:left w:val="none" w:sz="0" w:space="0" w:color="auto"/>
        <w:bottom w:val="none" w:sz="0" w:space="0" w:color="auto"/>
        <w:right w:val="none" w:sz="0" w:space="0" w:color="auto"/>
      </w:divBdr>
    </w:div>
    <w:div w:id="443119404">
      <w:bodyDiv w:val="1"/>
      <w:marLeft w:val="0"/>
      <w:marRight w:val="0"/>
      <w:marTop w:val="0"/>
      <w:marBottom w:val="0"/>
      <w:divBdr>
        <w:top w:val="none" w:sz="0" w:space="0" w:color="auto"/>
        <w:left w:val="none" w:sz="0" w:space="0" w:color="auto"/>
        <w:bottom w:val="none" w:sz="0" w:space="0" w:color="auto"/>
        <w:right w:val="none" w:sz="0" w:space="0" w:color="auto"/>
      </w:divBdr>
    </w:div>
    <w:div w:id="450052291">
      <w:bodyDiv w:val="1"/>
      <w:marLeft w:val="0"/>
      <w:marRight w:val="0"/>
      <w:marTop w:val="0"/>
      <w:marBottom w:val="0"/>
      <w:divBdr>
        <w:top w:val="none" w:sz="0" w:space="0" w:color="auto"/>
        <w:left w:val="none" w:sz="0" w:space="0" w:color="auto"/>
        <w:bottom w:val="none" w:sz="0" w:space="0" w:color="auto"/>
        <w:right w:val="none" w:sz="0" w:space="0" w:color="auto"/>
      </w:divBdr>
    </w:div>
    <w:div w:id="450124991">
      <w:bodyDiv w:val="1"/>
      <w:marLeft w:val="0"/>
      <w:marRight w:val="0"/>
      <w:marTop w:val="0"/>
      <w:marBottom w:val="0"/>
      <w:divBdr>
        <w:top w:val="none" w:sz="0" w:space="0" w:color="auto"/>
        <w:left w:val="none" w:sz="0" w:space="0" w:color="auto"/>
        <w:bottom w:val="none" w:sz="0" w:space="0" w:color="auto"/>
        <w:right w:val="none" w:sz="0" w:space="0" w:color="auto"/>
      </w:divBdr>
    </w:div>
    <w:div w:id="458954431">
      <w:bodyDiv w:val="1"/>
      <w:marLeft w:val="0"/>
      <w:marRight w:val="0"/>
      <w:marTop w:val="0"/>
      <w:marBottom w:val="0"/>
      <w:divBdr>
        <w:top w:val="none" w:sz="0" w:space="0" w:color="auto"/>
        <w:left w:val="none" w:sz="0" w:space="0" w:color="auto"/>
        <w:bottom w:val="none" w:sz="0" w:space="0" w:color="auto"/>
        <w:right w:val="none" w:sz="0" w:space="0" w:color="auto"/>
      </w:divBdr>
    </w:div>
    <w:div w:id="463081390">
      <w:bodyDiv w:val="1"/>
      <w:marLeft w:val="0"/>
      <w:marRight w:val="0"/>
      <w:marTop w:val="0"/>
      <w:marBottom w:val="0"/>
      <w:divBdr>
        <w:top w:val="none" w:sz="0" w:space="0" w:color="auto"/>
        <w:left w:val="none" w:sz="0" w:space="0" w:color="auto"/>
        <w:bottom w:val="none" w:sz="0" w:space="0" w:color="auto"/>
        <w:right w:val="none" w:sz="0" w:space="0" w:color="auto"/>
      </w:divBdr>
    </w:div>
    <w:div w:id="465049717">
      <w:bodyDiv w:val="1"/>
      <w:marLeft w:val="0"/>
      <w:marRight w:val="0"/>
      <w:marTop w:val="0"/>
      <w:marBottom w:val="0"/>
      <w:divBdr>
        <w:top w:val="none" w:sz="0" w:space="0" w:color="auto"/>
        <w:left w:val="none" w:sz="0" w:space="0" w:color="auto"/>
        <w:bottom w:val="none" w:sz="0" w:space="0" w:color="auto"/>
        <w:right w:val="none" w:sz="0" w:space="0" w:color="auto"/>
      </w:divBdr>
    </w:div>
    <w:div w:id="465665981">
      <w:bodyDiv w:val="1"/>
      <w:marLeft w:val="0"/>
      <w:marRight w:val="0"/>
      <w:marTop w:val="0"/>
      <w:marBottom w:val="0"/>
      <w:divBdr>
        <w:top w:val="none" w:sz="0" w:space="0" w:color="auto"/>
        <w:left w:val="none" w:sz="0" w:space="0" w:color="auto"/>
        <w:bottom w:val="none" w:sz="0" w:space="0" w:color="auto"/>
        <w:right w:val="none" w:sz="0" w:space="0" w:color="auto"/>
      </w:divBdr>
    </w:div>
    <w:div w:id="465857589">
      <w:bodyDiv w:val="1"/>
      <w:marLeft w:val="0"/>
      <w:marRight w:val="0"/>
      <w:marTop w:val="0"/>
      <w:marBottom w:val="0"/>
      <w:divBdr>
        <w:top w:val="none" w:sz="0" w:space="0" w:color="auto"/>
        <w:left w:val="none" w:sz="0" w:space="0" w:color="auto"/>
        <w:bottom w:val="none" w:sz="0" w:space="0" w:color="auto"/>
        <w:right w:val="none" w:sz="0" w:space="0" w:color="auto"/>
      </w:divBdr>
    </w:div>
    <w:div w:id="470051593">
      <w:bodyDiv w:val="1"/>
      <w:marLeft w:val="0"/>
      <w:marRight w:val="0"/>
      <w:marTop w:val="0"/>
      <w:marBottom w:val="0"/>
      <w:divBdr>
        <w:top w:val="none" w:sz="0" w:space="0" w:color="auto"/>
        <w:left w:val="none" w:sz="0" w:space="0" w:color="auto"/>
        <w:bottom w:val="none" w:sz="0" w:space="0" w:color="auto"/>
        <w:right w:val="none" w:sz="0" w:space="0" w:color="auto"/>
      </w:divBdr>
    </w:div>
    <w:div w:id="473644478">
      <w:bodyDiv w:val="1"/>
      <w:marLeft w:val="0"/>
      <w:marRight w:val="0"/>
      <w:marTop w:val="0"/>
      <w:marBottom w:val="0"/>
      <w:divBdr>
        <w:top w:val="none" w:sz="0" w:space="0" w:color="auto"/>
        <w:left w:val="none" w:sz="0" w:space="0" w:color="auto"/>
        <w:bottom w:val="none" w:sz="0" w:space="0" w:color="auto"/>
        <w:right w:val="none" w:sz="0" w:space="0" w:color="auto"/>
      </w:divBdr>
    </w:div>
    <w:div w:id="475029391">
      <w:bodyDiv w:val="1"/>
      <w:marLeft w:val="0"/>
      <w:marRight w:val="0"/>
      <w:marTop w:val="0"/>
      <w:marBottom w:val="0"/>
      <w:divBdr>
        <w:top w:val="none" w:sz="0" w:space="0" w:color="auto"/>
        <w:left w:val="none" w:sz="0" w:space="0" w:color="auto"/>
        <w:bottom w:val="none" w:sz="0" w:space="0" w:color="auto"/>
        <w:right w:val="none" w:sz="0" w:space="0" w:color="auto"/>
      </w:divBdr>
    </w:div>
    <w:div w:id="477067111">
      <w:bodyDiv w:val="1"/>
      <w:marLeft w:val="0"/>
      <w:marRight w:val="0"/>
      <w:marTop w:val="0"/>
      <w:marBottom w:val="0"/>
      <w:divBdr>
        <w:top w:val="none" w:sz="0" w:space="0" w:color="auto"/>
        <w:left w:val="none" w:sz="0" w:space="0" w:color="auto"/>
        <w:bottom w:val="none" w:sz="0" w:space="0" w:color="auto"/>
        <w:right w:val="none" w:sz="0" w:space="0" w:color="auto"/>
      </w:divBdr>
    </w:div>
    <w:div w:id="481964518">
      <w:bodyDiv w:val="1"/>
      <w:marLeft w:val="0"/>
      <w:marRight w:val="0"/>
      <w:marTop w:val="0"/>
      <w:marBottom w:val="0"/>
      <w:divBdr>
        <w:top w:val="none" w:sz="0" w:space="0" w:color="auto"/>
        <w:left w:val="none" w:sz="0" w:space="0" w:color="auto"/>
        <w:bottom w:val="none" w:sz="0" w:space="0" w:color="auto"/>
        <w:right w:val="none" w:sz="0" w:space="0" w:color="auto"/>
      </w:divBdr>
    </w:div>
    <w:div w:id="483739998">
      <w:bodyDiv w:val="1"/>
      <w:marLeft w:val="0"/>
      <w:marRight w:val="0"/>
      <w:marTop w:val="0"/>
      <w:marBottom w:val="0"/>
      <w:divBdr>
        <w:top w:val="none" w:sz="0" w:space="0" w:color="auto"/>
        <w:left w:val="none" w:sz="0" w:space="0" w:color="auto"/>
        <w:bottom w:val="none" w:sz="0" w:space="0" w:color="auto"/>
        <w:right w:val="none" w:sz="0" w:space="0" w:color="auto"/>
      </w:divBdr>
    </w:div>
    <w:div w:id="485391312">
      <w:bodyDiv w:val="1"/>
      <w:marLeft w:val="0"/>
      <w:marRight w:val="0"/>
      <w:marTop w:val="0"/>
      <w:marBottom w:val="0"/>
      <w:divBdr>
        <w:top w:val="none" w:sz="0" w:space="0" w:color="auto"/>
        <w:left w:val="none" w:sz="0" w:space="0" w:color="auto"/>
        <w:bottom w:val="none" w:sz="0" w:space="0" w:color="auto"/>
        <w:right w:val="none" w:sz="0" w:space="0" w:color="auto"/>
      </w:divBdr>
    </w:div>
    <w:div w:id="495148490">
      <w:bodyDiv w:val="1"/>
      <w:marLeft w:val="0"/>
      <w:marRight w:val="0"/>
      <w:marTop w:val="0"/>
      <w:marBottom w:val="0"/>
      <w:divBdr>
        <w:top w:val="none" w:sz="0" w:space="0" w:color="auto"/>
        <w:left w:val="none" w:sz="0" w:space="0" w:color="auto"/>
        <w:bottom w:val="none" w:sz="0" w:space="0" w:color="auto"/>
        <w:right w:val="none" w:sz="0" w:space="0" w:color="auto"/>
      </w:divBdr>
    </w:div>
    <w:div w:id="496380781">
      <w:bodyDiv w:val="1"/>
      <w:marLeft w:val="0"/>
      <w:marRight w:val="0"/>
      <w:marTop w:val="0"/>
      <w:marBottom w:val="0"/>
      <w:divBdr>
        <w:top w:val="none" w:sz="0" w:space="0" w:color="auto"/>
        <w:left w:val="none" w:sz="0" w:space="0" w:color="auto"/>
        <w:bottom w:val="none" w:sz="0" w:space="0" w:color="auto"/>
        <w:right w:val="none" w:sz="0" w:space="0" w:color="auto"/>
      </w:divBdr>
    </w:div>
    <w:div w:id="505366491">
      <w:bodyDiv w:val="1"/>
      <w:marLeft w:val="0"/>
      <w:marRight w:val="0"/>
      <w:marTop w:val="0"/>
      <w:marBottom w:val="0"/>
      <w:divBdr>
        <w:top w:val="none" w:sz="0" w:space="0" w:color="auto"/>
        <w:left w:val="none" w:sz="0" w:space="0" w:color="auto"/>
        <w:bottom w:val="none" w:sz="0" w:space="0" w:color="auto"/>
        <w:right w:val="none" w:sz="0" w:space="0" w:color="auto"/>
      </w:divBdr>
    </w:div>
    <w:div w:id="511338047">
      <w:bodyDiv w:val="1"/>
      <w:marLeft w:val="0"/>
      <w:marRight w:val="0"/>
      <w:marTop w:val="0"/>
      <w:marBottom w:val="0"/>
      <w:divBdr>
        <w:top w:val="none" w:sz="0" w:space="0" w:color="auto"/>
        <w:left w:val="none" w:sz="0" w:space="0" w:color="auto"/>
        <w:bottom w:val="none" w:sz="0" w:space="0" w:color="auto"/>
        <w:right w:val="none" w:sz="0" w:space="0" w:color="auto"/>
      </w:divBdr>
    </w:div>
    <w:div w:id="517348433">
      <w:bodyDiv w:val="1"/>
      <w:marLeft w:val="0"/>
      <w:marRight w:val="0"/>
      <w:marTop w:val="0"/>
      <w:marBottom w:val="0"/>
      <w:divBdr>
        <w:top w:val="none" w:sz="0" w:space="0" w:color="auto"/>
        <w:left w:val="none" w:sz="0" w:space="0" w:color="auto"/>
        <w:bottom w:val="none" w:sz="0" w:space="0" w:color="auto"/>
        <w:right w:val="none" w:sz="0" w:space="0" w:color="auto"/>
      </w:divBdr>
    </w:div>
    <w:div w:id="519784408">
      <w:bodyDiv w:val="1"/>
      <w:marLeft w:val="0"/>
      <w:marRight w:val="0"/>
      <w:marTop w:val="0"/>
      <w:marBottom w:val="0"/>
      <w:divBdr>
        <w:top w:val="none" w:sz="0" w:space="0" w:color="auto"/>
        <w:left w:val="none" w:sz="0" w:space="0" w:color="auto"/>
        <w:bottom w:val="none" w:sz="0" w:space="0" w:color="auto"/>
        <w:right w:val="none" w:sz="0" w:space="0" w:color="auto"/>
      </w:divBdr>
    </w:div>
    <w:div w:id="523054610">
      <w:bodyDiv w:val="1"/>
      <w:marLeft w:val="0"/>
      <w:marRight w:val="0"/>
      <w:marTop w:val="0"/>
      <w:marBottom w:val="0"/>
      <w:divBdr>
        <w:top w:val="none" w:sz="0" w:space="0" w:color="auto"/>
        <w:left w:val="none" w:sz="0" w:space="0" w:color="auto"/>
        <w:bottom w:val="none" w:sz="0" w:space="0" w:color="auto"/>
        <w:right w:val="none" w:sz="0" w:space="0" w:color="auto"/>
      </w:divBdr>
    </w:div>
    <w:div w:id="523590427">
      <w:bodyDiv w:val="1"/>
      <w:marLeft w:val="0"/>
      <w:marRight w:val="0"/>
      <w:marTop w:val="0"/>
      <w:marBottom w:val="0"/>
      <w:divBdr>
        <w:top w:val="none" w:sz="0" w:space="0" w:color="auto"/>
        <w:left w:val="none" w:sz="0" w:space="0" w:color="auto"/>
        <w:bottom w:val="none" w:sz="0" w:space="0" w:color="auto"/>
        <w:right w:val="none" w:sz="0" w:space="0" w:color="auto"/>
      </w:divBdr>
    </w:div>
    <w:div w:id="526602694">
      <w:bodyDiv w:val="1"/>
      <w:marLeft w:val="0"/>
      <w:marRight w:val="0"/>
      <w:marTop w:val="0"/>
      <w:marBottom w:val="0"/>
      <w:divBdr>
        <w:top w:val="none" w:sz="0" w:space="0" w:color="auto"/>
        <w:left w:val="none" w:sz="0" w:space="0" w:color="auto"/>
        <w:bottom w:val="none" w:sz="0" w:space="0" w:color="auto"/>
        <w:right w:val="none" w:sz="0" w:space="0" w:color="auto"/>
      </w:divBdr>
    </w:div>
    <w:div w:id="536822034">
      <w:bodyDiv w:val="1"/>
      <w:marLeft w:val="0"/>
      <w:marRight w:val="0"/>
      <w:marTop w:val="0"/>
      <w:marBottom w:val="0"/>
      <w:divBdr>
        <w:top w:val="none" w:sz="0" w:space="0" w:color="auto"/>
        <w:left w:val="none" w:sz="0" w:space="0" w:color="auto"/>
        <w:bottom w:val="none" w:sz="0" w:space="0" w:color="auto"/>
        <w:right w:val="none" w:sz="0" w:space="0" w:color="auto"/>
      </w:divBdr>
    </w:div>
    <w:div w:id="537548181">
      <w:bodyDiv w:val="1"/>
      <w:marLeft w:val="0"/>
      <w:marRight w:val="0"/>
      <w:marTop w:val="0"/>
      <w:marBottom w:val="0"/>
      <w:divBdr>
        <w:top w:val="none" w:sz="0" w:space="0" w:color="auto"/>
        <w:left w:val="none" w:sz="0" w:space="0" w:color="auto"/>
        <w:bottom w:val="none" w:sz="0" w:space="0" w:color="auto"/>
        <w:right w:val="none" w:sz="0" w:space="0" w:color="auto"/>
      </w:divBdr>
    </w:div>
    <w:div w:id="539438551">
      <w:bodyDiv w:val="1"/>
      <w:marLeft w:val="0"/>
      <w:marRight w:val="0"/>
      <w:marTop w:val="0"/>
      <w:marBottom w:val="0"/>
      <w:divBdr>
        <w:top w:val="none" w:sz="0" w:space="0" w:color="auto"/>
        <w:left w:val="none" w:sz="0" w:space="0" w:color="auto"/>
        <w:bottom w:val="none" w:sz="0" w:space="0" w:color="auto"/>
        <w:right w:val="none" w:sz="0" w:space="0" w:color="auto"/>
      </w:divBdr>
    </w:div>
    <w:div w:id="540480625">
      <w:bodyDiv w:val="1"/>
      <w:marLeft w:val="0"/>
      <w:marRight w:val="0"/>
      <w:marTop w:val="0"/>
      <w:marBottom w:val="0"/>
      <w:divBdr>
        <w:top w:val="none" w:sz="0" w:space="0" w:color="auto"/>
        <w:left w:val="none" w:sz="0" w:space="0" w:color="auto"/>
        <w:bottom w:val="none" w:sz="0" w:space="0" w:color="auto"/>
        <w:right w:val="none" w:sz="0" w:space="0" w:color="auto"/>
      </w:divBdr>
    </w:div>
    <w:div w:id="543755040">
      <w:bodyDiv w:val="1"/>
      <w:marLeft w:val="0"/>
      <w:marRight w:val="0"/>
      <w:marTop w:val="0"/>
      <w:marBottom w:val="0"/>
      <w:divBdr>
        <w:top w:val="none" w:sz="0" w:space="0" w:color="auto"/>
        <w:left w:val="none" w:sz="0" w:space="0" w:color="auto"/>
        <w:bottom w:val="none" w:sz="0" w:space="0" w:color="auto"/>
        <w:right w:val="none" w:sz="0" w:space="0" w:color="auto"/>
      </w:divBdr>
    </w:div>
    <w:div w:id="544104018">
      <w:bodyDiv w:val="1"/>
      <w:marLeft w:val="0"/>
      <w:marRight w:val="0"/>
      <w:marTop w:val="0"/>
      <w:marBottom w:val="0"/>
      <w:divBdr>
        <w:top w:val="none" w:sz="0" w:space="0" w:color="auto"/>
        <w:left w:val="none" w:sz="0" w:space="0" w:color="auto"/>
        <w:bottom w:val="none" w:sz="0" w:space="0" w:color="auto"/>
        <w:right w:val="none" w:sz="0" w:space="0" w:color="auto"/>
      </w:divBdr>
    </w:div>
    <w:div w:id="544605712">
      <w:bodyDiv w:val="1"/>
      <w:marLeft w:val="0"/>
      <w:marRight w:val="0"/>
      <w:marTop w:val="0"/>
      <w:marBottom w:val="0"/>
      <w:divBdr>
        <w:top w:val="none" w:sz="0" w:space="0" w:color="auto"/>
        <w:left w:val="none" w:sz="0" w:space="0" w:color="auto"/>
        <w:bottom w:val="none" w:sz="0" w:space="0" w:color="auto"/>
        <w:right w:val="none" w:sz="0" w:space="0" w:color="auto"/>
      </w:divBdr>
    </w:div>
    <w:div w:id="544873286">
      <w:bodyDiv w:val="1"/>
      <w:marLeft w:val="0"/>
      <w:marRight w:val="0"/>
      <w:marTop w:val="0"/>
      <w:marBottom w:val="0"/>
      <w:divBdr>
        <w:top w:val="none" w:sz="0" w:space="0" w:color="auto"/>
        <w:left w:val="none" w:sz="0" w:space="0" w:color="auto"/>
        <w:bottom w:val="none" w:sz="0" w:space="0" w:color="auto"/>
        <w:right w:val="none" w:sz="0" w:space="0" w:color="auto"/>
      </w:divBdr>
    </w:div>
    <w:div w:id="547650050">
      <w:bodyDiv w:val="1"/>
      <w:marLeft w:val="0"/>
      <w:marRight w:val="0"/>
      <w:marTop w:val="0"/>
      <w:marBottom w:val="0"/>
      <w:divBdr>
        <w:top w:val="none" w:sz="0" w:space="0" w:color="auto"/>
        <w:left w:val="none" w:sz="0" w:space="0" w:color="auto"/>
        <w:bottom w:val="none" w:sz="0" w:space="0" w:color="auto"/>
        <w:right w:val="none" w:sz="0" w:space="0" w:color="auto"/>
      </w:divBdr>
    </w:div>
    <w:div w:id="547762474">
      <w:bodyDiv w:val="1"/>
      <w:marLeft w:val="0"/>
      <w:marRight w:val="0"/>
      <w:marTop w:val="0"/>
      <w:marBottom w:val="0"/>
      <w:divBdr>
        <w:top w:val="none" w:sz="0" w:space="0" w:color="auto"/>
        <w:left w:val="none" w:sz="0" w:space="0" w:color="auto"/>
        <w:bottom w:val="none" w:sz="0" w:space="0" w:color="auto"/>
        <w:right w:val="none" w:sz="0" w:space="0" w:color="auto"/>
      </w:divBdr>
    </w:div>
    <w:div w:id="551386743">
      <w:bodyDiv w:val="1"/>
      <w:marLeft w:val="0"/>
      <w:marRight w:val="0"/>
      <w:marTop w:val="0"/>
      <w:marBottom w:val="0"/>
      <w:divBdr>
        <w:top w:val="none" w:sz="0" w:space="0" w:color="auto"/>
        <w:left w:val="none" w:sz="0" w:space="0" w:color="auto"/>
        <w:bottom w:val="none" w:sz="0" w:space="0" w:color="auto"/>
        <w:right w:val="none" w:sz="0" w:space="0" w:color="auto"/>
      </w:divBdr>
    </w:div>
    <w:div w:id="553271696">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558906708">
      <w:bodyDiv w:val="1"/>
      <w:marLeft w:val="0"/>
      <w:marRight w:val="0"/>
      <w:marTop w:val="0"/>
      <w:marBottom w:val="0"/>
      <w:divBdr>
        <w:top w:val="none" w:sz="0" w:space="0" w:color="auto"/>
        <w:left w:val="none" w:sz="0" w:space="0" w:color="auto"/>
        <w:bottom w:val="none" w:sz="0" w:space="0" w:color="auto"/>
        <w:right w:val="none" w:sz="0" w:space="0" w:color="auto"/>
      </w:divBdr>
    </w:div>
    <w:div w:id="561910253">
      <w:bodyDiv w:val="1"/>
      <w:marLeft w:val="0"/>
      <w:marRight w:val="0"/>
      <w:marTop w:val="0"/>
      <w:marBottom w:val="0"/>
      <w:divBdr>
        <w:top w:val="none" w:sz="0" w:space="0" w:color="auto"/>
        <w:left w:val="none" w:sz="0" w:space="0" w:color="auto"/>
        <w:bottom w:val="none" w:sz="0" w:space="0" w:color="auto"/>
        <w:right w:val="none" w:sz="0" w:space="0" w:color="auto"/>
      </w:divBdr>
    </w:div>
    <w:div w:id="563375083">
      <w:bodyDiv w:val="1"/>
      <w:marLeft w:val="0"/>
      <w:marRight w:val="0"/>
      <w:marTop w:val="0"/>
      <w:marBottom w:val="0"/>
      <w:divBdr>
        <w:top w:val="none" w:sz="0" w:space="0" w:color="auto"/>
        <w:left w:val="none" w:sz="0" w:space="0" w:color="auto"/>
        <w:bottom w:val="none" w:sz="0" w:space="0" w:color="auto"/>
        <w:right w:val="none" w:sz="0" w:space="0" w:color="auto"/>
      </w:divBdr>
    </w:div>
    <w:div w:id="564679679">
      <w:bodyDiv w:val="1"/>
      <w:marLeft w:val="0"/>
      <w:marRight w:val="0"/>
      <w:marTop w:val="0"/>
      <w:marBottom w:val="0"/>
      <w:divBdr>
        <w:top w:val="none" w:sz="0" w:space="0" w:color="auto"/>
        <w:left w:val="none" w:sz="0" w:space="0" w:color="auto"/>
        <w:bottom w:val="none" w:sz="0" w:space="0" w:color="auto"/>
        <w:right w:val="none" w:sz="0" w:space="0" w:color="auto"/>
      </w:divBdr>
    </w:div>
    <w:div w:id="566502260">
      <w:bodyDiv w:val="1"/>
      <w:marLeft w:val="0"/>
      <w:marRight w:val="0"/>
      <w:marTop w:val="0"/>
      <w:marBottom w:val="0"/>
      <w:divBdr>
        <w:top w:val="none" w:sz="0" w:space="0" w:color="auto"/>
        <w:left w:val="none" w:sz="0" w:space="0" w:color="auto"/>
        <w:bottom w:val="none" w:sz="0" w:space="0" w:color="auto"/>
        <w:right w:val="none" w:sz="0" w:space="0" w:color="auto"/>
      </w:divBdr>
    </w:div>
    <w:div w:id="568420154">
      <w:bodyDiv w:val="1"/>
      <w:marLeft w:val="0"/>
      <w:marRight w:val="0"/>
      <w:marTop w:val="0"/>
      <w:marBottom w:val="0"/>
      <w:divBdr>
        <w:top w:val="none" w:sz="0" w:space="0" w:color="auto"/>
        <w:left w:val="none" w:sz="0" w:space="0" w:color="auto"/>
        <w:bottom w:val="none" w:sz="0" w:space="0" w:color="auto"/>
        <w:right w:val="none" w:sz="0" w:space="0" w:color="auto"/>
      </w:divBdr>
    </w:div>
    <w:div w:id="579559450">
      <w:bodyDiv w:val="1"/>
      <w:marLeft w:val="0"/>
      <w:marRight w:val="0"/>
      <w:marTop w:val="0"/>
      <w:marBottom w:val="0"/>
      <w:divBdr>
        <w:top w:val="none" w:sz="0" w:space="0" w:color="auto"/>
        <w:left w:val="none" w:sz="0" w:space="0" w:color="auto"/>
        <w:bottom w:val="none" w:sz="0" w:space="0" w:color="auto"/>
        <w:right w:val="none" w:sz="0" w:space="0" w:color="auto"/>
      </w:divBdr>
    </w:div>
    <w:div w:id="579560864">
      <w:bodyDiv w:val="1"/>
      <w:marLeft w:val="0"/>
      <w:marRight w:val="0"/>
      <w:marTop w:val="0"/>
      <w:marBottom w:val="0"/>
      <w:divBdr>
        <w:top w:val="none" w:sz="0" w:space="0" w:color="auto"/>
        <w:left w:val="none" w:sz="0" w:space="0" w:color="auto"/>
        <w:bottom w:val="none" w:sz="0" w:space="0" w:color="auto"/>
        <w:right w:val="none" w:sz="0" w:space="0" w:color="auto"/>
      </w:divBdr>
    </w:div>
    <w:div w:id="580216153">
      <w:bodyDiv w:val="1"/>
      <w:marLeft w:val="0"/>
      <w:marRight w:val="0"/>
      <w:marTop w:val="0"/>
      <w:marBottom w:val="0"/>
      <w:divBdr>
        <w:top w:val="none" w:sz="0" w:space="0" w:color="auto"/>
        <w:left w:val="none" w:sz="0" w:space="0" w:color="auto"/>
        <w:bottom w:val="none" w:sz="0" w:space="0" w:color="auto"/>
        <w:right w:val="none" w:sz="0" w:space="0" w:color="auto"/>
      </w:divBdr>
    </w:div>
    <w:div w:id="581064195">
      <w:bodyDiv w:val="1"/>
      <w:marLeft w:val="0"/>
      <w:marRight w:val="0"/>
      <w:marTop w:val="0"/>
      <w:marBottom w:val="0"/>
      <w:divBdr>
        <w:top w:val="none" w:sz="0" w:space="0" w:color="auto"/>
        <w:left w:val="none" w:sz="0" w:space="0" w:color="auto"/>
        <w:bottom w:val="none" w:sz="0" w:space="0" w:color="auto"/>
        <w:right w:val="none" w:sz="0" w:space="0" w:color="auto"/>
      </w:divBdr>
    </w:div>
    <w:div w:id="581763649">
      <w:bodyDiv w:val="1"/>
      <w:marLeft w:val="0"/>
      <w:marRight w:val="0"/>
      <w:marTop w:val="0"/>
      <w:marBottom w:val="0"/>
      <w:divBdr>
        <w:top w:val="none" w:sz="0" w:space="0" w:color="auto"/>
        <w:left w:val="none" w:sz="0" w:space="0" w:color="auto"/>
        <w:bottom w:val="none" w:sz="0" w:space="0" w:color="auto"/>
        <w:right w:val="none" w:sz="0" w:space="0" w:color="auto"/>
      </w:divBdr>
    </w:div>
    <w:div w:id="584265933">
      <w:bodyDiv w:val="1"/>
      <w:marLeft w:val="0"/>
      <w:marRight w:val="0"/>
      <w:marTop w:val="0"/>
      <w:marBottom w:val="0"/>
      <w:divBdr>
        <w:top w:val="none" w:sz="0" w:space="0" w:color="auto"/>
        <w:left w:val="none" w:sz="0" w:space="0" w:color="auto"/>
        <w:bottom w:val="none" w:sz="0" w:space="0" w:color="auto"/>
        <w:right w:val="none" w:sz="0" w:space="0" w:color="auto"/>
      </w:divBdr>
    </w:div>
    <w:div w:id="588202136">
      <w:bodyDiv w:val="1"/>
      <w:marLeft w:val="0"/>
      <w:marRight w:val="0"/>
      <w:marTop w:val="0"/>
      <w:marBottom w:val="0"/>
      <w:divBdr>
        <w:top w:val="none" w:sz="0" w:space="0" w:color="auto"/>
        <w:left w:val="none" w:sz="0" w:space="0" w:color="auto"/>
        <w:bottom w:val="none" w:sz="0" w:space="0" w:color="auto"/>
        <w:right w:val="none" w:sz="0" w:space="0" w:color="auto"/>
      </w:divBdr>
    </w:div>
    <w:div w:id="588275371">
      <w:bodyDiv w:val="1"/>
      <w:marLeft w:val="0"/>
      <w:marRight w:val="0"/>
      <w:marTop w:val="0"/>
      <w:marBottom w:val="0"/>
      <w:divBdr>
        <w:top w:val="none" w:sz="0" w:space="0" w:color="auto"/>
        <w:left w:val="none" w:sz="0" w:space="0" w:color="auto"/>
        <w:bottom w:val="none" w:sz="0" w:space="0" w:color="auto"/>
        <w:right w:val="none" w:sz="0" w:space="0" w:color="auto"/>
      </w:divBdr>
    </w:div>
    <w:div w:id="590890125">
      <w:bodyDiv w:val="1"/>
      <w:marLeft w:val="0"/>
      <w:marRight w:val="0"/>
      <w:marTop w:val="0"/>
      <w:marBottom w:val="0"/>
      <w:divBdr>
        <w:top w:val="none" w:sz="0" w:space="0" w:color="auto"/>
        <w:left w:val="none" w:sz="0" w:space="0" w:color="auto"/>
        <w:bottom w:val="none" w:sz="0" w:space="0" w:color="auto"/>
        <w:right w:val="none" w:sz="0" w:space="0" w:color="auto"/>
      </w:divBdr>
    </w:div>
    <w:div w:id="591209565">
      <w:bodyDiv w:val="1"/>
      <w:marLeft w:val="0"/>
      <w:marRight w:val="0"/>
      <w:marTop w:val="0"/>
      <w:marBottom w:val="0"/>
      <w:divBdr>
        <w:top w:val="none" w:sz="0" w:space="0" w:color="auto"/>
        <w:left w:val="none" w:sz="0" w:space="0" w:color="auto"/>
        <w:bottom w:val="none" w:sz="0" w:space="0" w:color="auto"/>
        <w:right w:val="none" w:sz="0" w:space="0" w:color="auto"/>
      </w:divBdr>
    </w:div>
    <w:div w:id="591621557">
      <w:bodyDiv w:val="1"/>
      <w:marLeft w:val="0"/>
      <w:marRight w:val="0"/>
      <w:marTop w:val="0"/>
      <w:marBottom w:val="0"/>
      <w:divBdr>
        <w:top w:val="none" w:sz="0" w:space="0" w:color="auto"/>
        <w:left w:val="none" w:sz="0" w:space="0" w:color="auto"/>
        <w:bottom w:val="none" w:sz="0" w:space="0" w:color="auto"/>
        <w:right w:val="none" w:sz="0" w:space="0" w:color="auto"/>
      </w:divBdr>
    </w:div>
    <w:div w:id="596134059">
      <w:bodyDiv w:val="1"/>
      <w:marLeft w:val="0"/>
      <w:marRight w:val="0"/>
      <w:marTop w:val="0"/>
      <w:marBottom w:val="0"/>
      <w:divBdr>
        <w:top w:val="none" w:sz="0" w:space="0" w:color="auto"/>
        <w:left w:val="none" w:sz="0" w:space="0" w:color="auto"/>
        <w:bottom w:val="none" w:sz="0" w:space="0" w:color="auto"/>
        <w:right w:val="none" w:sz="0" w:space="0" w:color="auto"/>
      </w:divBdr>
    </w:div>
    <w:div w:id="596182058">
      <w:bodyDiv w:val="1"/>
      <w:marLeft w:val="0"/>
      <w:marRight w:val="0"/>
      <w:marTop w:val="0"/>
      <w:marBottom w:val="0"/>
      <w:divBdr>
        <w:top w:val="none" w:sz="0" w:space="0" w:color="auto"/>
        <w:left w:val="none" w:sz="0" w:space="0" w:color="auto"/>
        <w:bottom w:val="none" w:sz="0" w:space="0" w:color="auto"/>
        <w:right w:val="none" w:sz="0" w:space="0" w:color="auto"/>
      </w:divBdr>
    </w:div>
    <w:div w:id="597372998">
      <w:bodyDiv w:val="1"/>
      <w:marLeft w:val="0"/>
      <w:marRight w:val="0"/>
      <w:marTop w:val="0"/>
      <w:marBottom w:val="0"/>
      <w:divBdr>
        <w:top w:val="none" w:sz="0" w:space="0" w:color="auto"/>
        <w:left w:val="none" w:sz="0" w:space="0" w:color="auto"/>
        <w:bottom w:val="none" w:sz="0" w:space="0" w:color="auto"/>
        <w:right w:val="none" w:sz="0" w:space="0" w:color="auto"/>
      </w:divBdr>
    </w:div>
    <w:div w:id="601495403">
      <w:bodyDiv w:val="1"/>
      <w:marLeft w:val="0"/>
      <w:marRight w:val="0"/>
      <w:marTop w:val="0"/>
      <w:marBottom w:val="0"/>
      <w:divBdr>
        <w:top w:val="none" w:sz="0" w:space="0" w:color="auto"/>
        <w:left w:val="none" w:sz="0" w:space="0" w:color="auto"/>
        <w:bottom w:val="none" w:sz="0" w:space="0" w:color="auto"/>
        <w:right w:val="none" w:sz="0" w:space="0" w:color="auto"/>
      </w:divBdr>
    </w:div>
    <w:div w:id="607277402">
      <w:bodyDiv w:val="1"/>
      <w:marLeft w:val="0"/>
      <w:marRight w:val="0"/>
      <w:marTop w:val="0"/>
      <w:marBottom w:val="0"/>
      <w:divBdr>
        <w:top w:val="none" w:sz="0" w:space="0" w:color="auto"/>
        <w:left w:val="none" w:sz="0" w:space="0" w:color="auto"/>
        <w:bottom w:val="none" w:sz="0" w:space="0" w:color="auto"/>
        <w:right w:val="none" w:sz="0" w:space="0" w:color="auto"/>
      </w:divBdr>
    </w:div>
    <w:div w:id="607540651">
      <w:bodyDiv w:val="1"/>
      <w:marLeft w:val="0"/>
      <w:marRight w:val="0"/>
      <w:marTop w:val="0"/>
      <w:marBottom w:val="0"/>
      <w:divBdr>
        <w:top w:val="none" w:sz="0" w:space="0" w:color="auto"/>
        <w:left w:val="none" w:sz="0" w:space="0" w:color="auto"/>
        <w:bottom w:val="none" w:sz="0" w:space="0" w:color="auto"/>
        <w:right w:val="none" w:sz="0" w:space="0" w:color="auto"/>
      </w:divBdr>
    </w:div>
    <w:div w:id="612708474">
      <w:bodyDiv w:val="1"/>
      <w:marLeft w:val="0"/>
      <w:marRight w:val="0"/>
      <w:marTop w:val="0"/>
      <w:marBottom w:val="0"/>
      <w:divBdr>
        <w:top w:val="none" w:sz="0" w:space="0" w:color="auto"/>
        <w:left w:val="none" w:sz="0" w:space="0" w:color="auto"/>
        <w:bottom w:val="none" w:sz="0" w:space="0" w:color="auto"/>
        <w:right w:val="none" w:sz="0" w:space="0" w:color="auto"/>
      </w:divBdr>
    </w:div>
    <w:div w:id="614212635">
      <w:bodyDiv w:val="1"/>
      <w:marLeft w:val="0"/>
      <w:marRight w:val="0"/>
      <w:marTop w:val="0"/>
      <w:marBottom w:val="0"/>
      <w:divBdr>
        <w:top w:val="none" w:sz="0" w:space="0" w:color="auto"/>
        <w:left w:val="none" w:sz="0" w:space="0" w:color="auto"/>
        <w:bottom w:val="none" w:sz="0" w:space="0" w:color="auto"/>
        <w:right w:val="none" w:sz="0" w:space="0" w:color="auto"/>
      </w:divBdr>
    </w:div>
    <w:div w:id="615873778">
      <w:bodyDiv w:val="1"/>
      <w:marLeft w:val="0"/>
      <w:marRight w:val="0"/>
      <w:marTop w:val="0"/>
      <w:marBottom w:val="0"/>
      <w:divBdr>
        <w:top w:val="none" w:sz="0" w:space="0" w:color="auto"/>
        <w:left w:val="none" w:sz="0" w:space="0" w:color="auto"/>
        <w:bottom w:val="none" w:sz="0" w:space="0" w:color="auto"/>
        <w:right w:val="none" w:sz="0" w:space="0" w:color="auto"/>
      </w:divBdr>
    </w:div>
    <w:div w:id="622344038">
      <w:bodyDiv w:val="1"/>
      <w:marLeft w:val="0"/>
      <w:marRight w:val="0"/>
      <w:marTop w:val="0"/>
      <w:marBottom w:val="0"/>
      <w:divBdr>
        <w:top w:val="none" w:sz="0" w:space="0" w:color="auto"/>
        <w:left w:val="none" w:sz="0" w:space="0" w:color="auto"/>
        <w:bottom w:val="none" w:sz="0" w:space="0" w:color="auto"/>
        <w:right w:val="none" w:sz="0" w:space="0" w:color="auto"/>
      </w:divBdr>
    </w:div>
    <w:div w:id="622544408">
      <w:bodyDiv w:val="1"/>
      <w:marLeft w:val="0"/>
      <w:marRight w:val="0"/>
      <w:marTop w:val="0"/>
      <w:marBottom w:val="0"/>
      <w:divBdr>
        <w:top w:val="none" w:sz="0" w:space="0" w:color="auto"/>
        <w:left w:val="none" w:sz="0" w:space="0" w:color="auto"/>
        <w:bottom w:val="none" w:sz="0" w:space="0" w:color="auto"/>
        <w:right w:val="none" w:sz="0" w:space="0" w:color="auto"/>
      </w:divBdr>
    </w:div>
    <w:div w:id="624235223">
      <w:bodyDiv w:val="1"/>
      <w:marLeft w:val="0"/>
      <w:marRight w:val="0"/>
      <w:marTop w:val="0"/>
      <w:marBottom w:val="0"/>
      <w:divBdr>
        <w:top w:val="none" w:sz="0" w:space="0" w:color="auto"/>
        <w:left w:val="none" w:sz="0" w:space="0" w:color="auto"/>
        <w:bottom w:val="none" w:sz="0" w:space="0" w:color="auto"/>
        <w:right w:val="none" w:sz="0" w:space="0" w:color="auto"/>
      </w:divBdr>
    </w:div>
    <w:div w:id="624895558">
      <w:bodyDiv w:val="1"/>
      <w:marLeft w:val="0"/>
      <w:marRight w:val="0"/>
      <w:marTop w:val="0"/>
      <w:marBottom w:val="0"/>
      <w:divBdr>
        <w:top w:val="none" w:sz="0" w:space="0" w:color="auto"/>
        <w:left w:val="none" w:sz="0" w:space="0" w:color="auto"/>
        <w:bottom w:val="none" w:sz="0" w:space="0" w:color="auto"/>
        <w:right w:val="none" w:sz="0" w:space="0" w:color="auto"/>
      </w:divBdr>
    </w:div>
    <w:div w:id="625114084">
      <w:bodyDiv w:val="1"/>
      <w:marLeft w:val="0"/>
      <w:marRight w:val="0"/>
      <w:marTop w:val="0"/>
      <w:marBottom w:val="0"/>
      <w:divBdr>
        <w:top w:val="none" w:sz="0" w:space="0" w:color="auto"/>
        <w:left w:val="none" w:sz="0" w:space="0" w:color="auto"/>
        <w:bottom w:val="none" w:sz="0" w:space="0" w:color="auto"/>
        <w:right w:val="none" w:sz="0" w:space="0" w:color="auto"/>
      </w:divBdr>
    </w:div>
    <w:div w:id="626736119">
      <w:bodyDiv w:val="1"/>
      <w:marLeft w:val="0"/>
      <w:marRight w:val="0"/>
      <w:marTop w:val="0"/>
      <w:marBottom w:val="0"/>
      <w:divBdr>
        <w:top w:val="none" w:sz="0" w:space="0" w:color="auto"/>
        <w:left w:val="none" w:sz="0" w:space="0" w:color="auto"/>
        <w:bottom w:val="none" w:sz="0" w:space="0" w:color="auto"/>
        <w:right w:val="none" w:sz="0" w:space="0" w:color="auto"/>
      </w:divBdr>
    </w:div>
    <w:div w:id="628320407">
      <w:bodyDiv w:val="1"/>
      <w:marLeft w:val="0"/>
      <w:marRight w:val="0"/>
      <w:marTop w:val="0"/>
      <w:marBottom w:val="0"/>
      <w:divBdr>
        <w:top w:val="none" w:sz="0" w:space="0" w:color="auto"/>
        <w:left w:val="none" w:sz="0" w:space="0" w:color="auto"/>
        <w:bottom w:val="none" w:sz="0" w:space="0" w:color="auto"/>
        <w:right w:val="none" w:sz="0" w:space="0" w:color="auto"/>
      </w:divBdr>
    </w:div>
    <w:div w:id="628513428">
      <w:bodyDiv w:val="1"/>
      <w:marLeft w:val="0"/>
      <w:marRight w:val="0"/>
      <w:marTop w:val="0"/>
      <w:marBottom w:val="0"/>
      <w:divBdr>
        <w:top w:val="none" w:sz="0" w:space="0" w:color="auto"/>
        <w:left w:val="none" w:sz="0" w:space="0" w:color="auto"/>
        <w:bottom w:val="none" w:sz="0" w:space="0" w:color="auto"/>
        <w:right w:val="none" w:sz="0" w:space="0" w:color="auto"/>
      </w:divBdr>
    </w:div>
    <w:div w:id="634339465">
      <w:bodyDiv w:val="1"/>
      <w:marLeft w:val="0"/>
      <w:marRight w:val="0"/>
      <w:marTop w:val="0"/>
      <w:marBottom w:val="0"/>
      <w:divBdr>
        <w:top w:val="none" w:sz="0" w:space="0" w:color="auto"/>
        <w:left w:val="none" w:sz="0" w:space="0" w:color="auto"/>
        <w:bottom w:val="none" w:sz="0" w:space="0" w:color="auto"/>
        <w:right w:val="none" w:sz="0" w:space="0" w:color="auto"/>
      </w:divBdr>
    </w:div>
    <w:div w:id="635724358">
      <w:bodyDiv w:val="1"/>
      <w:marLeft w:val="0"/>
      <w:marRight w:val="0"/>
      <w:marTop w:val="0"/>
      <w:marBottom w:val="0"/>
      <w:divBdr>
        <w:top w:val="none" w:sz="0" w:space="0" w:color="auto"/>
        <w:left w:val="none" w:sz="0" w:space="0" w:color="auto"/>
        <w:bottom w:val="none" w:sz="0" w:space="0" w:color="auto"/>
        <w:right w:val="none" w:sz="0" w:space="0" w:color="auto"/>
      </w:divBdr>
    </w:div>
    <w:div w:id="636879610">
      <w:bodyDiv w:val="1"/>
      <w:marLeft w:val="0"/>
      <w:marRight w:val="0"/>
      <w:marTop w:val="0"/>
      <w:marBottom w:val="0"/>
      <w:divBdr>
        <w:top w:val="none" w:sz="0" w:space="0" w:color="auto"/>
        <w:left w:val="none" w:sz="0" w:space="0" w:color="auto"/>
        <w:bottom w:val="none" w:sz="0" w:space="0" w:color="auto"/>
        <w:right w:val="none" w:sz="0" w:space="0" w:color="auto"/>
      </w:divBdr>
    </w:div>
    <w:div w:id="638458895">
      <w:bodyDiv w:val="1"/>
      <w:marLeft w:val="0"/>
      <w:marRight w:val="0"/>
      <w:marTop w:val="0"/>
      <w:marBottom w:val="0"/>
      <w:divBdr>
        <w:top w:val="none" w:sz="0" w:space="0" w:color="auto"/>
        <w:left w:val="none" w:sz="0" w:space="0" w:color="auto"/>
        <w:bottom w:val="none" w:sz="0" w:space="0" w:color="auto"/>
        <w:right w:val="none" w:sz="0" w:space="0" w:color="auto"/>
      </w:divBdr>
    </w:div>
    <w:div w:id="640967066">
      <w:bodyDiv w:val="1"/>
      <w:marLeft w:val="0"/>
      <w:marRight w:val="0"/>
      <w:marTop w:val="0"/>
      <w:marBottom w:val="0"/>
      <w:divBdr>
        <w:top w:val="none" w:sz="0" w:space="0" w:color="auto"/>
        <w:left w:val="none" w:sz="0" w:space="0" w:color="auto"/>
        <w:bottom w:val="none" w:sz="0" w:space="0" w:color="auto"/>
        <w:right w:val="none" w:sz="0" w:space="0" w:color="auto"/>
      </w:divBdr>
    </w:div>
    <w:div w:id="643004647">
      <w:bodyDiv w:val="1"/>
      <w:marLeft w:val="0"/>
      <w:marRight w:val="0"/>
      <w:marTop w:val="0"/>
      <w:marBottom w:val="0"/>
      <w:divBdr>
        <w:top w:val="none" w:sz="0" w:space="0" w:color="auto"/>
        <w:left w:val="none" w:sz="0" w:space="0" w:color="auto"/>
        <w:bottom w:val="none" w:sz="0" w:space="0" w:color="auto"/>
        <w:right w:val="none" w:sz="0" w:space="0" w:color="auto"/>
      </w:divBdr>
    </w:div>
    <w:div w:id="646398855">
      <w:bodyDiv w:val="1"/>
      <w:marLeft w:val="0"/>
      <w:marRight w:val="0"/>
      <w:marTop w:val="0"/>
      <w:marBottom w:val="0"/>
      <w:divBdr>
        <w:top w:val="none" w:sz="0" w:space="0" w:color="auto"/>
        <w:left w:val="none" w:sz="0" w:space="0" w:color="auto"/>
        <w:bottom w:val="none" w:sz="0" w:space="0" w:color="auto"/>
        <w:right w:val="none" w:sz="0" w:space="0" w:color="auto"/>
      </w:divBdr>
    </w:div>
    <w:div w:id="647789169">
      <w:bodyDiv w:val="1"/>
      <w:marLeft w:val="0"/>
      <w:marRight w:val="0"/>
      <w:marTop w:val="0"/>
      <w:marBottom w:val="0"/>
      <w:divBdr>
        <w:top w:val="none" w:sz="0" w:space="0" w:color="auto"/>
        <w:left w:val="none" w:sz="0" w:space="0" w:color="auto"/>
        <w:bottom w:val="none" w:sz="0" w:space="0" w:color="auto"/>
        <w:right w:val="none" w:sz="0" w:space="0" w:color="auto"/>
      </w:divBdr>
    </w:div>
    <w:div w:id="648899897">
      <w:bodyDiv w:val="1"/>
      <w:marLeft w:val="0"/>
      <w:marRight w:val="0"/>
      <w:marTop w:val="0"/>
      <w:marBottom w:val="0"/>
      <w:divBdr>
        <w:top w:val="none" w:sz="0" w:space="0" w:color="auto"/>
        <w:left w:val="none" w:sz="0" w:space="0" w:color="auto"/>
        <w:bottom w:val="none" w:sz="0" w:space="0" w:color="auto"/>
        <w:right w:val="none" w:sz="0" w:space="0" w:color="auto"/>
      </w:divBdr>
    </w:div>
    <w:div w:id="650450782">
      <w:bodyDiv w:val="1"/>
      <w:marLeft w:val="0"/>
      <w:marRight w:val="0"/>
      <w:marTop w:val="0"/>
      <w:marBottom w:val="0"/>
      <w:divBdr>
        <w:top w:val="none" w:sz="0" w:space="0" w:color="auto"/>
        <w:left w:val="none" w:sz="0" w:space="0" w:color="auto"/>
        <w:bottom w:val="none" w:sz="0" w:space="0" w:color="auto"/>
        <w:right w:val="none" w:sz="0" w:space="0" w:color="auto"/>
      </w:divBdr>
    </w:div>
    <w:div w:id="653073306">
      <w:bodyDiv w:val="1"/>
      <w:marLeft w:val="0"/>
      <w:marRight w:val="0"/>
      <w:marTop w:val="0"/>
      <w:marBottom w:val="0"/>
      <w:divBdr>
        <w:top w:val="none" w:sz="0" w:space="0" w:color="auto"/>
        <w:left w:val="none" w:sz="0" w:space="0" w:color="auto"/>
        <w:bottom w:val="none" w:sz="0" w:space="0" w:color="auto"/>
        <w:right w:val="none" w:sz="0" w:space="0" w:color="auto"/>
      </w:divBdr>
    </w:div>
    <w:div w:id="655843938">
      <w:bodyDiv w:val="1"/>
      <w:marLeft w:val="0"/>
      <w:marRight w:val="0"/>
      <w:marTop w:val="0"/>
      <w:marBottom w:val="0"/>
      <w:divBdr>
        <w:top w:val="none" w:sz="0" w:space="0" w:color="auto"/>
        <w:left w:val="none" w:sz="0" w:space="0" w:color="auto"/>
        <w:bottom w:val="none" w:sz="0" w:space="0" w:color="auto"/>
        <w:right w:val="none" w:sz="0" w:space="0" w:color="auto"/>
      </w:divBdr>
    </w:div>
    <w:div w:id="656150740">
      <w:bodyDiv w:val="1"/>
      <w:marLeft w:val="0"/>
      <w:marRight w:val="0"/>
      <w:marTop w:val="0"/>
      <w:marBottom w:val="0"/>
      <w:divBdr>
        <w:top w:val="none" w:sz="0" w:space="0" w:color="auto"/>
        <w:left w:val="none" w:sz="0" w:space="0" w:color="auto"/>
        <w:bottom w:val="none" w:sz="0" w:space="0" w:color="auto"/>
        <w:right w:val="none" w:sz="0" w:space="0" w:color="auto"/>
      </w:divBdr>
    </w:div>
    <w:div w:id="659426762">
      <w:bodyDiv w:val="1"/>
      <w:marLeft w:val="0"/>
      <w:marRight w:val="0"/>
      <w:marTop w:val="0"/>
      <w:marBottom w:val="0"/>
      <w:divBdr>
        <w:top w:val="none" w:sz="0" w:space="0" w:color="auto"/>
        <w:left w:val="none" w:sz="0" w:space="0" w:color="auto"/>
        <w:bottom w:val="none" w:sz="0" w:space="0" w:color="auto"/>
        <w:right w:val="none" w:sz="0" w:space="0" w:color="auto"/>
      </w:divBdr>
    </w:div>
    <w:div w:id="665405884">
      <w:bodyDiv w:val="1"/>
      <w:marLeft w:val="0"/>
      <w:marRight w:val="0"/>
      <w:marTop w:val="0"/>
      <w:marBottom w:val="0"/>
      <w:divBdr>
        <w:top w:val="none" w:sz="0" w:space="0" w:color="auto"/>
        <w:left w:val="none" w:sz="0" w:space="0" w:color="auto"/>
        <w:bottom w:val="none" w:sz="0" w:space="0" w:color="auto"/>
        <w:right w:val="none" w:sz="0" w:space="0" w:color="auto"/>
      </w:divBdr>
    </w:div>
    <w:div w:id="667906448">
      <w:bodyDiv w:val="1"/>
      <w:marLeft w:val="0"/>
      <w:marRight w:val="0"/>
      <w:marTop w:val="0"/>
      <w:marBottom w:val="0"/>
      <w:divBdr>
        <w:top w:val="none" w:sz="0" w:space="0" w:color="auto"/>
        <w:left w:val="none" w:sz="0" w:space="0" w:color="auto"/>
        <w:bottom w:val="none" w:sz="0" w:space="0" w:color="auto"/>
        <w:right w:val="none" w:sz="0" w:space="0" w:color="auto"/>
      </w:divBdr>
    </w:div>
    <w:div w:id="668748734">
      <w:bodyDiv w:val="1"/>
      <w:marLeft w:val="0"/>
      <w:marRight w:val="0"/>
      <w:marTop w:val="0"/>
      <w:marBottom w:val="0"/>
      <w:divBdr>
        <w:top w:val="none" w:sz="0" w:space="0" w:color="auto"/>
        <w:left w:val="none" w:sz="0" w:space="0" w:color="auto"/>
        <w:bottom w:val="none" w:sz="0" w:space="0" w:color="auto"/>
        <w:right w:val="none" w:sz="0" w:space="0" w:color="auto"/>
      </w:divBdr>
    </w:div>
    <w:div w:id="673532253">
      <w:bodyDiv w:val="1"/>
      <w:marLeft w:val="0"/>
      <w:marRight w:val="0"/>
      <w:marTop w:val="0"/>
      <w:marBottom w:val="0"/>
      <w:divBdr>
        <w:top w:val="none" w:sz="0" w:space="0" w:color="auto"/>
        <w:left w:val="none" w:sz="0" w:space="0" w:color="auto"/>
        <w:bottom w:val="none" w:sz="0" w:space="0" w:color="auto"/>
        <w:right w:val="none" w:sz="0" w:space="0" w:color="auto"/>
      </w:divBdr>
    </w:div>
    <w:div w:id="674114682">
      <w:bodyDiv w:val="1"/>
      <w:marLeft w:val="0"/>
      <w:marRight w:val="0"/>
      <w:marTop w:val="0"/>
      <w:marBottom w:val="0"/>
      <w:divBdr>
        <w:top w:val="none" w:sz="0" w:space="0" w:color="auto"/>
        <w:left w:val="none" w:sz="0" w:space="0" w:color="auto"/>
        <w:bottom w:val="none" w:sz="0" w:space="0" w:color="auto"/>
        <w:right w:val="none" w:sz="0" w:space="0" w:color="auto"/>
      </w:divBdr>
    </w:div>
    <w:div w:id="674499140">
      <w:bodyDiv w:val="1"/>
      <w:marLeft w:val="0"/>
      <w:marRight w:val="0"/>
      <w:marTop w:val="0"/>
      <w:marBottom w:val="0"/>
      <w:divBdr>
        <w:top w:val="none" w:sz="0" w:space="0" w:color="auto"/>
        <w:left w:val="none" w:sz="0" w:space="0" w:color="auto"/>
        <w:bottom w:val="none" w:sz="0" w:space="0" w:color="auto"/>
        <w:right w:val="none" w:sz="0" w:space="0" w:color="auto"/>
      </w:divBdr>
    </w:div>
    <w:div w:id="677273674">
      <w:bodyDiv w:val="1"/>
      <w:marLeft w:val="0"/>
      <w:marRight w:val="0"/>
      <w:marTop w:val="0"/>
      <w:marBottom w:val="0"/>
      <w:divBdr>
        <w:top w:val="none" w:sz="0" w:space="0" w:color="auto"/>
        <w:left w:val="none" w:sz="0" w:space="0" w:color="auto"/>
        <w:bottom w:val="none" w:sz="0" w:space="0" w:color="auto"/>
        <w:right w:val="none" w:sz="0" w:space="0" w:color="auto"/>
      </w:divBdr>
    </w:div>
    <w:div w:id="681248722">
      <w:bodyDiv w:val="1"/>
      <w:marLeft w:val="0"/>
      <w:marRight w:val="0"/>
      <w:marTop w:val="0"/>
      <w:marBottom w:val="0"/>
      <w:divBdr>
        <w:top w:val="none" w:sz="0" w:space="0" w:color="auto"/>
        <w:left w:val="none" w:sz="0" w:space="0" w:color="auto"/>
        <w:bottom w:val="none" w:sz="0" w:space="0" w:color="auto"/>
        <w:right w:val="none" w:sz="0" w:space="0" w:color="auto"/>
      </w:divBdr>
    </w:div>
    <w:div w:id="686634847">
      <w:bodyDiv w:val="1"/>
      <w:marLeft w:val="0"/>
      <w:marRight w:val="0"/>
      <w:marTop w:val="0"/>
      <w:marBottom w:val="0"/>
      <w:divBdr>
        <w:top w:val="none" w:sz="0" w:space="0" w:color="auto"/>
        <w:left w:val="none" w:sz="0" w:space="0" w:color="auto"/>
        <w:bottom w:val="none" w:sz="0" w:space="0" w:color="auto"/>
        <w:right w:val="none" w:sz="0" w:space="0" w:color="auto"/>
      </w:divBdr>
    </w:div>
    <w:div w:id="689379445">
      <w:bodyDiv w:val="1"/>
      <w:marLeft w:val="0"/>
      <w:marRight w:val="0"/>
      <w:marTop w:val="0"/>
      <w:marBottom w:val="0"/>
      <w:divBdr>
        <w:top w:val="none" w:sz="0" w:space="0" w:color="auto"/>
        <w:left w:val="none" w:sz="0" w:space="0" w:color="auto"/>
        <w:bottom w:val="none" w:sz="0" w:space="0" w:color="auto"/>
        <w:right w:val="none" w:sz="0" w:space="0" w:color="auto"/>
      </w:divBdr>
    </w:div>
    <w:div w:id="690378041">
      <w:bodyDiv w:val="1"/>
      <w:marLeft w:val="0"/>
      <w:marRight w:val="0"/>
      <w:marTop w:val="0"/>
      <w:marBottom w:val="0"/>
      <w:divBdr>
        <w:top w:val="none" w:sz="0" w:space="0" w:color="auto"/>
        <w:left w:val="none" w:sz="0" w:space="0" w:color="auto"/>
        <w:bottom w:val="none" w:sz="0" w:space="0" w:color="auto"/>
        <w:right w:val="none" w:sz="0" w:space="0" w:color="auto"/>
      </w:divBdr>
    </w:div>
    <w:div w:id="698579819">
      <w:bodyDiv w:val="1"/>
      <w:marLeft w:val="0"/>
      <w:marRight w:val="0"/>
      <w:marTop w:val="0"/>
      <w:marBottom w:val="0"/>
      <w:divBdr>
        <w:top w:val="none" w:sz="0" w:space="0" w:color="auto"/>
        <w:left w:val="none" w:sz="0" w:space="0" w:color="auto"/>
        <w:bottom w:val="none" w:sz="0" w:space="0" w:color="auto"/>
        <w:right w:val="none" w:sz="0" w:space="0" w:color="auto"/>
      </w:divBdr>
    </w:div>
    <w:div w:id="700856719">
      <w:bodyDiv w:val="1"/>
      <w:marLeft w:val="0"/>
      <w:marRight w:val="0"/>
      <w:marTop w:val="0"/>
      <w:marBottom w:val="0"/>
      <w:divBdr>
        <w:top w:val="none" w:sz="0" w:space="0" w:color="auto"/>
        <w:left w:val="none" w:sz="0" w:space="0" w:color="auto"/>
        <w:bottom w:val="none" w:sz="0" w:space="0" w:color="auto"/>
        <w:right w:val="none" w:sz="0" w:space="0" w:color="auto"/>
      </w:divBdr>
    </w:div>
    <w:div w:id="704133756">
      <w:bodyDiv w:val="1"/>
      <w:marLeft w:val="0"/>
      <w:marRight w:val="0"/>
      <w:marTop w:val="0"/>
      <w:marBottom w:val="0"/>
      <w:divBdr>
        <w:top w:val="none" w:sz="0" w:space="0" w:color="auto"/>
        <w:left w:val="none" w:sz="0" w:space="0" w:color="auto"/>
        <w:bottom w:val="none" w:sz="0" w:space="0" w:color="auto"/>
        <w:right w:val="none" w:sz="0" w:space="0" w:color="auto"/>
      </w:divBdr>
    </w:div>
    <w:div w:id="708838039">
      <w:bodyDiv w:val="1"/>
      <w:marLeft w:val="0"/>
      <w:marRight w:val="0"/>
      <w:marTop w:val="0"/>
      <w:marBottom w:val="0"/>
      <w:divBdr>
        <w:top w:val="none" w:sz="0" w:space="0" w:color="auto"/>
        <w:left w:val="none" w:sz="0" w:space="0" w:color="auto"/>
        <w:bottom w:val="none" w:sz="0" w:space="0" w:color="auto"/>
        <w:right w:val="none" w:sz="0" w:space="0" w:color="auto"/>
      </w:divBdr>
    </w:div>
    <w:div w:id="710500270">
      <w:bodyDiv w:val="1"/>
      <w:marLeft w:val="0"/>
      <w:marRight w:val="0"/>
      <w:marTop w:val="0"/>
      <w:marBottom w:val="0"/>
      <w:divBdr>
        <w:top w:val="none" w:sz="0" w:space="0" w:color="auto"/>
        <w:left w:val="none" w:sz="0" w:space="0" w:color="auto"/>
        <w:bottom w:val="none" w:sz="0" w:space="0" w:color="auto"/>
        <w:right w:val="none" w:sz="0" w:space="0" w:color="auto"/>
      </w:divBdr>
    </w:div>
    <w:div w:id="713625803">
      <w:bodyDiv w:val="1"/>
      <w:marLeft w:val="0"/>
      <w:marRight w:val="0"/>
      <w:marTop w:val="0"/>
      <w:marBottom w:val="0"/>
      <w:divBdr>
        <w:top w:val="none" w:sz="0" w:space="0" w:color="auto"/>
        <w:left w:val="none" w:sz="0" w:space="0" w:color="auto"/>
        <w:bottom w:val="none" w:sz="0" w:space="0" w:color="auto"/>
        <w:right w:val="none" w:sz="0" w:space="0" w:color="auto"/>
      </w:divBdr>
    </w:div>
    <w:div w:id="713653508">
      <w:bodyDiv w:val="1"/>
      <w:marLeft w:val="0"/>
      <w:marRight w:val="0"/>
      <w:marTop w:val="0"/>
      <w:marBottom w:val="0"/>
      <w:divBdr>
        <w:top w:val="none" w:sz="0" w:space="0" w:color="auto"/>
        <w:left w:val="none" w:sz="0" w:space="0" w:color="auto"/>
        <w:bottom w:val="none" w:sz="0" w:space="0" w:color="auto"/>
        <w:right w:val="none" w:sz="0" w:space="0" w:color="auto"/>
      </w:divBdr>
    </w:div>
    <w:div w:id="716853534">
      <w:bodyDiv w:val="1"/>
      <w:marLeft w:val="0"/>
      <w:marRight w:val="0"/>
      <w:marTop w:val="0"/>
      <w:marBottom w:val="0"/>
      <w:divBdr>
        <w:top w:val="none" w:sz="0" w:space="0" w:color="auto"/>
        <w:left w:val="none" w:sz="0" w:space="0" w:color="auto"/>
        <w:bottom w:val="none" w:sz="0" w:space="0" w:color="auto"/>
        <w:right w:val="none" w:sz="0" w:space="0" w:color="auto"/>
      </w:divBdr>
    </w:div>
    <w:div w:id="716903537">
      <w:bodyDiv w:val="1"/>
      <w:marLeft w:val="0"/>
      <w:marRight w:val="0"/>
      <w:marTop w:val="0"/>
      <w:marBottom w:val="0"/>
      <w:divBdr>
        <w:top w:val="none" w:sz="0" w:space="0" w:color="auto"/>
        <w:left w:val="none" w:sz="0" w:space="0" w:color="auto"/>
        <w:bottom w:val="none" w:sz="0" w:space="0" w:color="auto"/>
        <w:right w:val="none" w:sz="0" w:space="0" w:color="auto"/>
      </w:divBdr>
    </w:div>
    <w:div w:id="717632033">
      <w:bodyDiv w:val="1"/>
      <w:marLeft w:val="0"/>
      <w:marRight w:val="0"/>
      <w:marTop w:val="0"/>
      <w:marBottom w:val="0"/>
      <w:divBdr>
        <w:top w:val="none" w:sz="0" w:space="0" w:color="auto"/>
        <w:left w:val="none" w:sz="0" w:space="0" w:color="auto"/>
        <w:bottom w:val="none" w:sz="0" w:space="0" w:color="auto"/>
        <w:right w:val="none" w:sz="0" w:space="0" w:color="auto"/>
      </w:divBdr>
    </w:div>
    <w:div w:id="718477719">
      <w:bodyDiv w:val="1"/>
      <w:marLeft w:val="0"/>
      <w:marRight w:val="0"/>
      <w:marTop w:val="0"/>
      <w:marBottom w:val="0"/>
      <w:divBdr>
        <w:top w:val="none" w:sz="0" w:space="0" w:color="auto"/>
        <w:left w:val="none" w:sz="0" w:space="0" w:color="auto"/>
        <w:bottom w:val="none" w:sz="0" w:space="0" w:color="auto"/>
        <w:right w:val="none" w:sz="0" w:space="0" w:color="auto"/>
      </w:divBdr>
    </w:div>
    <w:div w:id="725950064">
      <w:bodyDiv w:val="1"/>
      <w:marLeft w:val="0"/>
      <w:marRight w:val="0"/>
      <w:marTop w:val="0"/>
      <w:marBottom w:val="0"/>
      <w:divBdr>
        <w:top w:val="none" w:sz="0" w:space="0" w:color="auto"/>
        <w:left w:val="none" w:sz="0" w:space="0" w:color="auto"/>
        <w:bottom w:val="none" w:sz="0" w:space="0" w:color="auto"/>
        <w:right w:val="none" w:sz="0" w:space="0" w:color="auto"/>
      </w:divBdr>
    </w:div>
    <w:div w:id="727991697">
      <w:bodyDiv w:val="1"/>
      <w:marLeft w:val="0"/>
      <w:marRight w:val="0"/>
      <w:marTop w:val="0"/>
      <w:marBottom w:val="0"/>
      <w:divBdr>
        <w:top w:val="none" w:sz="0" w:space="0" w:color="auto"/>
        <w:left w:val="none" w:sz="0" w:space="0" w:color="auto"/>
        <w:bottom w:val="none" w:sz="0" w:space="0" w:color="auto"/>
        <w:right w:val="none" w:sz="0" w:space="0" w:color="auto"/>
      </w:divBdr>
    </w:div>
    <w:div w:id="729959498">
      <w:bodyDiv w:val="1"/>
      <w:marLeft w:val="0"/>
      <w:marRight w:val="0"/>
      <w:marTop w:val="0"/>
      <w:marBottom w:val="0"/>
      <w:divBdr>
        <w:top w:val="none" w:sz="0" w:space="0" w:color="auto"/>
        <w:left w:val="none" w:sz="0" w:space="0" w:color="auto"/>
        <w:bottom w:val="none" w:sz="0" w:space="0" w:color="auto"/>
        <w:right w:val="none" w:sz="0" w:space="0" w:color="auto"/>
      </w:divBdr>
    </w:div>
    <w:div w:id="730494913">
      <w:bodyDiv w:val="1"/>
      <w:marLeft w:val="0"/>
      <w:marRight w:val="0"/>
      <w:marTop w:val="0"/>
      <w:marBottom w:val="0"/>
      <w:divBdr>
        <w:top w:val="none" w:sz="0" w:space="0" w:color="auto"/>
        <w:left w:val="none" w:sz="0" w:space="0" w:color="auto"/>
        <w:bottom w:val="none" w:sz="0" w:space="0" w:color="auto"/>
        <w:right w:val="none" w:sz="0" w:space="0" w:color="auto"/>
      </w:divBdr>
    </w:div>
    <w:div w:id="731662799">
      <w:bodyDiv w:val="1"/>
      <w:marLeft w:val="0"/>
      <w:marRight w:val="0"/>
      <w:marTop w:val="0"/>
      <w:marBottom w:val="0"/>
      <w:divBdr>
        <w:top w:val="none" w:sz="0" w:space="0" w:color="auto"/>
        <w:left w:val="none" w:sz="0" w:space="0" w:color="auto"/>
        <w:bottom w:val="none" w:sz="0" w:space="0" w:color="auto"/>
        <w:right w:val="none" w:sz="0" w:space="0" w:color="auto"/>
      </w:divBdr>
    </w:div>
    <w:div w:id="736559440">
      <w:bodyDiv w:val="1"/>
      <w:marLeft w:val="0"/>
      <w:marRight w:val="0"/>
      <w:marTop w:val="0"/>
      <w:marBottom w:val="0"/>
      <w:divBdr>
        <w:top w:val="none" w:sz="0" w:space="0" w:color="auto"/>
        <w:left w:val="none" w:sz="0" w:space="0" w:color="auto"/>
        <w:bottom w:val="none" w:sz="0" w:space="0" w:color="auto"/>
        <w:right w:val="none" w:sz="0" w:space="0" w:color="auto"/>
      </w:divBdr>
    </w:div>
    <w:div w:id="737170962">
      <w:bodyDiv w:val="1"/>
      <w:marLeft w:val="0"/>
      <w:marRight w:val="0"/>
      <w:marTop w:val="0"/>
      <w:marBottom w:val="0"/>
      <w:divBdr>
        <w:top w:val="none" w:sz="0" w:space="0" w:color="auto"/>
        <w:left w:val="none" w:sz="0" w:space="0" w:color="auto"/>
        <w:bottom w:val="none" w:sz="0" w:space="0" w:color="auto"/>
        <w:right w:val="none" w:sz="0" w:space="0" w:color="auto"/>
      </w:divBdr>
    </w:div>
    <w:div w:id="737477573">
      <w:bodyDiv w:val="1"/>
      <w:marLeft w:val="0"/>
      <w:marRight w:val="0"/>
      <w:marTop w:val="0"/>
      <w:marBottom w:val="0"/>
      <w:divBdr>
        <w:top w:val="none" w:sz="0" w:space="0" w:color="auto"/>
        <w:left w:val="none" w:sz="0" w:space="0" w:color="auto"/>
        <w:bottom w:val="none" w:sz="0" w:space="0" w:color="auto"/>
        <w:right w:val="none" w:sz="0" w:space="0" w:color="auto"/>
      </w:divBdr>
    </w:div>
    <w:div w:id="739668326">
      <w:bodyDiv w:val="1"/>
      <w:marLeft w:val="0"/>
      <w:marRight w:val="0"/>
      <w:marTop w:val="0"/>
      <w:marBottom w:val="0"/>
      <w:divBdr>
        <w:top w:val="none" w:sz="0" w:space="0" w:color="auto"/>
        <w:left w:val="none" w:sz="0" w:space="0" w:color="auto"/>
        <w:bottom w:val="none" w:sz="0" w:space="0" w:color="auto"/>
        <w:right w:val="none" w:sz="0" w:space="0" w:color="auto"/>
      </w:divBdr>
    </w:div>
    <w:div w:id="741368953">
      <w:bodyDiv w:val="1"/>
      <w:marLeft w:val="0"/>
      <w:marRight w:val="0"/>
      <w:marTop w:val="0"/>
      <w:marBottom w:val="0"/>
      <w:divBdr>
        <w:top w:val="none" w:sz="0" w:space="0" w:color="auto"/>
        <w:left w:val="none" w:sz="0" w:space="0" w:color="auto"/>
        <w:bottom w:val="none" w:sz="0" w:space="0" w:color="auto"/>
        <w:right w:val="none" w:sz="0" w:space="0" w:color="auto"/>
      </w:divBdr>
    </w:div>
    <w:div w:id="749429911">
      <w:bodyDiv w:val="1"/>
      <w:marLeft w:val="0"/>
      <w:marRight w:val="0"/>
      <w:marTop w:val="0"/>
      <w:marBottom w:val="0"/>
      <w:divBdr>
        <w:top w:val="none" w:sz="0" w:space="0" w:color="auto"/>
        <w:left w:val="none" w:sz="0" w:space="0" w:color="auto"/>
        <w:bottom w:val="none" w:sz="0" w:space="0" w:color="auto"/>
        <w:right w:val="none" w:sz="0" w:space="0" w:color="auto"/>
      </w:divBdr>
    </w:div>
    <w:div w:id="754547075">
      <w:bodyDiv w:val="1"/>
      <w:marLeft w:val="0"/>
      <w:marRight w:val="0"/>
      <w:marTop w:val="0"/>
      <w:marBottom w:val="0"/>
      <w:divBdr>
        <w:top w:val="none" w:sz="0" w:space="0" w:color="auto"/>
        <w:left w:val="none" w:sz="0" w:space="0" w:color="auto"/>
        <w:bottom w:val="none" w:sz="0" w:space="0" w:color="auto"/>
        <w:right w:val="none" w:sz="0" w:space="0" w:color="auto"/>
      </w:divBdr>
    </w:div>
    <w:div w:id="755980837">
      <w:bodyDiv w:val="1"/>
      <w:marLeft w:val="0"/>
      <w:marRight w:val="0"/>
      <w:marTop w:val="0"/>
      <w:marBottom w:val="0"/>
      <w:divBdr>
        <w:top w:val="none" w:sz="0" w:space="0" w:color="auto"/>
        <w:left w:val="none" w:sz="0" w:space="0" w:color="auto"/>
        <w:bottom w:val="none" w:sz="0" w:space="0" w:color="auto"/>
        <w:right w:val="none" w:sz="0" w:space="0" w:color="auto"/>
      </w:divBdr>
    </w:div>
    <w:div w:id="761102233">
      <w:bodyDiv w:val="1"/>
      <w:marLeft w:val="0"/>
      <w:marRight w:val="0"/>
      <w:marTop w:val="0"/>
      <w:marBottom w:val="0"/>
      <w:divBdr>
        <w:top w:val="none" w:sz="0" w:space="0" w:color="auto"/>
        <w:left w:val="none" w:sz="0" w:space="0" w:color="auto"/>
        <w:bottom w:val="none" w:sz="0" w:space="0" w:color="auto"/>
        <w:right w:val="none" w:sz="0" w:space="0" w:color="auto"/>
      </w:divBdr>
    </w:div>
    <w:div w:id="763458877">
      <w:bodyDiv w:val="1"/>
      <w:marLeft w:val="0"/>
      <w:marRight w:val="0"/>
      <w:marTop w:val="0"/>
      <w:marBottom w:val="0"/>
      <w:divBdr>
        <w:top w:val="none" w:sz="0" w:space="0" w:color="auto"/>
        <w:left w:val="none" w:sz="0" w:space="0" w:color="auto"/>
        <w:bottom w:val="none" w:sz="0" w:space="0" w:color="auto"/>
        <w:right w:val="none" w:sz="0" w:space="0" w:color="auto"/>
      </w:divBdr>
    </w:div>
    <w:div w:id="763495424">
      <w:bodyDiv w:val="1"/>
      <w:marLeft w:val="0"/>
      <w:marRight w:val="0"/>
      <w:marTop w:val="0"/>
      <w:marBottom w:val="0"/>
      <w:divBdr>
        <w:top w:val="none" w:sz="0" w:space="0" w:color="auto"/>
        <w:left w:val="none" w:sz="0" w:space="0" w:color="auto"/>
        <w:bottom w:val="none" w:sz="0" w:space="0" w:color="auto"/>
        <w:right w:val="none" w:sz="0" w:space="0" w:color="auto"/>
      </w:divBdr>
    </w:div>
    <w:div w:id="764762071">
      <w:bodyDiv w:val="1"/>
      <w:marLeft w:val="0"/>
      <w:marRight w:val="0"/>
      <w:marTop w:val="0"/>
      <w:marBottom w:val="0"/>
      <w:divBdr>
        <w:top w:val="none" w:sz="0" w:space="0" w:color="auto"/>
        <w:left w:val="none" w:sz="0" w:space="0" w:color="auto"/>
        <w:bottom w:val="none" w:sz="0" w:space="0" w:color="auto"/>
        <w:right w:val="none" w:sz="0" w:space="0" w:color="auto"/>
      </w:divBdr>
    </w:div>
    <w:div w:id="767233735">
      <w:bodyDiv w:val="1"/>
      <w:marLeft w:val="0"/>
      <w:marRight w:val="0"/>
      <w:marTop w:val="0"/>
      <w:marBottom w:val="0"/>
      <w:divBdr>
        <w:top w:val="none" w:sz="0" w:space="0" w:color="auto"/>
        <w:left w:val="none" w:sz="0" w:space="0" w:color="auto"/>
        <w:bottom w:val="none" w:sz="0" w:space="0" w:color="auto"/>
        <w:right w:val="none" w:sz="0" w:space="0" w:color="auto"/>
      </w:divBdr>
    </w:div>
    <w:div w:id="768087023">
      <w:bodyDiv w:val="1"/>
      <w:marLeft w:val="0"/>
      <w:marRight w:val="0"/>
      <w:marTop w:val="0"/>
      <w:marBottom w:val="0"/>
      <w:divBdr>
        <w:top w:val="none" w:sz="0" w:space="0" w:color="auto"/>
        <w:left w:val="none" w:sz="0" w:space="0" w:color="auto"/>
        <w:bottom w:val="none" w:sz="0" w:space="0" w:color="auto"/>
        <w:right w:val="none" w:sz="0" w:space="0" w:color="auto"/>
      </w:divBdr>
    </w:div>
    <w:div w:id="769543246">
      <w:bodyDiv w:val="1"/>
      <w:marLeft w:val="0"/>
      <w:marRight w:val="0"/>
      <w:marTop w:val="0"/>
      <w:marBottom w:val="0"/>
      <w:divBdr>
        <w:top w:val="none" w:sz="0" w:space="0" w:color="auto"/>
        <w:left w:val="none" w:sz="0" w:space="0" w:color="auto"/>
        <w:bottom w:val="none" w:sz="0" w:space="0" w:color="auto"/>
        <w:right w:val="none" w:sz="0" w:space="0" w:color="auto"/>
      </w:divBdr>
    </w:div>
    <w:div w:id="770510755">
      <w:bodyDiv w:val="1"/>
      <w:marLeft w:val="0"/>
      <w:marRight w:val="0"/>
      <w:marTop w:val="0"/>
      <w:marBottom w:val="0"/>
      <w:divBdr>
        <w:top w:val="none" w:sz="0" w:space="0" w:color="auto"/>
        <w:left w:val="none" w:sz="0" w:space="0" w:color="auto"/>
        <w:bottom w:val="none" w:sz="0" w:space="0" w:color="auto"/>
        <w:right w:val="none" w:sz="0" w:space="0" w:color="auto"/>
      </w:divBdr>
    </w:div>
    <w:div w:id="776101445">
      <w:bodyDiv w:val="1"/>
      <w:marLeft w:val="0"/>
      <w:marRight w:val="0"/>
      <w:marTop w:val="0"/>
      <w:marBottom w:val="0"/>
      <w:divBdr>
        <w:top w:val="none" w:sz="0" w:space="0" w:color="auto"/>
        <w:left w:val="none" w:sz="0" w:space="0" w:color="auto"/>
        <w:bottom w:val="none" w:sz="0" w:space="0" w:color="auto"/>
        <w:right w:val="none" w:sz="0" w:space="0" w:color="auto"/>
      </w:divBdr>
    </w:div>
    <w:div w:id="783038595">
      <w:bodyDiv w:val="1"/>
      <w:marLeft w:val="0"/>
      <w:marRight w:val="0"/>
      <w:marTop w:val="0"/>
      <w:marBottom w:val="0"/>
      <w:divBdr>
        <w:top w:val="none" w:sz="0" w:space="0" w:color="auto"/>
        <w:left w:val="none" w:sz="0" w:space="0" w:color="auto"/>
        <w:bottom w:val="none" w:sz="0" w:space="0" w:color="auto"/>
        <w:right w:val="none" w:sz="0" w:space="0" w:color="auto"/>
      </w:divBdr>
    </w:div>
    <w:div w:id="783772121">
      <w:bodyDiv w:val="1"/>
      <w:marLeft w:val="0"/>
      <w:marRight w:val="0"/>
      <w:marTop w:val="0"/>
      <w:marBottom w:val="0"/>
      <w:divBdr>
        <w:top w:val="none" w:sz="0" w:space="0" w:color="auto"/>
        <w:left w:val="none" w:sz="0" w:space="0" w:color="auto"/>
        <w:bottom w:val="none" w:sz="0" w:space="0" w:color="auto"/>
        <w:right w:val="none" w:sz="0" w:space="0" w:color="auto"/>
      </w:divBdr>
    </w:div>
    <w:div w:id="786852168">
      <w:bodyDiv w:val="1"/>
      <w:marLeft w:val="0"/>
      <w:marRight w:val="0"/>
      <w:marTop w:val="0"/>
      <w:marBottom w:val="0"/>
      <w:divBdr>
        <w:top w:val="none" w:sz="0" w:space="0" w:color="auto"/>
        <w:left w:val="none" w:sz="0" w:space="0" w:color="auto"/>
        <w:bottom w:val="none" w:sz="0" w:space="0" w:color="auto"/>
        <w:right w:val="none" w:sz="0" w:space="0" w:color="auto"/>
      </w:divBdr>
    </w:div>
    <w:div w:id="787119769">
      <w:bodyDiv w:val="1"/>
      <w:marLeft w:val="0"/>
      <w:marRight w:val="0"/>
      <w:marTop w:val="0"/>
      <w:marBottom w:val="0"/>
      <w:divBdr>
        <w:top w:val="none" w:sz="0" w:space="0" w:color="auto"/>
        <w:left w:val="none" w:sz="0" w:space="0" w:color="auto"/>
        <w:bottom w:val="none" w:sz="0" w:space="0" w:color="auto"/>
        <w:right w:val="none" w:sz="0" w:space="0" w:color="auto"/>
      </w:divBdr>
    </w:div>
    <w:div w:id="787313946">
      <w:bodyDiv w:val="1"/>
      <w:marLeft w:val="0"/>
      <w:marRight w:val="0"/>
      <w:marTop w:val="0"/>
      <w:marBottom w:val="0"/>
      <w:divBdr>
        <w:top w:val="none" w:sz="0" w:space="0" w:color="auto"/>
        <w:left w:val="none" w:sz="0" w:space="0" w:color="auto"/>
        <w:bottom w:val="none" w:sz="0" w:space="0" w:color="auto"/>
        <w:right w:val="none" w:sz="0" w:space="0" w:color="auto"/>
      </w:divBdr>
    </w:div>
    <w:div w:id="788625242">
      <w:bodyDiv w:val="1"/>
      <w:marLeft w:val="0"/>
      <w:marRight w:val="0"/>
      <w:marTop w:val="0"/>
      <w:marBottom w:val="0"/>
      <w:divBdr>
        <w:top w:val="none" w:sz="0" w:space="0" w:color="auto"/>
        <w:left w:val="none" w:sz="0" w:space="0" w:color="auto"/>
        <w:bottom w:val="none" w:sz="0" w:space="0" w:color="auto"/>
        <w:right w:val="none" w:sz="0" w:space="0" w:color="auto"/>
      </w:divBdr>
    </w:div>
    <w:div w:id="791825329">
      <w:bodyDiv w:val="1"/>
      <w:marLeft w:val="0"/>
      <w:marRight w:val="0"/>
      <w:marTop w:val="0"/>
      <w:marBottom w:val="0"/>
      <w:divBdr>
        <w:top w:val="none" w:sz="0" w:space="0" w:color="auto"/>
        <w:left w:val="none" w:sz="0" w:space="0" w:color="auto"/>
        <w:bottom w:val="none" w:sz="0" w:space="0" w:color="auto"/>
        <w:right w:val="none" w:sz="0" w:space="0" w:color="auto"/>
      </w:divBdr>
    </w:div>
    <w:div w:id="796996662">
      <w:bodyDiv w:val="1"/>
      <w:marLeft w:val="0"/>
      <w:marRight w:val="0"/>
      <w:marTop w:val="0"/>
      <w:marBottom w:val="0"/>
      <w:divBdr>
        <w:top w:val="none" w:sz="0" w:space="0" w:color="auto"/>
        <w:left w:val="none" w:sz="0" w:space="0" w:color="auto"/>
        <w:bottom w:val="none" w:sz="0" w:space="0" w:color="auto"/>
        <w:right w:val="none" w:sz="0" w:space="0" w:color="auto"/>
      </w:divBdr>
    </w:div>
    <w:div w:id="797725917">
      <w:bodyDiv w:val="1"/>
      <w:marLeft w:val="0"/>
      <w:marRight w:val="0"/>
      <w:marTop w:val="0"/>
      <w:marBottom w:val="0"/>
      <w:divBdr>
        <w:top w:val="none" w:sz="0" w:space="0" w:color="auto"/>
        <w:left w:val="none" w:sz="0" w:space="0" w:color="auto"/>
        <w:bottom w:val="none" w:sz="0" w:space="0" w:color="auto"/>
        <w:right w:val="none" w:sz="0" w:space="0" w:color="auto"/>
      </w:divBdr>
    </w:div>
    <w:div w:id="801266612">
      <w:bodyDiv w:val="1"/>
      <w:marLeft w:val="0"/>
      <w:marRight w:val="0"/>
      <w:marTop w:val="0"/>
      <w:marBottom w:val="0"/>
      <w:divBdr>
        <w:top w:val="none" w:sz="0" w:space="0" w:color="auto"/>
        <w:left w:val="none" w:sz="0" w:space="0" w:color="auto"/>
        <w:bottom w:val="none" w:sz="0" w:space="0" w:color="auto"/>
        <w:right w:val="none" w:sz="0" w:space="0" w:color="auto"/>
      </w:divBdr>
    </w:div>
    <w:div w:id="803233440">
      <w:bodyDiv w:val="1"/>
      <w:marLeft w:val="0"/>
      <w:marRight w:val="0"/>
      <w:marTop w:val="0"/>
      <w:marBottom w:val="0"/>
      <w:divBdr>
        <w:top w:val="none" w:sz="0" w:space="0" w:color="auto"/>
        <w:left w:val="none" w:sz="0" w:space="0" w:color="auto"/>
        <w:bottom w:val="none" w:sz="0" w:space="0" w:color="auto"/>
        <w:right w:val="none" w:sz="0" w:space="0" w:color="auto"/>
      </w:divBdr>
    </w:div>
    <w:div w:id="804086568">
      <w:bodyDiv w:val="1"/>
      <w:marLeft w:val="0"/>
      <w:marRight w:val="0"/>
      <w:marTop w:val="0"/>
      <w:marBottom w:val="0"/>
      <w:divBdr>
        <w:top w:val="none" w:sz="0" w:space="0" w:color="auto"/>
        <w:left w:val="none" w:sz="0" w:space="0" w:color="auto"/>
        <w:bottom w:val="none" w:sz="0" w:space="0" w:color="auto"/>
        <w:right w:val="none" w:sz="0" w:space="0" w:color="auto"/>
      </w:divBdr>
    </w:div>
    <w:div w:id="815032705">
      <w:bodyDiv w:val="1"/>
      <w:marLeft w:val="0"/>
      <w:marRight w:val="0"/>
      <w:marTop w:val="0"/>
      <w:marBottom w:val="0"/>
      <w:divBdr>
        <w:top w:val="none" w:sz="0" w:space="0" w:color="auto"/>
        <w:left w:val="none" w:sz="0" w:space="0" w:color="auto"/>
        <w:bottom w:val="none" w:sz="0" w:space="0" w:color="auto"/>
        <w:right w:val="none" w:sz="0" w:space="0" w:color="auto"/>
      </w:divBdr>
    </w:div>
    <w:div w:id="817959181">
      <w:bodyDiv w:val="1"/>
      <w:marLeft w:val="0"/>
      <w:marRight w:val="0"/>
      <w:marTop w:val="0"/>
      <w:marBottom w:val="0"/>
      <w:divBdr>
        <w:top w:val="none" w:sz="0" w:space="0" w:color="auto"/>
        <w:left w:val="none" w:sz="0" w:space="0" w:color="auto"/>
        <w:bottom w:val="none" w:sz="0" w:space="0" w:color="auto"/>
        <w:right w:val="none" w:sz="0" w:space="0" w:color="auto"/>
      </w:divBdr>
    </w:div>
    <w:div w:id="826749561">
      <w:bodyDiv w:val="1"/>
      <w:marLeft w:val="0"/>
      <w:marRight w:val="0"/>
      <w:marTop w:val="0"/>
      <w:marBottom w:val="0"/>
      <w:divBdr>
        <w:top w:val="none" w:sz="0" w:space="0" w:color="auto"/>
        <w:left w:val="none" w:sz="0" w:space="0" w:color="auto"/>
        <w:bottom w:val="none" w:sz="0" w:space="0" w:color="auto"/>
        <w:right w:val="none" w:sz="0" w:space="0" w:color="auto"/>
      </w:divBdr>
    </w:div>
    <w:div w:id="827719760">
      <w:bodyDiv w:val="1"/>
      <w:marLeft w:val="0"/>
      <w:marRight w:val="0"/>
      <w:marTop w:val="0"/>
      <w:marBottom w:val="0"/>
      <w:divBdr>
        <w:top w:val="none" w:sz="0" w:space="0" w:color="auto"/>
        <w:left w:val="none" w:sz="0" w:space="0" w:color="auto"/>
        <w:bottom w:val="none" w:sz="0" w:space="0" w:color="auto"/>
        <w:right w:val="none" w:sz="0" w:space="0" w:color="auto"/>
      </w:divBdr>
    </w:div>
    <w:div w:id="828980871">
      <w:bodyDiv w:val="1"/>
      <w:marLeft w:val="0"/>
      <w:marRight w:val="0"/>
      <w:marTop w:val="0"/>
      <w:marBottom w:val="0"/>
      <w:divBdr>
        <w:top w:val="none" w:sz="0" w:space="0" w:color="auto"/>
        <w:left w:val="none" w:sz="0" w:space="0" w:color="auto"/>
        <w:bottom w:val="none" w:sz="0" w:space="0" w:color="auto"/>
        <w:right w:val="none" w:sz="0" w:space="0" w:color="auto"/>
      </w:divBdr>
    </w:div>
    <w:div w:id="831067748">
      <w:bodyDiv w:val="1"/>
      <w:marLeft w:val="0"/>
      <w:marRight w:val="0"/>
      <w:marTop w:val="0"/>
      <w:marBottom w:val="0"/>
      <w:divBdr>
        <w:top w:val="none" w:sz="0" w:space="0" w:color="auto"/>
        <w:left w:val="none" w:sz="0" w:space="0" w:color="auto"/>
        <w:bottom w:val="none" w:sz="0" w:space="0" w:color="auto"/>
        <w:right w:val="none" w:sz="0" w:space="0" w:color="auto"/>
      </w:divBdr>
    </w:div>
    <w:div w:id="831989066">
      <w:bodyDiv w:val="1"/>
      <w:marLeft w:val="0"/>
      <w:marRight w:val="0"/>
      <w:marTop w:val="0"/>
      <w:marBottom w:val="0"/>
      <w:divBdr>
        <w:top w:val="none" w:sz="0" w:space="0" w:color="auto"/>
        <w:left w:val="none" w:sz="0" w:space="0" w:color="auto"/>
        <w:bottom w:val="none" w:sz="0" w:space="0" w:color="auto"/>
        <w:right w:val="none" w:sz="0" w:space="0" w:color="auto"/>
      </w:divBdr>
    </w:div>
    <w:div w:id="833375429">
      <w:bodyDiv w:val="1"/>
      <w:marLeft w:val="0"/>
      <w:marRight w:val="0"/>
      <w:marTop w:val="0"/>
      <w:marBottom w:val="0"/>
      <w:divBdr>
        <w:top w:val="none" w:sz="0" w:space="0" w:color="auto"/>
        <w:left w:val="none" w:sz="0" w:space="0" w:color="auto"/>
        <w:bottom w:val="none" w:sz="0" w:space="0" w:color="auto"/>
        <w:right w:val="none" w:sz="0" w:space="0" w:color="auto"/>
      </w:divBdr>
    </w:div>
    <w:div w:id="833838849">
      <w:bodyDiv w:val="1"/>
      <w:marLeft w:val="0"/>
      <w:marRight w:val="0"/>
      <w:marTop w:val="0"/>
      <w:marBottom w:val="0"/>
      <w:divBdr>
        <w:top w:val="none" w:sz="0" w:space="0" w:color="auto"/>
        <w:left w:val="none" w:sz="0" w:space="0" w:color="auto"/>
        <w:bottom w:val="none" w:sz="0" w:space="0" w:color="auto"/>
        <w:right w:val="none" w:sz="0" w:space="0" w:color="auto"/>
      </w:divBdr>
    </w:div>
    <w:div w:id="834027822">
      <w:bodyDiv w:val="1"/>
      <w:marLeft w:val="0"/>
      <w:marRight w:val="0"/>
      <w:marTop w:val="0"/>
      <w:marBottom w:val="0"/>
      <w:divBdr>
        <w:top w:val="none" w:sz="0" w:space="0" w:color="auto"/>
        <w:left w:val="none" w:sz="0" w:space="0" w:color="auto"/>
        <w:bottom w:val="none" w:sz="0" w:space="0" w:color="auto"/>
        <w:right w:val="none" w:sz="0" w:space="0" w:color="auto"/>
      </w:divBdr>
    </w:div>
    <w:div w:id="837233823">
      <w:bodyDiv w:val="1"/>
      <w:marLeft w:val="0"/>
      <w:marRight w:val="0"/>
      <w:marTop w:val="0"/>
      <w:marBottom w:val="0"/>
      <w:divBdr>
        <w:top w:val="none" w:sz="0" w:space="0" w:color="auto"/>
        <w:left w:val="none" w:sz="0" w:space="0" w:color="auto"/>
        <w:bottom w:val="none" w:sz="0" w:space="0" w:color="auto"/>
        <w:right w:val="none" w:sz="0" w:space="0" w:color="auto"/>
      </w:divBdr>
    </w:div>
    <w:div w:id="838468351">
      <w:bodyDiv w:val="1"/>
      <w:marLeft w:val="0"/>
      <w:marRight w:val="0"/>
      <w:marTop w:val="0"/>
      <w:marBottom w:val="0"/>
      <w:divBdr>
        <w:top w:val="none" w:sz="0" w:space="0" w:color="auto"/>
        <w:left w:val="none" w:sz="0" w:space="0" w:color="auto"/>
        <w:bottom w:val="none" w:sz="0" w:space="0" w:color="auto"/>
        <w:right w:val="none" w:sz="0" w:space="0" w:color="auto"/>
      </w:divBdr>
    </w:div>
    <w:div w:id="839396612">
      <w:bodyDiv w:val="1"/>
      <w:marLeft w:val="0"/>
      <w:marRight w:val="0"/>
      <w:marTop w:val="0"/>
      <w:marBottom w:val="0"/>
      <w:divBdr>
        <w:top w:val="none" w:sz="0" w:space="0" w:color="auto"/>
        <w:left w:val="none" w:sz="0" w:space="0" w:color="auto"/>
        <w:bottom w:val="none" w:sz="0" w:space="0" w:color="auto"/>
        <w:right w:val="none" w:sz="0" w:space="0" w:color="auto"/>
      </w:divBdr>
    </w:div>
    <w:div w:id="839781969">
      <w:bodyDiv w:val="1"/>
      <w:marLeft w:val="0"/>
      <w:marRight w:val="0"/>
      <w:marTop w:val="0"/>
      <w:marBottom w:val="0"/>
      <w:divBdr>
        <w:top w:val="none" w:sz="0" w:space="0" w:color="auto"/>
        <w:left w:val="none" w:sz="0" w:space="0" w:color="auto"/>
        <w:bottom w:val="none" w:sz="0" w:space="0" w:color="auto"/>
        <w:right w:val="none" w:sz="0" w:space="0" w:color="auto"/>
      </w:divBdr>
    </w:div>
    <w:div w:id="843279048">
      <w:bodyDiv w:val="1"/>
      <w:marLeft w:val="0"/>
      <w:marRight w:val="0"/>
      <w:marTop w:val="0"/>
      <w:marBottom w:val="0"/>
      <w:divBdr>
        <w:top w:val="none" w:sz="0" w:space="0" w:color="auto"/>
        <w:left w:val="none" w:sz="0" w:space="0" w:color="auto"/>
        <w:bottom w:val="none" w:sz="0" w:space="0" w:color="auto"/>
        <w:right w:val="none" w:sz="0" w:space="0" w:color="auto"/>
      </w:divBdr>
    </w:div>
    <w:div w:id="846090884">
      <w:bodyDiv w:val="1"/>
      <w:marLeft w:val="0"/>
      <w:marRight w:val="0"/>
      <w:marTop w:val="0"/>
      <w:marBottom w:val="0"/>
      <w:divBdr>
        <w:top w:val="none" w:sz="0" w:space="0" w:color="auto"/>
        <w:left w:val="none" w:sz="0" w:space="0" w:color="auto"/>
        <w:bottom w:val="none" w:sz="0" w:space="0" w:color="auto"/>
        <w:right w:val="none" w:sz="0" w:space="0" w:color="auto"/>
      </w:divBdr>
    </w:div>
    <w:div w:id="846670275">
      <w:bodyDiv w:val="1"/>
      <w:marLeft w:val="0"/>
      <w:marRight w:val="0"/>
      <w:marTop w:val="0"/>
      <w:marBottom w:val="0"/>
      <w:divBdr>
        <w:top w:val="none" w:sz="0" w:space="0" w:color="auto"/>
        <w:left w:val="none" w:sz="0" w:space="0" w:color="auto"/>
        <w:bottom w:val="none" w:sz="0" w:space="0" w:color="auto"/>
        <w:right w:val="none" w:sz="0" w:space="0" w:color="auto"/>
      </w:divBdr>
    </w:div>
    <w:div w:id="850074037">
      <w:bodyDiv w:val="1"/>
      <w:marLeft w:val="0"/>
      <w:marRight w:val="0"/>
      <w:marTop w:val="0"/>
      <w:marBottom w:val="0"/>
      <w:divBdr>
        <w:top w:val="none" w:sz="0" w:space="0" w:color="auto"/>
        <w:left w:val="none" w:sz="0" w:space="0" w:color="auto"/>
        <w:bottom w:val="none" w:sz="0" w:space="0" w:color="auto"/>
        <w:right w:val="none" w:sz="0" w:space="0" w:color="auto"/>
      </w:divBdr>
    </w:div>
    <w:div w:id="851846765">
      <w:bodyDiv w:val="1"/>
      <w:marLeft w:val="0"/>
      <w:marRight w:val="0"/>
      <w:marTop w:val="0"/>
      <w:marBottom w:val="0"/>
      <w:divBdr>
        <w:top w:val="none" w:sz="0" w:space="0" w:color="auto"/>
        <w:left w:val="none" w:sz="0" w:space="0" w:color="auto"/>
        <w:bottom w:val="none" w:sz="0" w:space="0" w:color="auto"/>
        <w:right w:val="none" w:sz="0" w:space="0" w:color="auto"/>
      </w:divBdr>
    </w:div>
    <w:div w:id="852764265">
      <w:bodyDiv w:val="1"/>
      <w:marLeft w:val="0"/>
      <w:marRight w:val="0"/>
      <w:marTop w:val="0"/>
      <w:marBottom w:val="0"/>
      <w:divBdr>
        <w:top w:val="none" w:sz="0" w:space="0" w:color="auto"/>
        <w:left w:val="none" w:sz="0" w:space="0" w:color="auto"/>
        <w:bottom w:val="none" w:sz="0" w:space="0" w:color="auto"/>
        <w:right w:val="none" w:sz="0" w:space="0" w:color="auto"/>
      </w:divBdr>
    </w:div>
    <w:div w:id="858860279">
      <w:bodyDiv w:val="1"/>
      <w:marLeft w:val="0"/>
      <w:marRight w:val="0"/>
      <w:marTop w:val="0"/>
      <w:marBottom w:val="0"/>
      <w:divBdr>
        <w:top w:val="none" w:sz="0" w:space="0" w:color="auto"/>
        <w:left w:val="none" w:sz="0" w:space="0" w:color="auto"/>
        <w:bottom w:val="none" w:sz="0" w:space="0" w:color="auto"/>
        <w:right w:val="none" w:sz="0" w:space="0" w:color="auto"/>
      </w:divBdr>
    </w:div>
    <w:div w:id="859784301">
      <w:bodyDiv w:val="1"/>
      <w:marLeft w:val="0"/>
      <w:marRight w:val="0"/>
      <w:marTop w:val="0"/>
      <w:marBottom w:val="0"/>
      <w:divBdr>
        <w:top w:val="none" w:sz="0" w:space="0" w:color="auto"/>
        <w:left w:val="none" w:sz="0" w:space="0" w:color="auto"/>
        <w:bottom w:val="none" w:sz="0" w:space="0" w:color="auto"/>
        <w:right w:val="none" w:sz="0" w:space="0" w:color="auto"/>
      </w:divBdr>
    </w:div>
    <w:div w:id="860363279">
      <w:bodyDiv w:val="1"/>
      <w:marLeft w:val="0"/>
      <w:marRight w:val="0"/>
      <w:marTop w:val="0"/>
      <w:marBottom w:val="0"/>
      <w:divBdr>
        <w:top w:val="none" w:sz="0" w:space="0" w:color="auto"/>
        <w:left w:val="none" w:sz="0" w:space="0" w:color="auto"/>
        <w:bottom w:val="none" w:sz="0" w:space="0" w:color="auto"/>
        <w:right w:val="none" w:sz="0" w:space="0" w:color="auto"/>
      </w:divBdr>
    </w:div>
    <w:div w:id="863401938">
      <w:bodyDiv w:val="1"/>
      <w:marLeft w:val="0"/>
      <w:marRight w:val="0"/>
      <w:marTop w:val="0"/>
      <w:marBottom w:val="0"/>
      <w:divBdr>
        <w:top w:val="none" w:sz="0" w:space="0" w:color="auto"/>
        <w:left w:val="none" w:sz="0" w:space="0" w:color="auto"/>
        <w:bottom w:val="none" w:sz="0" w:space="0" w:color="auto"/>
        <w:right w:val="none" w:sz="0" w:space="0" w:color="auto"/>
      </w:divBdr>
    </w:div>
    <w:div w:id="866142750">
      <w:bodyDiv w:val="1"/>
      <w:marLeft w:val="0"/>
      <w:marRight w:val="0"/>
      <w:marTop w:val="0"/>
      <w:marBottom w:val="0"/>
      <w:divBdr>
        <w:top w:val="none" w:sz="0" w:space="0" w:color="auto"/>
        <w:left w:val="none" w:sz="0" w:space="0" w:color="auto"/>
        <w:bottom w:val="none" w:sz="0" w:space="0" w:color="auto"/>
        <w:right w:val="none" w:sz="0" w:space="0" w:color="auto"/>
      </w:divBdr>
    </w:div>
    <w:div w:id="866480598">
      <w:bodyDiv w:val="1"/>
      <w:marLeft w:val="0"/>
      <w:marRight w:val="0"/>
      <w:marTop w:val="0"/>
      <w:marBottom w:val="0"/>
      <w:divBdr>
        <w:top w:val="none" w:sz="0" w:space="0" w:color="auto"/>
        <w:left w:val="none" w:sz="0" w:space="0" w:color="auto"/>
        <w:bottom w:val="none" w:sz="0" w:space="0" w:color="auto"/>
        <w:right w:val="none" w:sz="0" w:space="0" w:color="auto"/>
      </w:divBdr>
    </w:div>
    <w:div w:id="868907265">
      <w:bodyDiv w:val="1"/>
      <w:marLeft w:val="0"/>
      <w:marRight w:val="0"/>
      <w:marTop w:val="0"/>
      <w:marBottom w:val="0"/>
      <w:divBdr>
        <w:top w:val="none" w:sz="0" w:space="0" w:color="auto"/>
        <w:left w:val="none" w:sz="0" w:space="0" w:color="auto"/>
        <w:bottom w:val="none" w:sz="0" w:space="0" w:color="auto"/>
        <w:right w:val="none" w:sz="0" w:space="0" w:color="auto"/>
      </w:divBdr>
    </w:div>
    <w:div w:id="873730664">
      <w:bodyDiv w:val="1"/>
      <w:marLeft w:val="0"/>
      <w:marRight w:val="0"/>
      <w:marTop w:val="0"/>
      <w:marBottom w:val="0"/>
      <w:divBdr>
        <w:top w:val="none" w:sz="0" w:space="0" w:color="auto"/>
        <w:left w:val="none" w:sz="0" w:space="0" w:color="auto"/>
        <w:bottom w:val="none" w:sz="0" w:space="0" w:color="auto"/>
        <w:right w:val="none" w:sz="0" w:space="0" w:color="auto"/>
      </w:divBdr>
    </w:div>
    <w:div w:id="873929616">
      <w:bodyDiv w:val="1"/>
      <w:marLeft w:val="0"/>
      <w:marRight w:val="0"/>
      <w:marTop w:val="0"/>
      <w:marBottom w:val="0"/>
      <w:divBdr>
        <w:top w:val="none" w:sz="0" w:space="0" w:color="auto"/>
        <w:left w:val="none" w:sz="0" w:space="0" w:color="auto"/>
        <w:bottom w:val="none" w:sz="0" w:space="0" w:color="auto"/>
        <w:right w:val="none" w:sz="0" w:space="0" w:color="auto"/>
      </w:divBdr>
    </w:div>
    <w:div w:id="874347356">
      <w:bodyDiv w:val="1"/>
      <w:marLeft w:val="0"/>
      <w:marRight w:val="0"/>
      <w:marTop w:val="0"/>
      <w:marBottom w:val="0"/>
      <w:divBdr>
        <w:top w:val="none" w:sz="0" w:space="0" w:color="auto"/>
        <w:left w:val="none" w:sz="0" w:space="0" w:color="auto"/>
        <w:bottom w:val="none" w:sz="0" w:space="0" w:color="auto"/>
        <w:right w:val="none" w:sz="0" w:space="0" w:color="auto"/>
      </w:divBdr>
    </w:div>
    <w:div w:id="874927132">
      <w:bodyDiv w:val="1"/>
      <w:marLeft w:val="0"/>
      <w:marRight w:val="0"/>
      <w:marTop w:val="0"/>
      <w:marBottom w:val="0"/>
      <w:divBdr>
        <w:top w:val="none" w:sz="0" w:space="0" w:color="auto"/>
        <w:left w:val="none" w:sz="0" w:space="0" w:color="auto"/>
        <w:bottom w:val="none" w:sz="0" w:space="0" w:color="auto"/>
        <w:right w:val="none" w:sz="0" w:space="0" w:color="auto"/>
      </w:divBdr>
    </w:div>
    <w:div w:id="879366722">
      <w:bodyDiv w:val="1"/>
      <w:marLeft w:val="0"/>
      <w:marRight w:val="0"/>
      <w:marTop w:val="0"/>
      <w:marBottom w:val="0"/>
      <w:divBdr>
        <w:top w:val="none" w:sz="0" w:space="0" w:color="auto"/>
        <w:left w:val="none" w:sz="0" w:space="0" w:color="auto"/>
        <w:bottom w:val="none" w:sz="0" w:space="0" w:color="auto"/>
        <w:right w:val="none" w:sz="0" w:space="0" w:color="auto"/>
      </w:divBdr>
    </w:div>
    <w:div w:id="881358463">
      <w:bodyDiv w:val="1"/>
      <w:marLeft w:val="0"/>
      <w:marRight w:val="0"/>
      <w:marTop w:val="0"/>
      <w:marBottom w:val="0"/>
      <w:divBdr>
        <w:top w:val="none" w:sz="0" w:space="0" w:color="auto"/>
        <w:left w:val="none" w:sz="0" w:space="0" w:color="auto"/>
        <w:bottom w:val="none" w:sz="0" w:space="0" w:color="auto"/>
        <w:right w:val="none" w:sz="0" w:space="0" w:color="auto"/>
      </w:divBdr>
    </w:div>
    <w:div w:id="882716175">
      <w:bodyDiv w:val="1"/>
      <w:marLeft w:val="0"/>
      <w:marRight w:val="0"/>
      <w:marTop w:val="0"/>
      <w:marBottom w:val="0"/>
      <w:divBdr>
        <w:top w:val="none" w:sz="0" w:space="0" w:color="auto"/>
        <w:left w:val="none" w:sz="0" w:space="0" w:color="auto"/>
        <w:bottom w:val="none" w:sz="0" w:space="0" w:color="auto"/>
        <w:right w:val="none" w:sz="0" w:space="0" w:color="auto"/>
      </w:divBdr>
    </w:div>
    <w:div w:id="883905951">
      <w:bodyDiv w:val="1"/>
      <w:marLeft w:val="0"/>
      <w:marRight w:val="0"/>
      <w:marTop w:val="0"/>
      <w:marBottom w:val="0"/>
      <w:divBdr>
        <w:top w:val="none" w:sz="0" w:space="0" w:color="auto"/>
        <w:left w:val="none" w:sz="0" w:space="0" w:color="auto"/>
        <w:bottom w:val="none" w:sz="0" w:space="0" w:color="auto"/>
        <w:right w:val="none" w:sz="0" w:space="0" w:color="auto"/>
      </w:divBdr>
    </w:div>
    <w:div w:id="885874856">
      <w:bodyDiv w:val="1"/>
      <w:marLeft w:val="0"/>
      <w:marRight w:val="0"/>
      <w:marTop w:val="0"/>
      <w:marBottom w:val="0"/>
      <w:divBdr>
        <w:top w:val="none" w:sz="0" w:space="0" w:color="auto"/>
        <w:left w:val="none" w:sz="0" w:space="0" w:color="auto"/>
        <w:bottom w:val="none" w:sz="0" w:space="0" w:color="auto"/>
        <w:right w:val="none" w:sz="0" w:space="0" w:color="auto"/>
      </w:divBdr>
    </w:div>
    <w:div w:id="891112514">
      <w:bodyDiv w:val="1"/>
      <w:marLeft w:val="0"/>
      <w:marRight w:val="0"/>
      <w:marTop w:val="0"/>
      <w:marBottom w:val="0"/>
      <w:divBdr>
        <w:top w:val="none" w:sz="0" w:space="0" w:color="auto"/>
        <w:left w:val="none" w:sz="0" w:space="0" w:color="auto"/>
        <w:bottom w:val="none" w:sz="0" w:space="0" w:color="auto"/>
        <w:right w:val="none" w:sz="0" w:space="0" w:color="auto"/>
      </w:divBdr>
    </w:div>
    <w:div w:id="893736161">
      <w:bodyDiv w:val="1"/>
      <w:marLeft w:val="0"/>
      <w:marRight w:val="0"/>
      <w:marTop w:val="0"/>
      <w:marBottom w:val="0"/>
      <w:divBdr>
        <w:top w:val="none" w:sz="0" w:space="0" w:color="auto"/>
        <w:left w:val="none" w:sz="0" w:space="0" w:color="auto"/>
        <w:bottom w:val="none" w:sz="0" w:space="0" w:color="auto"/>
        <w:right w:val="none" w:sz="0" w:space="0" w:color="auto"/>
      </w:divBdr>
    </w:div>
    <w:div w:id="898898400">
      <w:bodyDiv w:val="1"/>
      <w:marLeft w:val="0"/>
      <w:marRight w:val="0"/>
      <w:marTop w:val="0"/>
      <w:marBottom w:val="0"/>
      <w:divBdr>
        <w:top w:val="none" w:sz="0" w:space="0" w:color="auto"/>
        <w:left w:val="none" w:sz="0" w:space="0" w:color="auto"/>
        <w:bottom w:val="none" w:sz="0" w:space="0" w:color="auto"/>
        <w:right w:val="none" w:sz="0" w:space="0" w:color="auto"/>
      </w:divBdr>
    </w:div>
    <w:div w:id="900209787">
      <w:bodyDiv w:val="1"/>
      <w:marLeft w:val="0"/>
      <w:marRight w:val="0"/>
      <w:marTop w:val="0"/>
      <w:marBottom w:val="0"/>
      <w:divBdr>
        <w:top w:val="none" w:sz="0" w:space="0" w:color="auto"/>
        <w:left w:val="none" w:sz="0" w:space="0" w:color="auto"/>
        <w:bottom w:val="none" w:sz="0" w:space="0" w:color="auto"/>
        <w:right w:val="none" w:sz="0" w:space="0" w:color="auto"/>
      </w:divBdr>
    </w:div>
    <w:div w:id="901139592">
      <w:bodyDiv w:val="1"/>
      <w:marLeft w:val="0"/>
      <w:marRight w:val="0"/>
      <w:marTop w:val="0"/>
      <w:marBottom w:val="0"/>
      <w:divBdr>
        <w:top w:val="none" w:sz="0" w:space="0" w:color="auto"/>
        <w:left w:val="none" w:sz="0" w:space="0" w:color="auto"/>
        <w:bottom w:val="none" w:sz="0" w:space="0" w:color="auto"/>
        <w:right w:val="none" w:sz="0" w:space="0" w:color="auto"/>
      </w:divBdr>
    </w:div>
    <w:div w:id="901401555">
      <w:bodyDiv w:val="1"/>
      <w:marLeft w:val="0"/>
      <w:marRight w:val="0"/>
      <w:marTop w:val="0"/>
      <w:marBottom w:val="0"/>
      <w:divBdr>
        <w:top w:val="none" w:sz="0" w:space="0" w:color="auto"/>
        <w:left w:val="none" w:sz="0" w:space="0" w:color="auto"/>
        <w:bottom w:val="none" w:sz="0" w:space="0" w:color="auto"/>
        <w:right w:val="none" w:sz="0" w:space="0" w:color="auto"/>
      </w:divBdr>
    </w:div>
    <w:div w:id="902444629">
      <w:bodyDiv w:val="1"/>
      <w:marLeft w:val="0"/>
      <w:marRight w:val="0"/>
      <w:marTop w:val="0"/>
      <w:marBottom w:val="0"/>
      <w:divBdr>
        <w:top w:val="none" w:sz="0" w:space="0" w:color="auto"/>
        <w:left w:val="none" w:sz="0" w:space="0" w:color="auto"/>
        <w:bottom w:val="none" w:sz="0" w:space="0" w:color="auto"/>
        <w:right w:val="none" w:sz="0" w:space="0" w:color="auto"/>
      </w:divBdr>
    </w:div>
    <w:div w:id="905602346">
      <w:bodyDiv w:val="1"/>
      <w:marLeft w:val="0"/>
      <w:marRight w:val="0"/>
      <w:marTop w:val="0"/>
      <w:marBottom w:val="0"/>
      <w:divBdr>
        <w:top w:val="none" w:sz="0" w:space="0" w:color="auto"/>
        <w:left w:val="none" w:sz="0" w:space="0" w:color="auto"/>
        <w:bottom w:val="none" w:sz="0" w:space="0" w:color="auto"/>
        <w:right w:val="none" w:sz="0" w:space="0" w:color="auto"/>
      </w:divBdr>
    </w:div>
    <w:div w:id="908461027">
      <w:bodyDiv w:val="1"/>
      <w:marLeft w:val="0"/>
      <w:marRight w:val="0"/>
      <w:marTop w:val="0"/>
      <w:marBottom w:val="0"/>
      <w:divBdr>
        <w:top w:val="none" w:sz="0" w:space="0" w:color="auto"/>
        <w:left w:val="none" w:sz="0" w:space="0" w:color="auto"/>
        <w:bottom w:val="none" w:sz="0" w:space="0" w:color="auto"/>
        <w:right w:val="none" w:sz="0" w:space="0" w:color="auto"/>
      </w:divBdr>
    </w:div>
    <w:div w:id="908659246">
      <w:bodyDiv w:val="1"/>
      <w:marLeft w:val="0"/>
      <w:marRight w:val="0"/>
      <w:marTop w:val="0"/>
      <w:marBottom w:val="0"/>
      <w:divBdr>
        <w:top w:val="none" w:sz="0" w:space="0" w:color="auto"/>
        <w:left w:val="none" w:sz="0" w:space="0" w:color="auto"/>
        <w:bottom w:val="none" w:sz="0" w:space="0" w:color="auto"/>
        <w:right w:val="none" w:sz="0" w:space="0" w:color="auto"/>
      </w:divBdr>
    </w:div>
    <w:div w:id="910385056">
      <w:bodyDiv w:val="1"/>
      <w:marLeft w:val="0"/>
      <w:marRight w:val="0"/>
      <w:marTop w:val="0"/>
      <w:marBottom w:val="0"/>
      <w:divBdr>
        <w:top w:val="none" w:sz="0" w:space="0" w:color="auto"/>
        <w:left w:val="none" w:sz="0" w:space="0" w:color="auto"/>
        <w:bottom w:val="none" w:sz="0" w:space="0" w:color="auto"/>
        <w:right w:val="none" w:sz="0" w:space="0" w:color="auto"/>
      </w:divBdr>
    </w:div>
    <w:div w:id="912665543">
      <w:bodyDiv w:val="1"/>
      <w:marLeft w:val="0"/>
      <w:marRight w:val="0"/>
      <w:marTop w:val="0"/>
      <w:marBottom w:val="0"/>
      <w:divBdr>
        <w:top w:val="none" w:sz="0" w:space="0" w:color="auto"/>
        <w:left w:val="none" w:sz="0" w:space="0" w:color="auto"/>
        <w:bottom w:val="none" w:sz="0" w:space="0" w:color="auto"/>
        <w:right w:val="none" w:sz="0" w:space="0" w:color="auto"/>
      </w:divBdr>
    </w:div>
    <w:div w:id="916398554">
      <w:bodyDiv w:val="1"/>
      <w:marLeft w:val="0"/>
      <w:marRight w:val="0"/>
      <w:marTop w:val="0"/>
      <w:marBottom w:val="0"/>
      <w:divBdr>
        <w:top w:val="none" w:sz="0" w:space="0" w:color="auto"/>
        <w:left w:val="none" w:sz="0" w:space="0" w:color="auto"/>
        <w:bottom w:val="none" w:sz="0" w:space="0" w:color="auto"/>
        <w:right w:val="none" w:sz="0" w:space="0" w:color="auto"/>
      </w:divBdr>
    </w:div>
    <w:div w:id="917330114">
      <w:bodyDiv w:val="1"/>
      <w:marLeft w:val="0"/>
      <w:marRight w:val="0"/>
      <w:marTop w:val="0"/>
      <w:marBottom w:val="0"/>
      <w:divBdr>
        <w:top w:val="none" w:sz="0" w:space="0" w:color="auto"/>
        <w:left w:val="none" w:sz="0" w:space="0" w:color="auto"/>
        <w:bottom w:val="none" w:sz="0" w:space="0" w:color="auto"/>
        <w:right w:val="none" w:sz="0" w:space="0" w:color="auto"/>
      </w:divBdr>
    </w:div>
    <w:div w:id="925647532">
      <w:bodyDiv w:val="1"/>
      <w:marLeft w:val="0"/>
      <w:marRight w:val="0"/>
      <w:marTop w:val="0"/>
      <w:marBottom w:val="0"/>
      <w:divBdr>
        <w:top w:val="none" w:sz="0" w:space="0" w:color="auto"/>
        <w:left w:val="none" w:sz="0" w:space="0" w:color="auto"/>
        <w:bottom w:val="none" w:sz="0" w:space="0" w:color="auto"/>
        <w:right w:val="none" w:sz="0" w:space="0" w:color="auto"/>
      </w:divBdr>
    </w:div>
    <w:div w:id="928198702">
      <w:bodyDiv w:val="1"/>
      <w:marLeft w:val="0"/>
      <w:marRight w:val="0"/>
      <w:marTop w:val="0"/>
      <w:marBottom w:val="0"/>
      <w:divBdr>
        <w:top w:val="none" w:sz="0" w:space="0" w:color="auto"/>
        <w:left w:val="none" w:sz="0" w:space="0" w:color="auto"/>
        <w:bottom w:val="none" w:sz="0" w:space="0" w:color="auto"/>
        <w:right w:val="none" w:sz="0" w:space="0" w:color="auto"/>
      </w:divBdr>
    </w:div>
    <w:div w:id="928612063">
      <w:bodyDiv w:val="1"/>
      <w:marLeft w:val="0"/>
      <w:marRight w:val="0"/>
      <w:marTop w:val="0"/>
      <w:marBottom w:val="0"/>
      <w:divBdr>
        <w:top w:val="none" w:sz="0" w:space="0" w:color="auto"/>
        <w:left w:val="none" w:sz="0" w:space="0" w:color="auto"/>
        <w:bottom w:val="none" w:sz="0" w:space="0" w:color="auto"/>
        <w:right w:val="none" w:sz="0" w:space="0" w:color="auto"/>
      </w:divBdr>
    </w:div>
    <w:div w:id="930088732">
      <w:bodyDiv w:val="1"/>
      <w:marLeft w:val="0"/>
      <w:marRight w:val="0"/>
      <w:marTop w:val="0"/>
      <w:marBottom w:val="0"/>
      <w:divBdr>
        <w:top w:val="none" w:sz="0" w:space="0" w:color="auto"/>
        <w:left w:val="none" w:sz="0" w:space="0" w:color="auto"/>
        <w:bottom w:val="none" w:sz="0" w:space="0" w:color="auto"/>
        <w:right w:val="none" w:sz="0" w:space="0" w:color="auto"/>
      </w:divBdr>
    </w:div>
    <w:div w:id="933710802">
      <w:bodyDiv w:val="1"/>
      <w:marLeft w:val="0"/>
      <w:marRight w:val="0"/>
      <w:marTop w:val="0"/>
      <w:marBottom w:val="0"/>
      <w:divBdr>
        <w:top w:val="none" w:sz="0" w:space="0" w:color="auto"/>
        <w:left w:val="none" w:sz="0" w:space="0" w:color="auto"/>
        <w:bottom w:val="none" w:sz="0" w:space="0" w:color="auto"/>
        <w:right w:val="none" w:sz="0" w:space="0" w:color="auto"/>
      </w:divBdr>
    </w:div>
    <w:div w:id="937175790">
      <w:bodyDiv w:val="1"/>
      <w:marLeft w:val="0"/>
      <w:marRight w:val="0"/>
      <w:marTop w:val="0"/>
      <w:marBottom w:val="0"/>
      <w:divBdr>
        <w:top w:val="none" w:sz="0" w:space="0" w:color="auto"/>
        <w:left w:val="none" w:sz="0" w:space="0" w:color="auto"/>
        <w:bottom w:val="none" w:sz="0" w:space="0" w:color="auto"/>
        <w:right w:val="none" w:sz="0" w:space="0" w:color="auto"/>
      </w:divBdr>
    </w:div>
    <w:div w:id="937255931">
      <w:bodyDiv w:val="1"/>
      <w:marLeft w:val="0"/>
      <w:marRight w:val="0"/>
      <w:marTop w:val="0"/>
      <w:marBottom w:val="0"/>
      <w:divBdr>
        <w:top w:val="none" w:sz="0" w:space="0" w:color="auto"/>
        <w:left w:val="none" w:sz="0" w:space="0" w:color="auto"/>
        <w:bottom w:val="none" w:sz="0" w:space="0" w:color="auto"/>
        <w:right w:val="none" w:sz="0" w:space="0" w:color="auto"/>
      </w:divBdr>
    </w:div>
    <w:div w:id="940524726">
      <w:bodyDiv w:val="1"/>
      <w:marLeft w:val="0"/>
      <w:marRight w:val="0"/>
      <w:marTop w:val="0"/>
      <w:marBottom w:val="0"/>
      <w:divBdr>
        <w:top w:val="none" w:sz="0" w:space="0" w:color="auto"/>
        <w:left w:val="none" w:sz="0" w:space="0" w:color="auto"/>
        <w:bottom w:val="none" w:sz="0" w:space="0" w:color="auto"/>
        <w:right w:val="none" w:sz="0" w:space="0" w:color="auto"/>
      </w:divBdr>
    </w:div>
    <w:div w:id="945237613">
      <w:bodyDiv w:val="1"/>
      <w:marLeft w:val="0"/>
      <w:marRight w:val="0"/>
      <w:marTop w:val="0"/>
      <w:marBottom w:val="0"/>
      <w:divBdr>
        <w:top w:val="none" w:sz="0" w:space="0" w:color="auto"/>
        <w:left w:val="none" w:sz="0" w:space="0" w:color="auto"/>
        <w:bottom w:val="none" w:sz="0" w:space="0" w:color="auto"/>
        <w:right w:val="none" w:sz="0" w:space="0" w:color="auto"/>
      </w:divBdr>
    </w:div>
    <w:div w:id="945311230">
      <w:bodyDiv w:val="1"/>
      <w:marLeft w:val="0"/>
      <w:marRight w:val="0"/>
      <w:marTop w:val="0"/>
      <w:marBottom w:val="0"/>
      <w:divBdr>
        <w:top w:val="none" w:sz="0" w:space="0" w:color="auto"/>
        <w:left w:val="none" w:sz="0" w:space="0" w:color="auto"/>
        <w:bottom w:val="none" w:sz="0" w:space="0" w:color="auto"/>
        <w:right w:val="none" w:sz="0" w:space="0" w:color="auto"/>
      </w:divBdr>
    </w:div>
    <w:div w:id="951549731">
      <w:bodyDiv w:val="1"/>
      <w:marLeft w:val="0"/>
      <w:marRight w:val="0"/>
      <w:marTop w:val="0"/>
      <w:marBottom w:val="0"/>
      <w:divBdr>
        <w:top w:val="none" w:sz="0" w:space="0" w:color="auto"/>
        <w:left w:val="none" w:sz="0" w:space="0" w:color="auto"/>
        <w:bottom w:val="none" w:sz="0" w:space="0" w:color="auto"/>
        <w:right w:val="none" w:sz="0" w:space="0" w:color="auto"/>
      </w:divBdr>
    </w:div>
    <w:div w:id="957419910">
      <w:bodyDiv w:val="1"/>
      <w:marLeft w:val="0"/>
      <w:marRight w:val="0"/>
      <w:marTop w:val="0"/>
      <w:marBottom w:val="0"/>
      <w:divBdr>
        <w:top w:val="none" w:sz="0" w:space="0" w:color="auto"/>
        <w:left w:val="none" w:sz="0" w:space="0" w:color="auto"/>
        <w:bottom w:val="none" w:sz="0" w:space="0" w:color="auto"/>
        <w:right w:val="none" w:sz="0" w:space="0" w:color="auto"/>
      </w:divBdr>
    </w:div>
    <w:div w:id="957570193">
      <w:bodyDiv w:val="1"/>
      <w:marLeft w:val="0"/>
      <w:marRight w:val="0"/>
      <w:marTop w:val="0"/>
      <w:marBottom w:val="0"/>
      <w:divBdr>
        <w:top w:val="none" w:sz="0" w:space="0" w:color="auto"/>
        <w:left w:val="none" w:sz="0" w:space="0" w:color="auto"/>
        <w:bottom w:val="none" w:sz="0" w:space="0" w:color="auto"/>
        <w:right w:val="none" w:sz="0" w:space="0" w:color="auto"/>
      </w:divBdr>
    </w:div>
    <w:div w:id="958334709">
      <w:bodyDiv w:val="1"/>
      <w:marLeft w:val="0"/>
      <w:marRight w:val="0"/>
      <w:marTop w:val="0"/>
      <w:marBottom w:val="0"/>
      <w:divBdr>
        <w:top w:val="none" w:sz="0" w:space="0" w:color="auto"/>
        <w:left w:val="none" w:sz="0" w:space="0" w:color="auto"/>
        <w:bottom w:val="none" w:sz="0" w:space="0" w:color="auto"/>
        <w:right w:val="none" w:sz="0" w:space="0" w:color="auto"/>
      </w:divBdr>
    </w:div>
    <w:div w:id="959192540">
      <w:bodyDiv w:val="1"/>
      <w:marLeft w:val="0"/>
      <w:marRight w:val="0"/>
      <w:marTop w:val="0"/>
      <w:marBottom w:val="0"/>
      <w:divBdr>
        <w:top w:val="none" w:sz="0" w:space="0" w:color="auto"/>
        <w:left w:val="none" w:sz="0" w:space="0" w:color="auto"/>
        <w:bottom w:val="none" w:sz="0" w:space="0" w:color="auto"/>
        <w:right w:val="none" w:sz="0" w:space="0" w:color="auto"/>
      </w:divBdr>
    </w:div>
    <w:div w:id="961502214">
      <w:bodyDiv w:val="1"/>
      <w:marLeft w:val="0"/>
      <w:marRight w:val="0"/>
      <w:marTop w:val="0"/>
      <w:marBottom w:val="0"/>
      <w:divBdr>
        <w:top w:val="none" w:sz="0" w:space="0" w:color="auto"/>
        <w:left w:val="none" w:sz="0" w:space="0" w:color="auto"/>
        <w:bottom w:val="none" w:sz="0" w:space="0" w:color="auto"/>
        <w:right w:val="none" w:sz="0" w:space="0" w:color="auto"/>
      </w:divBdr>
    </w:div>
    <w:div w:id="961695300">
      <w:bodyDiv w:val="1"/>
      <w:marLeft w:val="0"/>
      <w:marRight w:val="0"/>
      <w:marTop w:val="0"/>
      <w:marBottom w:val="0"/>
      <w:divBdr>
        <w:top w:val="none" w:sz="0" w:space="0" w:color="auto"/>
        <w:left w:val="none" w:sz="0" w:space="0" w:color="auto"/>
        <w:bottom w:val="none" w:sz="0" w:space="0" w:color="auto"/>
        <w:right w:val="none" w:sz="0" w:space="0" w:color="auto"/>
      </w:divBdr>
    </w:div>
    <w:div w:id="969088680">
      <w:bodyDiv w:val="1"/>
      <w:marLeft w:val="0"/>
      <w:marRight w:val="0"/>
      <w:marTop w:val="0"/>
      <w:marBottom w:val="0"/>
      <w:divBdr>
        <w:top w:val="none" w:sz="0" w:space="0" w:color="auto"/>
        <w:left w:val="none" w:sz="0" w:space="0" w:color="auto"/>
        <w:bottom w:val="none" w:sz="0" w:space="0" w:color="auto"/>
        <w:right w:val="none" w:sz="0" w:space="0" w:color="auto"/>
      </w:divBdr>
    </w:div>
    <w:div w:id="972909710">
      <w:bodyDiv w:val="1"/>
      <w:marLeft w:val="0"/>
      <w:marRight w:val="0"/>
      <w:marTop w:val="0"/>
      <w:marBottom w:val="0"/>
      <w:divBdr>
        <w:top w:val="none" w:sz="0" w:space="0" w:color="auto"/>
        <w:left w:val="none" w:sz="0" w:space="0" w:color="auto"/>
        <w:bottom w:val="none" w:sz="0" w:space="0" w:color="auto"/>
        <w:right w:val="none" w:sz="0" w:space="0" w:color="auto"/>
      </w:divBdr>
    </w:div>
    <w:div w:id="984357762">
      <w:bodyDiv w:val="1"/>
      <w:marLeft w:val="0"/>
      <w:marRight w:val="0"/>
      <w:marTop w:val="0"/>
      <w:marBottom w:val="0"/>
      <w:divBdr>
        <w:top w:val="none" w:sz="0" w:space="0" w:color="auto"/>
        <w:left w:val="none" w:sz="0" w:space="0" w:color="auto"/>
        <w:bottom w:val="none" w:sz="0" w:space="0" w:color="auto"/>
        <w:right w:val="none" w:sz="0" w:space="0" w:color="auto"/>
      </w:divBdr>
    </w:div>
    <w:div w:id="990714269">
      <w:bodyDiv w:val="1"/>
      <w:marLeft w:val="0"/>
      <w:marRight w:val="0"/>
      <w:marTop w:val="0"/>
      <w:marBottom w:val="0"/>
      <w:divBdr>
        <w:top w:val="none" w:sz="0" w:space="0" w:color="auto"/>
        <w:left w:val="none" w:sz="0" w:space="0" w:color="auto"/>
        <w:bottom w:val="none" w:sz="0" w:space="0" w:color="auto"/>
        <w:right w:val="none" w:sz="0" w:space="0" w:color="auto"/>
      </w:divBdr>
    </w:div>
    <w:div w:id="993947932">
      <w:bodyDiv w:val="1"/>
      <w:marLeft w:val="0"/>
      <w:marRight w:val="0"/>
      <w:marTop w:val="0"/>
      <w:marBottom w:val="0"/>
      <w:divBdr>
        <w:top w:val="none" w:sz="0" w:space="0" w:color="auto"/>
        <w:left w:val="none" w:sz="0" w:space="0" w:color="auto"/>
        <w:bottom w:val="none" w:sz="0" w:space="0" w:color="auto"/>
        <w:right w:val="none" w:sz="0" w:space="0" w:color="auto"/>
      </w:divBdr>
    </w:div>
    <w:div w:id="994652458">
      <w:bodyDiv w:val="1"/>
      <w:marLeft w:val="0"/>
      <w:marRight w:val="0"/>
      <w:marTop w:val="0"/>
      <w:marBottom w:val="0"/>
      <w:divBdr>
        <w:top w:val="none" w:sz="0" w:space="0" w:color="auto"/>
        <w:left w:val="none" w:sz="0" w:space="0" w:color="auto"/>
        <w:bottom w:val="none" w:sz="0" w:space="0" w:color="auto"/>
        <w:right w:val="none" w:sz="0" w:space="0" w:color="auto"/>
      </w:divBdr>
    </w:div>
    <w:div w:id="995836744">
      <w:bodyDiv w:val="1"/>
      <w:marLeft w:val="0"/>
      <w:marRight w:val="0"/>
      <w:marTop w:val="0"/>
      <w:marBottom w:val="0"/>
      <w:divBdr>
        <w:top w:val="none" w:sz="0" w:space="0" w:color="auto"/>
        <w:left w:val="none" w:sz="0" w:space="0" w:color="auto"/>
        <w:bottom w:val="none" w:sz="0" w:space="0" w:color="auto"/>
        <w:right w:val="none" w:sz="0" w:space="0" w:color="auto"/>
      </w:divBdr>
    </w:div>
    <w:div w:id="999888921">
      <w:bodyDiv w:val="1"/>
      <w:marLeft w:val="0"/>
      <w:marRight w:val="0"/>
      <w:marTop w:val="0"/>
      <w:marBottom w:val="0"/>
      <w:divBdr>
        <w:top w:val="none" w:sz="0" w:space="0" w:color="auto"/>
        <w:left w:val="none" w:sz="0" w:space="0" w:color="auto"/>
        <w:bottom w:val="none" w:sz="0" w:space="0" w:color="auto"/>
        <w:right w:val="none" w:sz="0" w:space="0" w:color="auto"/>
      </w:divBdr>
    </w:div>
    <w:div w:id="1000885557">
      <w:bodyDiv w:val="1"/>
      <w:marLeft w:val="0"/>
      <w:marRight w:val="0"/>
      <w:marTop w:val="0"/>
      <w:marBottom w:val="0"/>
      <w:divBdr>
        <w:top w:val="none" w:sz="0" w:space="0" w:color="auto"/>
        <w:left w:val="none" w:sz="0" w:space="0" w:color="auto"/>
        <w:bottom w:val="none" w:sz="0" w:space="0" w:color="auto"/>
        <w:right w:val="none" w:sz="0" w:space="0" w:color="auto"/>
      </w:divBdr>
    </w:div>
    <w:div w:id="1005942178">
      <w:bodyDiv w:val="1"/>
      <w:marLeft w:val="0"/>
      <w:marRight w:val="0"/>
      <w:marTop w:val="0"/>
      <w:marBottom w:val="0"/>
      <w:divBdr>
        <w:top w:val="none" w:sz="0" w:space="0" w:color="auto"/>
        <w:left w:val="none" w:sz="0" w:space="0" w:color="auto"/>
        <w:bottom w:val="none" w:sz="0" w:space="0" w:color="auto"/>
        <w:right w:val="none" w:sz="0" w:space="0" w:color="auto"/>
      </w:divBdr>
    </w:div>
    <w:div w:id="1006633396">
      <w:bodyDiv w:val="1"/>
      <w:marLeft w:val="0"/>
      <w:marRight w:val="0"/>
      <w:marTop w:val="0"/>
      <w:marBottom w:val="0"/>
      <w:divBdr>
        <w:top w:val="none" w:sz="0" w:space="0" w:color="auto"/>
        <w:left w:val="none" w:sz="0" w:space="0" w:color="auto"/>
        <w:bottom w:val="none" w:sz="0" w:space="0" w:color="auto"/>
        <w:right w:val="none" w:sz="0" w:space="0" w:color="auto"/>
      </w:divBdr>
    </w:div>
    <w:div w:id="1007097787">
      <w:bodyDiv w:val="1"/>
      <w:marLeft w:val="0"/>
      <w:marRight w:val="0"/>
      <w:marTop w:val="0"/>
      <w:marBottom w:val="0"/>
      <w:divBdr>
        <w:top w:val="none" w:sz="0" w:space="0" w:color="auto"/>
        <w:left w:val="none" w:sz="0" w:space="0" w:color="auto"/>
        <w:bottom w:val="none" w:sz="0" w:space="0" w:color="auto"/>
        <w:right w:val="none" w:sz="0" w:space="0" w:color="auto"/>
      </w:divBdr>
    </w:div>
    <w:div w:id="1007639044">
      <w:bodyDiv w:val="1"/>
      <w:marLeft w:val="0"/>
      <w:marRight w:val="0"/>
      <w:marTop w:val="0"/>
      <w:marBottom w:val="0"/>
      <w:divBdr>
        <w:top w:val="none" w:sz="0" w:space="0" w:color="auto"/>
        <w:left w:val="none" w:sz="0" w:space="0" w:color="auto"/>
        <w:bottom w:val="none" w:sz="0" w:space="0" w:color="auto"/>
        <w:right w:val="none" w:sz="0" w:space="0" w:color="auto"/>
      </w:divBdr>
    </w:div>
    <w:div w:id="1011880853">
      <w:bodyDiv w:val="1"/>
      <w:marLeft w:val="0"/>
      <w:marRight w:val="0"/>
      <w:marTop w:val="0"/>
      <w:marBottom w:val="0"/>
      <w:divBdr>
        <w:top w:val="none" w:sz="0" w:space="0" w:color="auto"/>
        <w:left w:val="none" w:sz="0" w:space="0" w:color="auto"/>
        <w:bottom w:val="none" w:sz="0" w:space="0" w:color="auto"/>
        <w:right w:val="none" w:sz="0" w:space="0" w:color="auto"/>
      </w:divBdr>
    </w:div>
    <w:div w:id="1014502771">
      <w:bodyDiv w:val="1"/>
      <w:marLeft w:val="0"/>
      <w:marRight w:val="0"/>
      <w:marTop w:val="0"/>
      <w:marBottom w:val="0"/>
      <w:divBdr>
        <w:top w:val="none" w:sz="0" w:space="0" w:color="auto"/>
        <w:left w:val="none" w:sz="0" w:space="0" w:color="auto"/>
        <w:bottom w:val="none" w:sz="0" w:space="0" w:color="auto"/>
        <w:right w:val="none" w:sz="0" w:space="0" w:color="auto"/>
      </w:divBdr>
    </w:div>
    <w:div w:id="1015155452">
      <w:bodyDiv w:val="1"/>
      <w:marLeft w:val="0"/>
      <w:marRight w:val="0"/>
      <w:marTop w:val="0"/>
      <w:marBottom w:val="0"/>
      <w:divBdr>
        <w:top w:val="none" w:sz="0" w:space="0" w:color="auto"/>
        <w:left w:val="none" w:sz="0" w:space="0" w:color="auto"/>
        <w:bottom w:val="none" w:sz="0" w:space="0" w:color="auto"/>
        <w:right w:val="none" w:sz="0" w:space="0" w:color="auto"/>
      </w:divBdr>
    </w:div>
    <w:div w:id="1022126987">
      <w:bodyDiv w:val="1"/>
      <w:marLeft w:val="0"/>
      <w:marRight w:val="0"/>
      <w:marTop w:val="0"/>
      <w:marBottom w:val="0"/>
      <w:divBdr>
        <w:top w:val="none" w:sz="0" w:space="0" w:color="auto"/>
        <w:left w:val="none" w:sz="0" w:space="0" w:color="auto"/>
        <w:bottom w:val="none" w:sz="0" w:space="0" w:color="auto"/>
        <w:right w:val="none" w:sz="0" w:space="0" w:color="auto"/>
      </w:divBdr>
    </w:div>
    <w:div w:id="1022904067">
      <w:bodyDiv w:val="1"/>
      <w:marLeft w:val="0"/>
      <w:marRight w:val="0"/>
      <w:marTop w:val="0"/>
      <w:marBottom w:val="0"/>
      <w:divBdr>
        <w:top w:val="none" w:sz="0" w:space="0" w:color="auto"/>
        <w:left w:val="none" w:sz="0" w:space="0" w:color="auto"/>
        <w:bottom w:val="none" w:sz="0" w:space="0" w:color="auto"/>
        <w:right w:val="none" w:sz="0" w:space="0" w:color="auto"/>
      </w:divBdr>
    </w:div>
    <w:div w:id="1023482242">
      <w:bodyDiv w:val="1"/>
      <w:marLeft w:val="0"/>
      <w:marRight w:val="0"/>
      <w:marTop w:val="0"/>
      <w:marBottom w:val="0"/>
      <w:divBdr>
        <w:top w:val="none" w:sz="0" w:space="0" w:color="auto"/>
        <w:left w:val="none" w:sz="0" w:space="0" w:color="auto"/>
        <w:bottom w:val="none" w:sz="0" w:space="0" w:color="auto"/>
        <w:right w:val="none" w:sz="0" w:space="0" w:color="auto"/>
      </w:divBdr>
    </w:div>
    <w:div w:id="1027759704">
      <w:bodyDiv w:val="1"/>
      <w:marLeft w:val="0"/>
      <w:marRight w:val="0"/>
      <w:marTop w:val="0"/>
      <w:marBottom w:val="0"/>
      <w:divBdr>
        <w:top w:val="none" w:sz="0" w:space="0" w:color="auto"/>
        <w:left w:val="none" w:sz="0" w:space="0" w:color="auto"/>
        <w:bottom w:val="none" w:sz="0" w:space="0" w:color="auto"/>
        <w:right w:val="none" w:sz="0" w:space="0" w:color="auto"/>
      </w:divBdr>
    </w:div>
    <w:div w:id="1030951516">
      <w:bodyDiv w:val="1"/>
      <w:marLeft w:val="0"/>
      <w:marRight w:val="0"/>
      <w:marTop w:val="0"/>
      <w:marBottom w:val="0"/>
      <w:divBdr>
        <w:top w:val="none" w:sz="0" w:space="0" w:color="auto"/>
        <w:left w:val="none" w:sz="0" w:space="0" w:color="auto"/>
        <w:bottom w:val="none" w:sz="0" w:space="0" w:color="auto"/>
        <w:right w:val="none" w:sz="0" w:space="0" w:color="auto"/>
      </w:divBdr>
    </w:div>
    <w:div w:id="1037773798">
      <w:bodyDiv w:val="1"/>
      <w:marLeft w:val="0"/>
      <w:marRight w:val="0"/>
      <w:marTop w:val="0"/>
      <w:marBottom w:val="0"/>
      <w:divBdr>
        <w:top w:val="none" w:sz="0" w:space="0" w:color="auto"/>
        <w:left w:val="none" w:sz="0" w:space="0" w:color="auto"/>
        <w:bottom w:val="none" w:sz="0" w:space="0" w:color="auto"/>
        <w:right w:val="none" w:sz="0" w:space="0" w:color="auto"/>
      </w:divBdr>
    </w:div>
    <w:div w:id="1048870467">
      <w:bodyDiv w:val="1"/>
      <w:marLeft w:val="0"/>
      <w:marRight w:val="0"/>
      <w:marTop w:val="0"/>
      <w:marBottom w:val="0"/>
      <w:divBdr>
        <w:top w:val="none" w:sz="0" w:space="0" w:color="auto"/>
        <w:left w:val="none" w:sz="0" w:space="0" w:color="auto"/>
        <w:bottom w:val="none" w:sz="0" w:space="0" w:color="auto"/>
        <w:right w:val="none" w:sz="0" w:space="0" w:color="auto"/>
      </w:divBdr>
    </w:div>
    <w:div w:id="1051806738">
      <w:bodyDiv w:val="1"/>
      <w:marLeft w:val="0"/>
      <w:marRight w:val="0"/>
      <w:marTop w:val="0"/>
      <w:marBottom w:val="0"/>
      <w:divBdr>
        <w:top w:val="none" w:sz="0" w:space="0" w:color="auto"/>
        <w:left w:val="none" w:sz="0" w:space="0" w:color="auto"/>
        <w:bottom w:val="none" w:sz="0" w:space="0" w:color="auto"/>
        <w:right w:val="none" w:sz="0" w:space="0" w:color="auto"/>
      </w:divBdr>
    </w:div>
    <w:div w:id="1057365297">
      <w:bodyDiv w:val="1"/>
      <w:marLeft w:val="0"/>
      <w:marRight w:val="0"/>
      <w:marTop w:val="0"/>
      <w:marBottom w:val="0"/>
      <w:divBdr>
        <w:top w:val="none" w:sz="0" w:space="0" w:color="auto"/>
        <w:left w:val="none" w:sz="0" w:space="0" w:color="auto"/>
        <w:bottom w:val="none" w:sz="0" w:space="0" w:color="auto"/>
        <w:right w:val="none" w:sz="0" w:space="0" w:color="auto"/>
      </w:divBdr>
    </w:div>
    <w:div w:id="1059861657">
      <w:bodyDiv w:val="1"/>
      <w:marLeft w:val="0"/>
      <w:marRight w:val="0"/>
      <w:marTop w:val="0"/>
      <w:marBottom w:val="0"/>
      <w:divBdr>
        <w:top w:val="none" w:sz="0" w:space="0" w:color="auto"/>
        <w:left w:val="none" w:sz="0" w:space="0" w:color="auto"/>
        <w:bottom w:val="none" w:sz="0" w:space="0" w:color="auto"/>
        <w:right w:val="none" w:sz="0" w:space="0" w:color="auto"/>
      </w:divBdr>
    </w:div>
    <w:div w:id="1065838114">
      <w:bodyDiv w:val="1"/>
      <w:marLeft w:val="0"/>
      <w:marRight w:val="0"/>
      <w:marTop w:val="0"/>
      <w:marBottom w:val="0"/>
      <w:divBdr>
        <w:top w:val="none" w:sz="0" w:space="0" w:color="auto"/>
        <w:left w:val="none" w:sz="0" w:space="0" w:color="auto"/>
        <w:bottom w:val="none" w:sz="0" w:space="0" w:color="auto"/>
        <w:right w:val="none" w:sz="0" w:space="0" w:color="auto"/>
      </w:divBdr>
    </w:div>
    <w:div w:id="1069767411">
      <w:bodyDiv w:val="1"/>
      <w:marLeft w:val="0"/>
      <w:marRight w:val="0"/>
      <w:marTop w:val="0"/>
      <w:marBottom w:val="0"/>
      <w:divBdr>
        <w:top w:val="none" w:sz="0" w:space="0" w:color="auto"/>
        <w:left w:val="none" w:sz="0" w:space="0" w:color="auto"/>
        <w:bottom w:val="none" w:sz="0" w:space="0" w:color="auto"/>
        <w:right w:val="none" w:sz="0" w:space="0" w:color="auto"/>
      </w:divBdr>
    </w:div>
    <w:div w:id="1070887024">
      <w:bodyDiv w:val="1"/>
      <w:marLeft w:val="0"/>
      <w:marRight w:val="0"/>
      <w:marTop w:val="0"/>
      <w:marBottom w:val="0"/>
      <w:divBdr>
        <w:top w:val="none" w:sz="0" w:space="0" w:color="auto"/>
        <w:left w:val="none" w:sz="0" w:space="0" w:color="auto"/>
        <w:bottom w:val="none" w:sz="0" w:space="0" w:color="auto"/>
        <w:right w:val="none" w:sz="0" w:space="0" w:color="auto"/>
      </w:divBdr>
    </w:div>
    <w:div w:id="1078871203">
      <w:bodyDiv w:val="1"/>
      <w:marLeft w:val="0"/>
      <w:marRight w:val="0"/>
      <w:marTop w:val="0"/>
      <w:marBottom w:val="0"/>
      <w:divBdr>
        <w:top w:val="none" w:sz="0" w:space="0" w:color="auto"/>
        <w:left w:val="none" w:sz="0" w:space="0" w:color="auto"/>
        <w:bottom w:val="none" w:sz="0" w:space="0" w:color="auto"/>
        <w:right w:val="none" w:sz="0" w:space="0" w:color="auto"/>
      </w:divBdr>
    </w:div>
    <w:div w:id="1079794763">
      <w:bodyDiv w:val="1"/>
      <w:marLeft w:val="0"/>
      <w:marRight w:val="0"/>
      <w:marTop w:val="0"/>
      <w:marBottom w:val="0"/>
      <w:divBdr>
        <w:top w:val="none" w:sz="0" w:space="0" w:color="auto"/>
        <w:left w:val="none" w:sz="0" w:space="0" w:color="auto"/>
        <w:bottom w:val="none" w:sz="0" w:space="0" w:color="auto"/>
        <w:right w:val="none" w:sz="0" w:space="0" w:color="auto"/>
      </w:divBdr>
    </w:div>
    <w:div w:id="1080978952">
      <w:bodyDiv w:val="1"/>
      <w:marLeft w:val="0"/>
      <w:marRight w:val="0"/>
      <w:marTop w:val="0"/>
      <w:marBottom w:val="0"/>
      <w:divBdr>
        <w:top w:val="none" w:sz="0" w:space="0" w:color="auto"/>
        <w:left w:val="none" w:sz="0" w:space="0" w:color="auto"/>
        <w:bottom w:val="none" w:sz="0" w:space="0" w:color="auto"/>
        <w:right w:val="none" w:sz="0" w:space="0" w:color="auto"/>
      </w:divBdr>
    </w:div>
    <w:div w:id="1082068381">
      <w:bodyDiv w:val="1"/>
      <w:marLeft w:val="0"/>
      <w:marRight w:val="0"/>
      <w:marTop w:val="0"/>
      <w:marBottom w:val="0"/>
      <w:divBdr>
        <w:top w:val="none" w:sz="0" w:space="0" w:color="auto"/>
        <w:left w:val="none" w:sz="0" w:space="0" w:color="auto"/>
        <w:bottom w:val="none" w:sz="0" w:space="0" w:color="auto"/>
        <w:right w:val="none" w:sz="0" w:space="0" w:color="auto"/>
      </w:divBdr>
    </w:div>
    <w:div w:id="1083181238">
      <w:bodyDiv w:val="1"/>
      <w:marLeft w:val="0"/>
      <w:marRight w:val="0"/>
      <w:marTop w:val="0"/>
      <w:marBottom w:val="0"/>
      <w:divBdr>
        <w:top w:val="none" w:sz="0" w:space="0" w:color="auto"/>
        <w:left w:val="none" w:sz="0" w:space="0" w:color="auto"/>
        <w:bottom w:val="none" w:sz="0" w:space="0" w:color="auto"/>
        <w:right w:val="none" w:sz="0" w:space="0" w:color="auto"/>
      </w:divBdr>
    </w:div>
    <w:div w:id="1084455340">
      <w:bodyDiv w:val="1"/>
      <w:marLeft w:val="0"/>
      <w:marRight w:val="0"/>
      <w:marTop w:val="0"/>
      <w:marBottom w:val="0"/>
      <w:divBdr>
        <w:top w:val="none" w:sz="0" w:space="0" w:color="auto"/>
        <w:left w:val="none" w:sz="0" w:space="0" w:color="auto"/>
        <w:bottom w:val="none" w:sz="0" w:space="0" w:color="auto"/>
        <w:right w:val="none" w:sz="0" w:space="0" w:color="auto"/>
      </w:divBdr>
    </w:div>
    <w:div w:id="1091849265">
      <w:bodyDiv w:val="1"/>
      <w:marLeft w:val="0"/>
      <w:marRight w:val="0"/>
      <w:marTop w:val="0"/>
      <w:marBottom w:val="0"/>
      <w:divBdr>
        <w:top w:val="none" w:sz="0" w:space="0" w:color="auto"/>
        <w:left w:val="none" w:sz="0" w:space="0" w:color="auto"/>
        <w:bottom w:val="none" w:sz="0" w:space="0" w:color="auto"/>
        <w:right w:val="none" w:sz="0" w:space="0" w:color="auto"/>
      </w:divBdr>
    </w:div>
    <w:div w:id="1091898817">
      <w:bodyDiv w:val="1"/>
      <w:marLeft w:val="0"/>
      <w:marRight w:val="0"/>
      <w:marTop w:val="0"/>
      <w:marBottom w:val="0"/>
      <w:divBdr>
        <w:top w:val="none" w:sz="0" w:space="0" w:color="auto"/>
        <w:left w:val="none" w:sz="0" w:space="0" w:color="auto"/>
        <w:bottom w:val="none" w:sz="0" w:space="0" w:color="auto"/>
        <w:right w:val="none" w:sz="0" w:space="0" w:color="auto"/>
      </w:divBdr>
    </w:div>
    <w:div w:id="1100494177">
      <w:bodyDiv w:val="1"/>
      <w:marLeft w:val="0"/>
      <w:marRight w:val="0"/>
      <w:marTop w:val="0"/>
      <w:marBottom w:val="0"/>
      <w:divBdr>
        <w:top w:val="none" w:sz="0" w:space="0" w:color="auto"/>
        <w:left w:val="none" w:sz="0" w:space="0" w:color="auto"/>
        <w:bottom w:val="none" w:sz="0" w:space="0" w:color="auto"/>
        <w:right w:val="none" w:sz="0" w:space="0" w:color="auto"/>
      </w:divBdr>
    </w:div>
    <w:div w:id="1102872003">
      <w:bodyDiv w:val="1"/>
      <w:marLeft w:val="0"/>
      <w:marRight w:val="0"/>
      <w:marTop w:val="0"/>
      <w:marBottom w:val="0"/>
      <w:divBdr>
        <w:top w:val="none" w:sz="0" w:space="0" w:color="auto"/>
        <w:left w:val="none" w:sz="0" w:space="0" w:color="auto"/>
        <w:bottom w:val="none" w:sz="0" w:space="0" w:color="auto"/>
        <w:right w:val="none" w:sz="0" w:space="0" w:color="auto"/>
      </w:divBdr>
    </w:div>
    <w:div w:id="1103573539">
      <w:bodyDiv w:val="1"/>
      <w:marLeft w:val="0"/>
      <w:marRight w:val="0"/>
      <w:marTop w:val="0"/>
      <w:marBottom w:val="0"/>
      <w:divBdr>
        <w:top w:val="none" w:sz="0" w:space="0" w:color="auto"/>
        <w:left w:val="none" w:sz="0" w:space="0" w:color="auto"/>
        <w:bottom w:val="none" w:sz="0" w:space="0" w:color="auto"/>
        <w:right w:val="none" w:sz="0" w:space="0" w:color="auto"/>
      </w:divBdr>
    </w:div>
    <w:div w:id="1105270617">
      <w:bodyDiv w:val="1"/>
      <w:marLeft w:val="0"/>
      <w:marRight w:val="0"/>
      <w:marTop w:val="0"/>
      <w:marBottom w:val="0"/>
      <w:divBdr>
        <w:top w:val="none" w:sz="0" w:space="0" w:color="auto"/>
        <w:left w:val="none" w:sz="0" w:space="0" w:color="auto"/>
        <w:bottom w:val="none" w:sz="0" w:space="0" w:color="auto"/>
        <w:right w:val="none" w:sz="0" w:space="0" w:color="auto"/>
      </w:divBdr>
    </w:div>
    <w:div w:id="1112242669">
      <w:bodyDiv w:val="1"/>
      <w:marLeft w:val="0"/>
      <w:marRight w:val="0"/>
      <w:marTop w:val="0"/>
      <w:marBottom w:val="0"/>
      <w:divBdr>
        <w:top w:val="none" w:sz="0" w:space="0" w:color="auto"/>
        <w:left w:val="none" w:sz="0" w:space="0" w:color="auto"/>
        <w:bottom w:val="none" w:sz="0" w:space="0" w:color="auto"/>
        <w:right w:val="none" w:sz="0" w:space="0" w:color="auto"/>
      </w:divBdr>
    </w:div>
    <w:div w:id="1116020423">
      <w:bodyDiv w:val="1"/>
      <w:marLeft w:val="0"/>
      <w:marRight w:val="0"/>
      <w:marTop w:val="0"/>
      <w:marBottom w:val="0"/>
      <w:divBdr>
        <w:top w:val="none" w:sz="0" w:space="0" w:color="auto"/>
        <w:left w:val="none" w:sz="0" w:space="0" w:color="auto"/>
        <w:bottom w:val="none" w:sz="0" w:space="0" w:color="auto"/>
        <w:right w:val="none" w:sz="0" w:space="0" w:color="auto"/>
      </w:divBdr>
    </w:div>
    <w:div w:id="1118182706">
      <w:bodyDiv w:val="1"/>
      <w:marLeft w:val="0"/>
      <w:marRight w:val="0"/>
      <w:marTop w:val="0"/>
      <w:marBottom w:val="0"/>
      <w:divBdr>
        <w:top w:val="none" w:sz="0" w:space="0" w:color="auto"/>
        <w:left w:val="none" w:sz="0" w:space="0" w:color="auto"/>
        <w:bottom w:val="none" w:sz="0" w:space="0" w:color="auto"/>
        <w:right w:val="none" w:sz="0" w:space="0" w:color="auto"/>
      </w:divBdr>
    </w:div>
    <w:div w:id="1122960972">
      <w:bodyDiv w:val="1"/>
      <w:marLeft w:val="0"/>
      <w:marRight w:val="0"/>
      <w:marTop w:val="0"/>
      <w:marBottom w:val="0"/>
      <w:divBdr>
        <w:top w:val="none" w:sz="0" w:space="0" w:color="auto"/>
        <w:left w:val="none" w:sz="0" w:space="0" w:color="auto"/>
        <w:bottom w:val="none" w:sz="0" w:space="0" w:color="auto"/>
        <w:right w:val="none" w:sz="0" w:space="0" w:color="auto"/>
      </w:divBdr>
    </w:div>
    <w:div w:id="1124883535">
      <w:bodyDiv w:val="1"/>
      <w:marLeft w:val="0"/>
      <w:marRight w:val="0"/>
      <w:marTop w:val="0"/>
      <w:marBottom w:val="0"/>
      <w:divBdr>
        <w:top w:val="none" w:sz="0" w:space="0" w:color="auto"/>
        <w:left w:val="none" w:sz="0" w:space="0" w:color="auto"/>
        <w:bottom w:val="none" w:sz="0" w:space="0" w:color="auto"/>
        <w:right w:val="none" w:sz="0" w:space="0" w:color="auto"/>
      </w:divBdr>
    </w:div>
    <w:div w:id="1127817914">
      <w:bodyDiv w:val="1"/>
      <w:marLeft w:val="0"/>
      <w:marRight w:val="0"/>
      <w:marTop w:val="0"/>
      <w:marBottom w:val="0"/>
      <w:divBdr>
        <w:top w:val="none" w:sz="0" w:space="0" w:color="auto"/>
        <w:left w:val="none" w:sz="0" w:space="0" w:color="auto"/>
        <w:bottom w:val="none" w:sz="0" w:space="0" w:color="auto"/>
        <w:right w:val="none" w:sz="0" w:space="0" w:color="auto"/>
      </w:divBdr>
    </w:div>
    <w:div w:id="1128745573">
      <w:bodyDiv w:val="1"/>
      <w:marLeft w:val="0"/>
      <w:marRight w:val="0"/>
      <w:marTop w:val="0"/>
      <w:marBottom w:val="0"/>
      <w:divBdr>
        <w:top w:val="none" w:sz="0" w:space="0" w:color="auto"/>
        <w:left w:val="none" w:sz="0" w:space="0" w:color="auto"/>
        <w:bottom w:val="none" w:sz="0" w:space="0" w:color="auto"/>
        <w:right w:val="none" w:sz="0" w:space="0" w:color="auto"/>
      </w:divBdr>
    </w:div>
    <w:div w:id="1136411150">
      <w:bodyDiv w:val="1"/>
      <w:marLeft w:val="0"/>
      <w:marRight w:val="0"/>
      <w:marTop w:val="0"/>
      <w:marBottom w:val="0"/>
      <w:divBdr>
        <w:top w:val="none" w:sz="0" w:space="0" w:color="auto"/>
        <w:left w:val="none" w:sz="0" w:space="0" w:color="auto"/>
        <w:bottom w:val="none" w:sz="0" w:space="0" w:color="auto"/>
        <w:right w:val="none" w:sz="0" w:space="0" w:color="auto"/>
      </w:divBdr>
    </w:div>
    <w:div w:id="1142304818">
      <w:bodyDiv w:val="1"/>
      <w:marLeft w:val="0"/>
      <w:marRight w:val="0"/>
      <w:marTop w:val="0"/>
      <w:marBottom w:val="0"/>
      <w:divBdr>
        <w:top w:val="none" w:sz="0" w:space="0" w:color="auto"/>
        <w:left w:val="none" w:sz="0" w:space="0" w:color="auto"/>
        <w:bottom w:val="none" w:sz="0" w:space="0" w:color="auto"/>
        <w:right w:val="none" w:sz="0" w:space="0" w:color="auto"/>
      </w:divBdr>
    </w:div>
    <w:div w:id="1143888852">
      <w:bodyDiv w:val="1"/>
      <w:marLeft w:val="0"/>
      <w:marRight w:val="0"/>
      <w:marTop w:val="0"/>
      <w:marBottom w:val="0"/>
      <w:divBdr>
        <w:top w:val="none" w:sz="0" w:space="0" w:color="auto"/>
        <w:left w:val="none" w:sz="0" w:space="0" w:color="auto"/>
        <w:bottom w:val="none" w:sz="0" w:space="0" w:color="auto"/>
        <w:right w:val="none" w:sz="0" w:space="0" w:color="auto"/>
      </w:divBdr>
    </w:div>
    <w:div w:id="1145976389">
      <w:bodyDiv w:val="1"/>
      <w:marLeft w:val="0"/>
      <w:marRight w:val="0"/>
      <w:marTop w:val="0"/>
      <w:marBottom w:val="0"/>
      <w:divBdr>
        <w:top w:val="none" w:sz="0" w:space="0" w:color="auto"/>
        <w:left w:val="none" w:sz="0" w:space="0" w:color="auto"/>
        <w:bottom w:val="none" w:sz="0" w:space="0" w:color="auto"/>
        <w:right w:val="none" w:sz="0" w:space="0" w:color="auto"/>
      </w:divBdr>
    </w:div>
    <w:div w:id="1150172919">
      <w:bodyDiv w:val="1"/>
      <w:marLeft w:val="0"/>
      <w:marRight w:val="0"/>
      <w:marTop w:val="0"/>
      <w:marBottom w:val="0"/>
      <w:divBdr>
        <w:top w:val="none" w:sz="0" w:space="0" w:color="auto"/>
        <w:left w:val="none" w:sz="0" w:space="0" w:color="auto"/>
        <w:bottom w:val="none" w:sz="0" w:space="0" w:color="auto"/>
        <w:right w:val="none" w:sz="0" w:space="0" w:color="auto"/>
      </w:divBdr>
    </w:div>
    <w:div w:id="1153565498">
      <w:bodyDiv w:val="1"/>
      <w:marLeft w:val="0"/>
      <w:marRight w:val="0"/>
      <w:marTop w:val="0"/>
      <w:marBottom w:val="0"/>
      <w:divBdr>
        <w:top w:val="none" w:sz="0" w:space="0" w:color="auto"/>
        <w:left w:val="none" w:sz="0" w:space="0" w:color="auto"/>
        <w:bottom w:val="none" w:sz="0" w:space="0" w:color="auto"/>
        <w:right w:val="none" w:sz="0" w:space="0" w:color="auto"/>
      </w:divBdr>
    </w:div>
    <w:div w:id="1159660816">
      <w:bodyDiv w:val="1"/>
      <w:marLeft w:val="0"/>
      <w:marRight w:val="0"/>
      <w:marTop w:val="0"/>
      <w:marBottom w:val="0"/>
      <w:divBdr>
        <w:top w:val="none" w:sz="0" w:space="0" w:color="auto"/>
        <w:left w:val="none" w:sz="0" w:space="0" w:color="auto"/>
        <w:bottom w:val="none" w:sz="0" w:space="0" w:color="auto"/>
        <w:right w:val="none" w:sz="0" w:space="0" w:color="auto"/>
      </w:divBdr>
    </w:div>
    <w:div w:id="1160466517">
      <w:bodyDiv w:val="1"/>
      <w:marLeft w:val="0"/>
      <w:marRight w:val="0"/>
      <w:marTop w:val="0"/>
      <w:marBottom w:val="0"/>
      <w:divBdr>
        <w:top w:val="none" w:sz="0" w:space="0" w:color="auto"/>
        <w:left w:val="none" w:sz="0" w:space="0" w:color="auto"/>
        <w:bottom w:val="none" w:sz="0" w:space="0" w:color="auto"/>
        <w:right w:val="none" w:sz="0" w:space="0" w:color="auto"/>
      </w:divBdr>
    </w:div>
    <w:div w:id="1162549310">
      <w:bodyDiv w:val="1"/>
      <w:marLeft w:val="0"/>
      <w:marRight w:val="0"/>
      <w:marTop w:val="0"/>
      <w:marBottom w:val="0"/>
      <w:divBdr>
        <w:top w:val="none" w:sz="0" w:space="0" w:color="auto"/>
        <w:left w:val="none" w:sz="0" w:space="0" w:color="auto"/>
        <w:bottom w:val="none" w:sz="0" w:space="0" w:color="auto"/>
        <w:right w:val="none" w:sz="0" w:space="0" w:color="auto"/>
      </w:divBdr>
    </w:div>
    <w:div w:id="1164470538">
      <w:bodyDiv w:val="1"/>
      <w:marLeft w:val="0"/>
      <w:marRight w:val="0"/>
      <w:marTop w:val="0"/>
      <w:marBottom w:val="0"/>
      <w:divBdr>
        <w:top w:val="none" w:sz="0" w:space="0" w:color="auto"/>
        <w:left w:val="none" w:sz="0" w:space="0" w:color="auto"/>
        <w:bottom w:val="none" w:sz="0" w:space="0" w:color="auto"/>
        <w:right w:val="none" w:sz="0" w:space="0" w:color="auto"/>
      </w:divBdr>
    </w:div>
    <w:div w:id="1168598573">
      <w:bodyDiv w:val="1"/>
      <w:marLeft w:val="0"/>
      <w:marRight w:val="0"/>
      <w:marTop w:val="0"/>
      <w:marBottom w:val="0"/>
      <w:divBdr>
        <w:top w:val="none" w:sz="0" w:space="0" w:color="auto"/>
        <w:left w:val="none" w:sz="0" w:space="0" w:color="auto"/>
        <w:bottom w:val="none" w:sz="0" w:space="0" w:color="auto"/>
        <w:right w:val="none" w:sz="0" w:space="0" w:color="auto"/>
      </w:divBdr>
    </w:div>
    <w:div w:id="1169323544">
      <w:bodyDiv w:val="1"/>
      <w:marLeft w:val="0"/>
      <w:marRight w:val="0"/>
      <w:marTop w:val="0"/>
      <w:marBottom w:val="0"/>
      <w:divBdr>
        <w:top w:val="none" w:sz="0" w:space="0" w:color="auto"/>
        <w:left w:val="none" w:sz="0" w:space="0" w:color="auto"/>
        <w:bottom w:val="none" w:sz="0" w:space="0" w:color="auto"/>
        <w:right w:val="none" w:sz="0" w:space="0" w:color="auto"/>
      </w:divBdr>
    </w:div>
    <w:div w:id="1171796382">
      <w:bodyDiv w:val="1"/>
      <w:marLeft w:val="0"/>
      <w:marRight w:val="0"/>
      <w:marTop w:val="0"/>
      <w:marBottom w:val="0"/>
      <w:divBdr>
        <w:top w:val="none" w:sz="0" w:space="0" w:color="auto"/>
        <w:left w:val="none" w:sz="0" w:space="0" w:color="auto"/>
        <w:bottom w:val="none" w:sz="0" w:space="0" w:color="auto"/>
        <w:right w:val="none" w:sz="0" w:space="0" w:color="auto"/>
      </w:divBdr>
    </w:div>
    <w:div w:id="1173370946">
      <w:bodyDiv w:val="1"/>
      <w:marLeft w:val="0"/>
      <w:marRight w:val="0"/>
      <w:marTop w:val="0"/>
      <w:marBottom w:val="0"/>
      <w:divBdr>
        <w:top w:val="none" w:sz="0" w:space="0" w:color="auto"/>
        <w:left w:val="none" w:sz="0" w:space="0" w:color="auto"/>
        <w:bottom w:val="none" w:sz="0" w:space="0" w:color="auto"/>
        <w:right w:val="none" w:sz="0" w:space="0" w:color="auto"/>
      </w:divBdr>
    </w:div>
    <w:div w:id="1173838303">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9468612">
      <w:bodyDiv w:val="1"/>
      <w:marLeft w:val="0"/>
      <w:marRight w:val="0"/>
      <w:marTop w:val="0"/>
      <w:marBottom w:val="0"/>
      <w:divBdr>
        <w:top w:val="none" w:sz="0" w:space="0" w:color="auto"/>
        <w:left w:val="none" w:sz="0" w:space="0" w:color="auto"/>
        <w:bottom w:val="none" w:sz="0" w:space="0" w:color="auto"/>
        <w:right w:val="none" w:sz="0" w:space="0" w:color="auto"/>
      </w:divBdr>
    </w:div>
    <w:div w:id="1179852019">
      <w:bodyDiv w:val="1"/>
      <w:marLeft w:val="0"/>
      <w:marRight w:val="0"/>
      <w:marTop w:val="0"/>
      <w:marBottom w:val="0"/>
      <w:divBdr>
        <w:top w:val="none" w:sz="0" w:space="0" w:color="auto"/>
        <w:left w:val="none" w:sz="0" w:space="0" w:color="auto"/>
        <w:bottom w:val="none" w:sz="0" w:space="0" w:color="auto"/>
        <w:right w:val="none" w:sz="0" w:space="0" w:color="auto"/>
      </w:divBdr>
    </w:div>
    <w:div w:id="1182014669">
      <w:bodyDiv w:val="1"/>
      <w:marLeft w:val="0"/>
      <w:marRight w:val="0"/>
      <w:marTop w:val="0"/>
      <w:marBottom w:val="0"/>
      <w:divBdr>
        <w:top w:val="none" w:sz="0" w:space="0" w:color="auto"/>
        <w:left w:val="none" w:sz="0" w:space="0" w:color="auto"/>
        <w:bottom w:val="none" w:sz="0" w:space="0" w:color="auto"/>
        <w:right w:val="none" w:sz="0" w:space="0" w:color="auto"/>
      </w:divBdr>
    </w:div>
    <w:div w:id="1183787549">
      <w:bodyDiv w:val="1"/>
      <w:marLeft w:val="0"/>
      <w:marRight w:val="0"/>
      <w:marTop w:val="0"/>
      <w:marBottom w:val="0"/>
      <w:divBdr>
        <w:top w:val="none" w:sz="0" w:space="0" w:color="auto"/>
        <w:left w:val="none" w:sz="0" w:space="0" w:color="auto"/>
        <w:bottom w:val="none" w:sz="0" w:space="0" w:color="auto"/>
        <w:right w:val="none" w:sz="0" w:space="0" w:color="auto"/>
      </w:divBdr>
    </w:div>
    <w:div w:id="1188252123">
      <w:bodyDiv w:val="1"/>
      <w:marLeft w:val="0"/>
      <w:marRight w:val="0"/>
      <w:marTop w:val="0"/>
      <w:marBottom w:val="0"/>
      <w:divBdr>
        <w:top w:val="none" w:sz="0" w:space="0" w:color="auto"/>
        <w:left w:val="none" w:sz="0" w:space="0" w:color="auto"/>
        <w:bottom w:val="none" w:sz="0" w:space="0" w:color="auto"/>
        <w:right w:val="none" w:sz="0" w:space="0" w:color="auto"/>
      </w:divBdr>
    </w:div>
    <w:div w:id="1196115032">
      <w:bodyDiv w:val="1"/>
      <w:marLeft w:val="0"/>
      <w:marRight w:val="0"/>
      <w:marTop w:val="0"/>
      <w:marBottom w:val="0"/>
      <w:divBdr>
        <w:top w:val="none" w:sz="0" w:space="0" w:color="auto"/>
        <w:left w:val="none" w:sz="0" w:space="0" w:color="auto"/>
        <w:bottom w:val="none" w:sz="0" w:space="0" w:color="auto"/>
        <w:right w:val="none" w:sz="0" w:space="0" w:color="auto"/>
      </w:divBdr>
    </w:div>
    <w:div w:id="1197042110">
      <w:bodyDiv w:val="1"/>
      <w:marLeft w:val="0"/>
      <w:marRight w:val="0"/>
      <w:marTop w:val="0"/>
      <w:marBottom w:val="0"/>
      <w:divBdr>
        <w:top w:val="none" w:sz="0" w:space="0" w:color="auto"/>
        <w:left w:val="none" w:sz="0" w:space="0" w:color="auto"/>
        <w:bottom w:val="none" w:sz="0" w:space="0" w:color="auto"/>
        <w:right w:val="none" w:sz="0" w:space="0" w:color="auto"/>
      </w:divBdr>
    </w:div>
    <w:div w:id="1197081505">
      <w:bodyDiv w:val="1"/>
      <w:marLeft w:val="0"/>
      <w:marRight w:val="0"/>
      <w:marTop w:val="0"/>
      <w:marBottom w:val="0"/>
      <w:divBdr>
        <w:top w:val="none" w:sz="0" w:space="0" w:color="auto"/>
        <w:left w:val="none" w:sz="0" w:space="0" w:color="auto"/>
        <w:bottom w:val="none" w:sz="0" w:space="0" w:color="auto"/>
        <w:right w:val="none" w:sz="0" w:space="0" w:color="auto"/>
      </w:divBdr>
    </w:div>
    <w:div w:id="1197155302">
      <w:bodyDiv w:val="1"/>
      <w:marLeft w:val="0"/>
      <w:marRight w:val="0"/>
      <w:marTop w:val="0"/>
      <w:marBottom w:val="0"/>
      <w:divBdr>
        <w:top w:val="none" w:sz="0" w:space="0" w:color="auto"/>
        <w:left w:val="none" w:sz="0" w:space="0" w:color="auto"/>
        <w:bottom w:val="none" w:sz="0" w:space="0" w:color="auto"/>
        <w:right w:val="none" w:sz="0" w:space="0" w:color="auto"/>
      </w:divBdr>
    </w:div>
    <w:div w:id="1197500962">
      <w:bodyDiv w:val="1"/>
      <w:marLeft w:val="0"/>
      <w:marRight w:val="0"/>
      <w:marTop w:val="0"/>
      <w:marBottom w:val="0"/>
      <w:divBdr>
        <w:top w:val="none" w:sz="0" w:space="0" w:color="auto"/>
        <w:left w:val="none" w:sz="0" w:space="0" w:color="auto"/>
        <w:bottom w:val="none" w:sz="0" w:space="0" w:color="auto"/>
        <w:right w:val="none" w:sz="0" w:space="0" w:color="auto"/>
      </w:divBdr>
    </w:div>
    <w:div w:id="1197812761">
      <w:bodyDiv w:val="1"/>
      <w:marLeft w:val="0"/>
      <w:marRight w:val="0"/>
      <w:marTop w:val="0"/>
      <w:marBottom w:val="0"/>
      <w:divBdr>
        <w:top w:val="none" w:sz="0" w:space="0" w:color="auto"/>
        <w:left w:val="none" w:sz="0" w:space="0" w:color="auto"/>
        <w:bottom w:val="none" w:sz="0" w:space="0" w:color="auto"/>
        <w:right w:val="none" w:sz="0" w:space="0" w:color="auto"/>
      </w:divBdr>
    </w:div>
    <w:div w:id="1199780449">
      <w:bodyDiv w:val="1"/>
      <w:marLeft w:val="0"/>
      <w:marRight w:val="0"/>
      <w:marTop w:val="0"/>
      <w:marBottom w:val="0"/>
      <w:divBdr>
        <w:top w:val="none" w:sz="0" w:space="0" w:color="auto"/>
        <w:left w:val="none" w:sz="0" w:space="0" w:color="auto"/>
        <w:bottom w:val="none" w:sz="0" w:space="0" w:color="auto"/>
        <w:right w:val="none" w:sz="0" w:space="0" w:color="auto"/>
      </w:divBdr>
    </w:div>
    <w:div w:id="1203977702">
      <w:bodyDiv w:val="1"/>
      <w:marLeft w:val="0"/>
      <w:marRight w:val="0"/>
      <w:marTop w:val="0"/>
      <w:marBottom w:val="0"/>
      <w:divBdr>
        <w:top w:val="none" w:sz="0" w:space="0" w:color="auto"/>
        <w:left w:val="none" w:sz="0" w:space="0" w:color="auto"/>
        <w:bottom w:val="none" w:sz="0" w:space="0" w:color="auto"/>
        <w:right w:val="none" w:sz="0" w:space="0" w:color="auto"/>
      </w:divBdr>
    </w:div>
    <w:div w:id="1212621466">
      <w:bodyDiv w:val="1"/>
      <w:marLeft w:val="0"/>
      <w:marRight w:val="0"/>
      <w:marTop w:val="0"/>
      <w:marBottom w:val="0"/>
      <w:divBdr>
        <w:top w:val="none" w:sz="0" w:space="0" w:color="auto"/>
        <w:left w:val="none" w:sz="0" w:space="0" w:color="auto"/>
        <w:bottom w:val="none" w:sz="0" w:space="0" w:color="auto"/>
        <w:right w:val="none" w:sz="0" w:space="0" w:color="auto"/>
      </w:divBdr>
    </w:div>
    <w:div w:id="1216354815">
      <w:bodyDiv w:val="1"/>
      <w:marLeft w:val="0"/>
      <w:marRight w:val="0"/>
      <w:marTop w:val="0"/>
      <w:marBottom w:val="0"/>
      <w:divBdr>
        <w:top w:val="none" w:sz="0" w:space="0" w:color="auto"/>
        <w:left w:val="none" w:sz="0" w:space="0" w:color="auto"/>
        <w:bottom w:val="none" w:sz="0" w:space="0" w:color="auto"/>
        <w:right w:val="none" w:sz="0" w:space="0" w:color="auto"/>
      </w:divBdr>
    </w:div>
    <w:div w:id="1216821067">
      <w:bodyDiv w:val="1"/>
      <w:marLeft w:val="0"/>
      <w:marRight w:val="0"/>
      <w:marTop w:val="0"/>
      <w:marBottom w:val="0"/>
      <w:divBdr>
        <w:top w:val="none" w:sz="0" w:space="0" w:color="auto"/>
        <w:left w:val="none" w:sz="0" w:space="0" w:color="auto"/>
        <w:bottom w:val="none" w:sz="0" w:space="0" w:color="auto"/>
        <w:right w:val="none" w:sz="0" w:space="0" w:color="auto"/>
      </w:divBdr>
    </w:div>
    <w:div w:id="1217400231">
      <w:bodyDiv w:val="1"/>
      <w:marLeft w:val="0"/>
      <w:marRight w:val="0"/>
      <w:marTop w:val="0"/>
      <w:marBottom w:val="0"/>
      <w:divBdr>
        <w:top w:val="none" w:sz="0" w:space="0" w:color="auto"/>
        <w:left w:val="none" w:sz="0" w:space="0" w:color="auto"/>
        <w:bottom w:val="none" w:sz="0" w:space="0" w:color="auto"/>
        <w:right w:val="none" w:sz="0" w:space="0" w:color="auto"/>
      </w:divBdr>
    </w:div>
    <w:div w:id="1219896237">
      <w:bodyDiv w:val="1"/>
      <w:marLeft w:val="0"/>
      <w:marRight w:val="0"/>
      <w:marTop w:val="0"/>
      <w:marBottom w:val="0"/>
      <w:divBdr>
        <w:top w:val="none" w:sz="0" w:space="0" w:color="auto"/>
        <w:left w:val="none" w:sz="0" w:space="0" w:color="auto"/>
        <w:bottom w:val="none" w:sz="0" w:space="0" w:color="auto"/>
        <w:right w:val="none" w:sz="0" w:space="0" w:color="auto"/>
      </w:divBdr>
    </w:div>
    <w:div w:id="1220247413">
      <w:bodyDiv w:val="1"/>
      <w:marLeft w:val="0"/>
      <w:marRight w:val="0"/>
      <w:marTop w:val="0"/>
      <w:marBottom w:val="0"/>
      <w:divBdr>
        <w:top w:val="none" w:sz="0" w:space="0" w:color="auto"/>
        <w:left w:val="none" w:sz="0" w:space="0" w:color="auto"/>
        <w:bottom w:val="none" w:sz="0" w:space="0" w:color="auto"/>
        <w:right w:val="none" w:sz="0" w:space="0" w:color="auto"/>
      </w:divBdr>
    </w:div>
    <w:div w:id="1221015968">
      <w:bodyDiv w:val="1"/>
      <w:marLeft w:val="0"/>
      <w:marRight w:val="0"/>
      <w:marTop w:val="0"/>
      <w:marBottom w:val="0"/>
      <w:divBdr>
        <w:top w:val="none" w:sz="0" w:space="0" w:color="auto"/>
        <w:left w:val="none" w:sz="0" w:space="0" w:color="auto"/>
        <w:bottom w:val="none" w:sz="0" w:space="0" w:color="auto"/>
        <w:right w:val="none" w:sz="0" w:space="0" w:color="auto"/>
      </w:divBdr>
    </w:div>
    <w:div w:id="1221330005">
      <w:bodyDiv w:val="1"/>
      <w:marLeft w:val="0"/>
      <w:marRight w:val="0"/>
      <w:marTop w:val="0"/>
      <w:marBottom w:val="0"/>
      <w:divBdr>
        <w:top w:val="none" w:sz="0" w:space="0" w:color="auto"/>
        <w:left w:val="none" w:sz="0" w:space="0" w:color="auto"/>
        <w:bottom w:val="none" w:sz="0" w:space="0" w:color="auto"/>
        <w:right w:val="none" w:sz="0" w:space="0" w:color="auto"/>
      </w:divBdr>
    </w:div>
    <w:div w:id="1222323096">
      <w:bodyDiv w:val="1"/>
      <w:marLeft w:val="0"/>
      <w:marRight w:val="0"/>
      <w:marTop w:val="0"/>
      <w:marBottom w:val="0"/>
      <w:divBdr>
        <w:top w:val="none" w:sz="0" w:space="0" w:color="auto"/>
        <w:left w:val="none" w:sz="0" w:space="0" w:color="auto"/>
        <w:bottom w:val="none" w:sz="0" w:space="0" w:color="auto"/>
        <w:right w:val="none" w:sz="0" w:space="0" w:color="auto"/>
      </w:divBdr>
    </w:div>
    <w:div w:id="1222667226">
      <w:bodyDiv w:val="1"/>
      <w:marLeft w:val="0"/>
      <w:marRight w:val="0"/>
      <w:marTop w:val="0"/>
      <w:marBottom w:val="0"/>
      <w:divBdr>
        <w:top w:val="none" w:sz="0" w:space="0" w:color="auto"/>
        <w:left w:val="none" w:sz="0" w:space="0" w:color="auto"/>
        <w:bottom w:val="none" w:sz="0" w:space="0" w:color="auto"/>
        <w:right w:val="none" w:sz="0" w:space="0" w:color="auto"/>
      </w:divBdr>
    </w:div>
    <w:div w:id="1223172782">
      <w:bodyDiv w:val="1"/>
      <w:marLeft w:val="0"/>
      <w:marRight w:val="0"/>
      <w:marTop w:val="0"/>
      <w:marBottom w:val="0"/>
      <w:divBdr>
        <w:top w:val="none" w:sz="0" w:space="0" w:color="auto"/>
        <w:left w:val="none" w:sz="0" w:space="0" w:color="auto"/>
        <w:bottom w:val="none" w:sz="0" w:space="0" w:color="auto"/>
        <w:right w:val="none" w:sz="0" w:space="0" w:color="auto"/>
      </w:divBdr>
    </w:div>
    <w:div w:id="1229801876">
      <w:bodyDiv w:val="1"/>
      <w:marLeft w:val="0"/>
      <w:marRight w:val="0"/>
      <w:marTop w:val="0"/>
      <w:marBottom w:val="0"/>
      <w:divBdr>
        <w:top w:val="none" w:sz="0" w:space="0" w:color="auto"/>
        <w:left w:val="none" w:sz="0" w:space="0" w:color="auto"/>
        <w:bottom w:val="none" w:sz="0" w:space="0" w:color="auto"/>
        <w:right w:val="none" w:sz="0" w:space="0" w:color="auto"/>
      </w:divBdr>
    </w:div>
    <w:div w:id="1230851028">
      <w:bodyDiv w:val="1"/>
      <w:marLeft w:val="0"/>
      <w:marRight w:val="0"/>
      <w:marTop w:val="0"/>
      <w:marBottom w:val="0"/>
      <w:divBdr>
        <w:top w:val="none" w:sz="0" w:space="0" w:color="auto"/>
        <w:left w:val="none" w:sz="0" w:space="0" w:color="auto"/>
        <w:bottom w:val="none" w:sz="0" w:space="0" w:color="auto"/>
        <w:right w:val="none" w:sz="0" w:space="0" w:color="auto"/>
      </w:divBdr>
    </w:div>
    <w:div w:id="1231228815">
      <w:bodyDiv w:val="1"/>
      <w:marLeft w:val="0"/>
      <w:marRight w:val="0"/>
      <w:marTop w:val="0"/>
      <w:marBottom w:val="0"/>
      <w:divBdr>
        <w:top w:val="none" w:sz="0" w:space="0" w:color="auto"/>
        <w:left w:val="none" w:sz="0" w:space="0" w:color="auto"/>
        <w:bottom w:val="none" w:sz="0" w:space="0" w:color="auto"/>
        <w:right w:val="none" w:sz="0" w:space="0" w:color="auto"/>
      </w:divBdr>
    </w:div>
    <w:div w:id="1236358546">
      <w:bodyDiv w:val="1"/>
      <w:marLeft w:val="0"/>
      <w:marRight w:val="0"/>
      <w:marTop w:val="0"/>
      <w:marBottom w:val="0"/>
      <w:divBdr>
        <w:top w:val="none" w:sz="0" w:space="0" w:color="auto"/>
        <w:left w:val="none" w:sz="0" w:space="0" w:color="auto"/>
        <w:bottom w:val="none" w:sz="0" w:space="0" w:color="auto"/>
        <w:right w:val="none" w:sz="0" w:space="0" w:color="auto"/>
      </w:divBdr>
    </w:div>
    <w:div w:id="1242984162">
      <w:bodyDiv w:val="1"/>
      <w:marLeft w:val="0"/>
      <w:marRight w:val="0"/>
      <w:marTop w:val="0"/>
      <w:marBottom w:val="0"/>
      <w:divBdr>
        <w:top w:val="none" w:sz="0" w:space="0" w:color="auto"/>
        <w:left w:val="none" w:sz="0" w:space="0" w:color="auto"/>
        <w:bottom w:val="none" w:sz="0" w:space="0" w:color="auto"/>
        <w:right w:val="none" w:sz="0" w:space="0" w:color="auto"/>
      </w:divBdr>
    </w:div>
    <w:div w:id="1246452451">
      <w:bodyDiv w:val="1"/>
      <w:marLeft w:val="0"/>
      <w:marRight w:val="0"/>
      <w:marTop w:val="0"/>
      <w:marBottom w:val="0"/>
      <w:divBdr>
        <w:top w:val="none" w:sz="0" w:space="0" w:color="auto"/>
        <w:left w:val="none" w:sz="0" w:space="0" w:color="auto"/>
        <w:bottom w:val="none" w:sz="0" w:space="0" w:color="auto"/>
        <w:right w:val="none" w:sz="0" w:space="0" w:color="auto"/>
      </w:divBdr>
    </w:div>
    <w:div w:id="1248078848">
      <w:bodyDiv w:val="1"/>
      <w:marLeft w:val="0"/>
      <w:marRight w:val="0"/>
      <w:marTop w:val="0"/>
      <w:marBottom w:val="0"/>
      <w:divBdr>
        <w:top w:val="none" w:sz="0" w:space="0" w:color="auto"/>
        <w:left w:val="none" w:sz="0" w:space="0" w:color="auto"/>
        <w:bottom w:val="none" w:sz="0" w:space="0" w:color="auto"/>
        <w:right w:val="none" w:sz="0" w:space="0" w:color="auto"/>
      </w:divBdr>
    </w:div>
    <w:div w:id="1254169774">
      <w:bodyDiv w:val="1"/>
      <w:marLeft w:val="0"/>
      <w:marRight w:val="0"/>
      <w:marTop w:val="0"/>
      <w:marBottom w:val="0"/>
      <w:divBdr>
        <w:top w:val="none" w:sz="0" w:space="0" w:color="auto"/>
        <w:left w:val="none" w:sz="0" w:space="0" w:color="auto"/>
        <w:bottom w:val="none" w:sz="0" w:space="0" w:color="auto"/>
        <w:right w:val="none" w:sz="0" w:space="0" w:color="auto"/>
      </w:divBdr>
    </w:div>
    <w:div w:id="1254818024">
      <w:bodyDiv w:val="1"/>
      <w:marLeft w:val="0"/>
      <w:marRight w:val="0"/>
      <w:marTop w:val="0"/>
      <w:marBottom w:val="0"/>
      <w:divBdr>
        <w:top w:val="none" w:sz="0" w:space="0" w:color="auto"/>
        <w:left w:val="none" w:sz="0" w:space="0" w:color="auto"/>
        <w:bottom w:val="none" w:sz="0" w:space="0" w:color="auto"/>
        <w:right w:val="none" w:sz="0" w:space="0" w:color="auto"/>
      </w:divBdr>
    </w:div>
    <w:div w:id="1254969252">
      <w:bodyDiv w:val="1"/>
      <w:marLeft w:val="0"/>
      <w:marRight w:val="0"/>
      <w:marTop w:val="0"/>
      <w:marBottom w:val="0"/>
      <w:divBdr>
        <w:top w:val="none" w:sz="0" w:space="0" w:color="auto"/>
        <w:left w:val="none" w:sz="0" w:space="0" w:color="auto"/>
        <w:bottom w:val="none" w:sz="0" w:space="0" w:color="auto"/>
        <w:right w:val="none" w:sz="0" w:space="0" w:color="auto"/>
      </w:divBdr>
    </w:div>
    <w:div w:id="1257713453">
      <w:bodyDiv w:val="1"/>
      <w:marLeft w:val="0"/>
      <w:marRight w:val="0"/>
      <w:marTop w:val="0"/>
      <w:marBottom w:val="0"/>
      <w:divBdr>
        <w:top w:val="none" w:sz="0" w:space="0" w:color="auto"/>
        <w:left w:val="none" w:sz="0" w:space="0" w:color="auto"/>
        <w:bottom w:val="none" w:sz="0" w:space="0" w:color="auto"/>
        <w:right w:val="none" w:sz="0" w:space="0" w:color="auto"/>
      </w:divBdr>
    </w:div>
    <w:div w:id="1257976879">
      <w:bodyDiv w:val="1"/>
      <w:marLeft w:val="0"/>
      <w:marRight w:val="0"/>
      <w:marTop w:val="0"/>
      <w:marBottom w:val="0"/>
      <w:divBdr>
        <w:top w:val="none" w:sz="0" w:space="0" w:color="auto"/>
        <w:left w:val="none" w:sz="0" w:space="0" w:color="auto"/>
        <w:bottom w:val="none" w:sz="0" w:space="0" w:color="auto"/>
        <w:right w:val="none" w:sz="0" w:space="0" w:color="auto"/>
      </w:divBdr>
    </w:div>
    <w:div w:id="1258097411">
      <w:bodyDiv w:val="1"/>
      <w:marLeft w:val="0"/>
      <w:marRight w:val="0"/>
      <w:marTop w:val="0"/>
      <w:marBottom w:val="0"/>
      <w:divBdr>
        <w:top w:val="none" w:sz="0" w:space="0" w:color="auto"/>
        <w:left w:val="none" w:sz="0" w:space="0" w:color="auto"/>
        <w:bottom w:val="none" w:sz="0" w:space="0" w:color="auto"/>
        <w:right w:val="none" w:sz="0" w:space="0" w:color="auto"/>
      </w:divBdr>
    </w:div>
    <w:div w:id="1262447443">
      <w:bodyDiv w:val="1"/>
      <w:marLeft w:val="0"/>
      <w:marRight w:val="0"/>
      <w:marTop w:val="0"/>
      <w:marBottom w:val="0"/>
      <w:divBdr>
        <w:top w:val="none" w:sz="0" w:space="0" w:color="auto"/>
        <w:left w:val="none" w:sz="0" w:space="0" w:color="auto"/>
        <w:bottom w:val="none" w:sz="0" w:space="0" w:color="auto"/>
        <w:right w:val="none" w:sz="0" w:space="0" w:color="auto"/>
      </w:divBdr>
    </w:div>
    <w:div w:id="1264651902">
      <w:bodyDiv w:val="1"/>
      <w:marLeft w:val="0"/>
      <w:marRight w:val="0"/>
      <w:marTop w:val="0"/>
      <w:marBottom w:val="0"/>
      <w:divBdr>
        <w:top w:val="none" w:sz="0" w:space="0" w:color="auto"/>
        <w:left w:val="none" w:sz="0" w:space="0" w:color="auto"/>
        <w:bottom w:val="none" w:sz="0" w:space="0" w:color="auto"/>
        <w:right w:val="none" w:sz="0" w:space="0" w:color="auto"/>
      </w:divBdr>
    </w:div>
    <w:div w:id="1276521873">
      <w:bodyDiv w:val="1"/>
      <w:marLeft w:val="0"/>
      <w:marRight w:val="0"/>
      <w:marTop w:val="0"/>
      <w:marBottom w:val="0"/>
      <w:divBdr>
        <w:top w:val="none" w:sz="0" w:space="0" w:color="auto"/>
        <w:left w:val="none" w:sz="0" w:space="0" w:color="auto"/>
        <w:bottom w:val="none" w:sz="0" w:space="0" w:color="auto"/>
        <w:right w:val="none" w:sz="0" w:space="0" w:color="auto"/>
      </w:divBdr>
    </w:div>
    <w:div w:id="1279066998">
      <w:bodyDiv w:val="1"/>
      <w:marLeft w:val="0"/>
      <w:marRight w:val="0"/>
      <w:marTop w:val="0"/>
      <w:marBottom w:val="0"/>
      <w:divBdr>
        <w:top w:val="none" w:sz="0" w:space="0" w:color="auto"/>
        <w:left w:val="none" w:sz="0" w:space="0" w:color="auto"/>
        <w:bottom w:val="none" w:sz="0" w:space="0" w:color="auto"/>
        <w:right w:val="none" w:sz="0" w:space="0" w:color="auto"/>
      </w:divBdr>
    </w:div>
    <w:div w:id="1281033697">
      <w:bodyDiv w:val="1"/>
      <w:marLeft w:val="0"/>
      <w:marRight w:val="0"/>
      <w:marTop w:val="0"/>
      <w:marBottom w:val="0"/>
      <w:divBdr>
        <w:top w:val="none" w:sz="0" w:space="0" w:color="auto"/>
        <w:left w:val="none" w:sz="0" w:space="0" w:color="auto"/>
        <w:bottom w:val="none" w:sz="0" w:space="0" w:color="auto"/>
        <w:right w:val="none" w:sz="0" w:space="0" w:color="auto"/>
      </w:divBdr>
    </w:div>
    <w:div w:id="1287204042">
      <w:bodyDiv w:val="1"/>
      <w:marLeft w:val="0"/>
      <w:marRight w:val="0"/>
      <w:marTop w:val="0"/>
      <w:marBottom w:val="0"/>
      <w:divBdr>
        <w:top w:val="none" w:sz="0" w:space="0" w:color="auto"/>
        <w:left w:val="none" w:sz="0" w:space="0" w:color="auto"/>
        <w:bottom w:val="none" w:sz="0" w:space="0" w:color="auto"/>
        <w:right w:val="none" w:sz="0" w:space="0" w:color="auto"/>
      </w:divBdr>
    </w:div>
    <w:div w:id="1288781856">
      <w:bodyDiv w:val="1"/>
      <w:marLeft w:val="0"/>
      <w:marRight w:val="0"/>
      <w:marTop w:val="0"/>
      <w:marBottom w:val="0"/>
      <w:divBdr>
        <w:top w:val="none" w:sz="0" w:space="0" w:color="auto"/>
        <w:left w:val="none" w:sz="0" w:space="0" w:color="auto"/>
        <w:bottom w:val="none" w:sz="0" w:space="0" w:color="auto"/>
        <w:right w:val="none" w:sz="0" w:space="0" w:color="auto"/>
      </w:divBdr>
    </w:div>
    <w:div w:id="1291471650">
      <w:bodyDiv w:val="1"/>
      <w:marLeft w:val="0"/>
      <w:marRight w:val="0"/>
      <w:marTop w:val="0"/>
      <w:marBottom w:val="0"/>
      <w:divBdr>
        <w:top w:val="none" w:sz="0" w:space="0" w:color="auto"/>
        <w:left w:val="none" w:sz="0" w:space="0" w:color="auto"/>
        <w:bottom w:val="none" w:sz="0" w:space="0" w:color="auto"/>
        <w:right w:val="none" w:sz="0" w:space="0" w:color="auto"/>
      </w:divBdr>
    </w:div>
    <w:div w:id="1295915528">
      <w:bodyDiv w:val="1"/>
      <w:marLeft w:val="0"/>
      <w:marRight w:val="0"/>
      <w:marTop w:val="0"/>
      <w:marBottom w:val="0"/>
      <w:divBdr>
        <w:top w:val="none" w:sz="0" w:space="0" w:color="auto"/>
        <w:left w:val="none" w:sz="0" w:space="0" w:color="auto"/>
        <w:bottom w:val="none" w:sz="0" w:space="0" w:color="auto"/>
        <w:right w:val="none" w:sz="0" w:space="0" w:color="auto"/>
      </w:divBdr>
    </w:div>
    <w:div w:id="1305505599">
      <w:bodyDiv w:val="1"/>
      <w:marLeft w:val="0"/>
      <w:marRight w:val="0"/>
      <w:marTop w:val="0"/>
      <w:marBottom w:val="0"/>
      <w:divBdr>
        <w:top w:val="none" w:sz="0" w:space="0" w:color="auto"/>
        <w:left w:val="none" w:sz="0" w:space="0" w:color="auto"/>
        <w:bottom w:val="none" w:sz="0" w:space="0" w:color="auto"/>
        <w:right w:val="none" w:sz="0" w:space="0" w:color="auto"/>
      </w:divBdr>
    </w:div>
    <w:div w:id="1306279489">
      <w:bodyDiv w:val="1"/>
      <w:marLeft w:val="0"/>
      <w:marRight w:val="0"/>
      <w:marTop w:val="0"/>
      <w:marBottom w:val="0"/>
      <w:divBdr>
        <w:top w:val="none" w:sz="0" w:space="0" w:color="auto"/>
        <w:left w:val="none" w:sz="0" w:space="0" w:color="auto"/>
        <w:bottom w:val="none" w:sz="0" w:space="0" w:color="auto"/>
        <w:right w:val="none" w:sz="0" w:space="0" w:color="auto"/>
      </w:divBdr>
    </w:div>
    <w:div w:id="1309359961">
      <w:bodyDiv w:val="1"/>
      <w:marLeft w:val="0"/>
      <w:marRight w:val="0"/>
      <w:marTop w:val="0"/>
      <w:marBottom w:val="0"/>
      <w:divBdr>
        <w:top w:val="none" w:sz="0" w:space="0" w:color="auto"/>
        <w:left w:val="none" w:sz="0" w:space="0" w:color="auto"/>
        <w:bottom w:val="none" w:sz="0" w:space="0" w:color="auto"/>
        <w:right w:val="none" w:sz="0" w:space="0" w:color="auto"/>
      </w:divBdr>
    </w:div>
    <w:div w:id="1309897603">
      <w:bodyDiv w:val="1"/>
      <w:marLeft w:val="0"/>
      <w:marRight w:val="0"/>
      <w:marTop w:val="0"/>
      <w:marBottom w:val="0"/>
      <w:divBdr>
        <w:top w:val="none" w:sz="0" w:space="0" w:color="auto"/>
        <w:left w:val="none" w:sz="0" w:space="0" w:color="auto"/>
        <w:bottom w:val="none" w:sz="0" w:space="0" w:color="auto"/>
        <w:right w:val="none" w:sz="0" w:space="0" w:color="auto"/>
      </w:divBdr>
    </w:div>
    <w:div w:id="1314528785">
      <w:bodyDiv w:val="1"/>
      <w:marLeft w:val="0"/>
      <w:marRight w:val="0"/>
      <w:marTop w:val="0"/>
      <w:marBottom w:val="0"/>
      <w:divBdr>
        <w:top w:val="none" w:sz="0" w:space="0" w:color="auto"/>
        <w:left w:val="none" w:sz="0" w:space="0" w:color="auto"/>
        <w:bottom w:val="none" w:sz="0" w:space="0" w:color="auto"/>
        <w:right w:val="none" w:sz="0" w:space="0" w:color="auto"/>
      </w:divBdr>
    </w:div>
    <w:div w:id="1315641651">
      <w:bodyDiv w:val="1"/>
      <w:marLeft w:val="0"/>
      <w:marRight w:val="0"/>
      <w:marTop w:val="0"/>
      <w:marBottom w:val="0"/>
      <w:divBdr>
        <w:top w:val="none" w:sz="0" w:space="0" w:color="auto"/>
        <w:left w:val="none" w:sz="0" w:space="0" w:color="auto"/>
        <w:bottom w:val="none" w:sz="0" w:space="0" w:color="auto"/>
        <w:right w:val="none" w:sz="0" w:space="0" w:color="auto"/>
      </w:divBdr>
    </w:div>
    <w:div w:id="1318147245">
      <w:bodyDiv w:val="1"/>
      <w:marLeft w:val="0"/>
      <w:marRight w:val="0"/>
      <w:marTop w:val="0"/>
      <w:marBottom w:val="0"/>
      <w:divBdr>
        <w:top w:val="none" w:sz="0" w:space="0" w:color="auto"/>
        <w:left w:val="none" w:sz="0" w:space="0" w:color="auto"/>
        <w:bottom w:val="none" w:sz="0" w:space="0" w:color="auto"/>
        <w:right w:val="none" w:sz="0" w:space="0" w:color="auto"/>
      </w:divBdr>
    </w:div>
    <w:div w:id="1320235525">
      <w:bodyDiv w:val="1"/>
      <w:marLeft w:val="0"/>
      <w:marRight w:val="0"/>
      <w:marTop w:val="0"/>
      <w:marBottom w:val="0"/>
      <w:divBdr>
        <w:top w:val="none" w:sz="0" w:space="0" w:color="auto"/>
        <w:left w:val="none" w:sz="0" w:space="0" w:color="auto"/>
        <w:bottom w:val="none" w:sz="0" w:space="0" w:color="auto"/>
        <w:right w:val="none" w:sz="0" w:space="0" w:color="auto"/>
      </w:divBdr>
    </w:div>
    <w:div w:id="1328287690">
      <w:bodyDiv w:val="1"/>
      <w:marLeft w:val="0"/>
      <w:marRight w:val="0"/>
      <w:marTop w:val="0"/>
      <w:marBottom w:val="0"/>
      <w:divBdr>
        <w:top w:val="none" w:sz="0" w:space="0" w:color="auto"/>
        <w:left w:val="none" w:sz="0" w:space="0" w:color="auto"/>
        <w:bottom w:val="none" w:sz="0" w:space="0" w:color="auto"/>
        <w:right w:val="none" w:sz="0" w:space="0" w:color="auto"/>
      </w:divBdr>
    </w:div>
    <w:div w:id="1328703262">
      <w:bodyDiv w:val="1"/>
      <w:marLeft w:val="0"/>
      <w:marRight w:val="0"/>
      <w:marTop w:val="0"/>
      <w:marBottom w:val="0"/>
      <w:divBdr>
        <w:top w:val="none" w:sz="0" w:space="0" w:color="auto"/>
        <w:left w:val="none" w:sz="0" w:space="0" w:color="auto"/>
        <w:bottom w:val="none" w:sz="0" w:space="0" w:color="auto"/>
        <w:right w:val="none" w:sz="0" w:space="0" w:color="auto"/>
      </w:divBdr>
    </w:div>
    <w:div w:id="1328823753">
      <w:bodyDiv w:val="1"/>
      <w:marLeft w:val="0"/>
      <w:marRight w:val="0"/>
      <w:marTop w:val="0"/>
      <w:marBottom w:val="0"/>
      <w:divBdr>
        <w:top w:val="none" w:sz="0" w:space="0" w:color="auto"/>
        <w:left w:val="none" w:sz="0" w:space="0" w:color="auto"/>
        <w:bottom w:val="none" w:sz="0" w:space="0" w:color="auto"/>
        <w:right w:val="none" w:sz="0" w:space="0" w:color="auto"/>
      </w:divBdr>
    </w:div>
    <w:div w:id="1332945855">
      <w:bodyDiv w:val="1"/>
      <w:marLeft w:val="0"/>
      <w:marRight w:val="0"/>
      <w:marTop w:val="0"/>
      <w:marBottom w:val="0"/>
      <w:divBdr>
        <w:top w:val="none" w:sz="0" w:space="0" w:color="auto"/>
        <w:left w:val="none" w:sz="0" w:space="0" w:color="auto"/>
        <w:bottom w:val="none" w:sz="0" w:space="0" w:color="auto"/>
        <w:right w:val="none" w:sz="0" w:space="0" w:color="auto"/>
      </w:divBdr>
    </w:div>
    <w:div w:id="1333411687">
      <w:bodyDiv w:val="1"/>
      <w:marLeft w:val="0"/>
      <w:marRight w:val="0"/>
      <w:marTop w:val="0"/>
      <w:marBottom w:val="0"/>
      <w:divBdr>
        <w:top w:val="none" w:sz="0" w:space="0" w:color="auto"/>
        <w:left w:val="none" w:sz="0" w:space="0" w:color="auto"/>
        <w:bottom w:val="none" w:sz="0" w:space="0" w:color="auto"/>
        <w:right w:val="none" w:sz="0" w:space="0" w:color="auto"/>
      </w:divBdr>
    </w:div>
    <w:div w:id="1334801688">
      <w:bodyDiv w:val="1"/>
      <w:marLeft w:val="0"/>
      <w:marRight w:val="0"/>
      <w:marTop w:val="0"/>
      <w:marBottom w:val="0"/>
      <w:divBdr>
        <w:top w:val="none" w:sz="0" w:space="0" w:color="auto"/>
        <w:left w:val="none" w:sz="0" w:space="0" w:color="auto"/>
        <w:bottom w:val="none" w:sz="0" w:space="0" w:color="auto"/>
        <w:right w:val="none" w:sz="0" w:space="0" w:color="auto"/>
      </w:divBdr>
    </w:div>
    <w:div w:id="1336691279">
      <w:bodyDiv w:val="1"/>
      <w:marLeft w:val="0"/>
      <w:marRight w:val="0"/>
      <w:marTop w:val="0"/>
      <w:marBottom w:val="0"/>
      <w:divBdr>
        <w:top w:val="none" w:sz="0" w:space="0" w:color="auto"/>
        <w:left w:val="none" w:sz="0" w:space="0" w:color="auto"/>
        <w:bottom w:val="none" w:sz="0" w:space="0" w:color="auto"/>
        <w:right w:val="none" w:sz="0" w:space="0" w:color="auto"/>
      </w:divBdr>
    </w:div>
    <w:div w:id="1338730005">
      <w:bodyDiv w:val="1"/>
      <w:marLeft w:val="0"/>
      <w:marRight w:val="0"/>
      <w:marTop w:val="0"/>
      <w:marBottom w:val="0"/>
      <w:divBdr>
        <w:top w:val="none" w:sz="0" w:space="0" w:color="auto"/>
        <w:left w:val="none" w:sz="0" w:space="0" w:color="auto"/>
        <w:bottom w:val="none" w:sz="0" w:space="0" w:color="auto"/>
        <w:right w:val="none" w:sz="0" w:space="0" w:color="auto"/>
      </w:divBdr>
    </w:div>
    <w:div w:id="1344287562">
      <w:bodyDiv w:val="1"/>
      <w:marLeft w:val="0"/>
      <w:marRight w:val="0"/>
      <w:marTop w:val="0"/>
      <w:marBottom w:val="0"/>
      <w:divBdr>
        <w:top w:val="none" w:sz="0" w:space="0" w:color="auto"/>
        <w:left w:val="none" w:sz="0" w:space="0" w:color="auto"/>
        <w:bottom w:val="none" w:sz="0" w:space="0" w:color="auto"/>
        <w:right w:val="none" w:sz="0" w:space="0" w:color="auto"/>
      </w:divBdr>
    </w:div>
    <w:div w:id="1356613612">
      <w:bodyDiv w:val="1"/>
      <w:marLeft w:val="0"/>
      <w:marRight w:val="0"/>
      <w:marTop w:val="0"/>
      <w:marBottom w:val="0"/>
      <w:divBdr>
        <w:top w:val="none" w:sz="0" w:space="0" w:color="auto"/>
        <w:left w:val="none" w:sz="0" w:space="0" w:color="auto"/>
        <w:bottom w:val="none" w:sz="0" w:space="0" w:color="auto"/>
        <w:right w:val="none" w:sz="0" w:space="0" w:color="auto"/>
      </w:divBdr>
    </w:div>
    <w:div w:id="1358313489">
      <w:bodyDiv w:val="1"/>
      <w:marLeft w:val="0"/>
      <w:marRight w:val="0"/>
      <w:marTop w:val="0"/>
      <w:marBottom w:val="0"/>
      <w:divBdr>
        <w:top w:val="none" w:sz="0" w:space="0" w:color="auto"/>
        <w:left w:val="none" w:sz="0" w:space="0" w:color="auto"/>
        <w:bottom w:val="none" w:sz="0" w:space="0" w:color="auto"/>
        <w:right w:val="none" w:sz="0" w:space="0" w:color="auto"/>
      </w:divBdr>
    </w:div>
    <w:div w:id="1358889452">
      <w:bodyDiv w:val="1"/>
      <w:marLeft w:val="0"/>
      <w:marRight w:val="0"/>
      <w:marTop w:val="0"/>
      <w:marBottom w:val="0"/>
      <w:divBdr>
        <w:top w:val="none" w:sz="0" w:space="0" w:color="auto"/>
        <w:left w:val="none" w:sz="0" w:space="0" w:color="auto"/>
        <w:bottom w:val="none" w:sz="0" w:space="0" w:color="auto"/>
        <w:right w:val="none" w:sz="0" w:space="0" w:color="auto"/>
      </w:divBdr>
    </w:div>
    <w:div w:id="1359424899">
      <w:bodyDiv w:val="1"/>
      <w:marLeft w:val="0"/>
      <w:marRight w:val="0"/>
      <w:marTop w:val="0"/>
      <w:marBottom w:val="0"/>
      <w:divBdr>
        <w:top w:val="none" w:sz="0" w:space="0" w:color="auto"/>
        <w:left w:val="none" w:sz="0" w:space="0" w:color="auto"/>
        <w:bottom w:val="none" w:sz="0" w:space="0" w:color="auto"/>
        <w:right w:val="none" w:sz="0" w:space="0" w:color="auto"/>
      </w:divBdr>
    </w:div>
    <w:div w:id="1361131483">
      <w:bodyDiv w:val="1"/>
      <w:marLeft w:val="0"/>
      <w:marRight w:val="0"/>
      <w:marTop w:val="0"/>
      <w:marBottom w:val="0"/>
      <w:divBdr>
        <w:top w:val="none" w:sz="0" w:space="0" w:color="auto"/>
        <w:left w:val="none" w:sz="0" w:space="0" w:color="auto"/>
        <w:bottom w:val="none" w:sz="0" w:space="0" w:color="auto"/>
        <w:right w:val="none" w:sz="0" w:space="0" w:color="auto"/>
      </w:divBdr>
    </w:div>
    <w:div w:id="1361466108">
      <w:bodyDiv w:val="1"/>
      <w:marLeft w:val="0"/>
      <w:marRight w:val="0"/>
      <w:marTop w:val="0"/>
      <w:marBottom w:val="0"/>
      <w:divBdr>
        <w:top w:val="none" w:sz="0" w:space="0" w:color="auto"/>
        <w:left w:val="none" w:sz="0" w:space="0" w:color="auto"/>
        <w:bottom w:val="none" w:sz="0" w:space="0" w:color="auto"/>
        <w:right w:val="none" w:sz="0" w:space="0" w:color="auto"/>
      </w:divBdr>
    </w:div>
    <w:div w:id="1364554960">
      <w:bodyDiv w:val="1"/>
      <w:marLeft w:val="0"/>
      <w:marRight w:val="0"/>
      <w:marTop w:val="0"/>
      <w:marBottom w:val="0"/>
      <w:divBdr>
        <w:top w:val="none" w:sz="0" w:space="0" w:color="auto"/>
        <w:left w:val="none" w:sz="0" w:space="0" w:color="auto"/>
        <w:bottom w:val="none" w:sz="0" w:space="0" w:color="auto"/>
        <w:right w:val="none" w:sz="0" w:space="0" w:color="auto"/>
      </w:divBdr>
    </w:div>
    <w:div w:id="1368025451">
      <w:bodyDiv w:val="1"/>
      <w:marLeft w:val="0"/>
      <w:marRight w:val="0"/>
      <w:marTop w:val="0"/>
      <w:marBottom w:val="0"/>
      <w:divBdr>
        <w:top w:val="none" w:sz="0" w:space="0" w:color="auto"/>
        <w:left w:val="none" w:sz="0" w:space="0" w:color="auto"/>
        <w:bottom w:val="none" w:sz="0" w:space="0" w:color="auto"/>
        <w:right w:val="none" w:sz="0" w:space="0" w:color="auto"/>
      </w:divBdr>
    </w:div>
    <w:div w:id="1371615271">
      <w:bodyDiv w:val="1"/>
      <w:marLeft w:val="0"/>
      <w:marRight w:val="0"/>
      <w:marTop w:val="0"/>
      <w:marBottom w:val="0"/>
      <w:divBdr>
        <w:top w:val="none" w:sz="0" w:space="0" w:color="auto"/>
        <w:left w:val="none" w:sz="0" w:space="0" w:color="auto"/>
        <w:bottom w:val="none" w:sz="0" w:space="0" w:color="auto"/>
        <w:right w:val="none" w:sz="0" w:space="0" w:color="auto"/>
      </w:divBdr>
    </w:div>
    <w:div w:id="1373190360">
      <w:bodyDiv w:val="1"/>
      <w:marLeft w:val="0"/>
      <w:marRight w:val="0"/>
      <w:marTop w:val="0"/>
      <w:marBottom w:val="0"/>
      <w:divBdr>
        <w:top w:val="none" w:sz="0" w:space="0" w:color="auto"/>
        <w:left w:val="none" w:sz="0" w:space="0" w:color="auto"/>
        <w:bottom w:val="none" w:sz="0" w:space="0" w:color="auto"/>
        <w:right w:val="none" w:sz="0" w:space="0" w:color="auto"/>
      </w:divBdr>
    </w:div>
    <w:div w:id="1376388387">
      <w:bodyDiv w:val="1"/>
      <w:marLeft w:val="0"/>
      <w:marRight w:val="0"/>
      <w:marTop w:val="0"/>
      <w:marBottom w:val="0"/>
      <w:divBdr>
        <w:top w:val="none" w:sz="0" w:space="0" w:color="auto"/>
        <w:left w:val="none" w:sz="0" w:space="0" w:color="auto"/>
        <w:bottom w:val="none" w:sz="0" w:space="0" w:color="auto"/>
        <w:right w:val="none" w:sz="0" w:space="0" w:color="auto"/>
      </w:divBdr>
    </w:div>
    <w:div w:id="1384405796">
      <w:bodyDiv w:val="1"/>
      <w:marLeft w:val="0"/>
      <w:marRight w:val="0"/>
      <w:marTop w:val="0"/>
      <w:marBottom w:val="0"/>
      <w:divBdr>
        <w:top w:val="none" w:sz="0" w:space="0" w:color="auto"/>
        <w:left w:val="none" w:sz="0" w:space="0" w:color="auto"/>
        <w:bottom w:val="none" w:sz="0" w:space="0" w:color="auto"/>
        <w:right w:val="none" w:sz="0" w:space="0" w:color="auto"/>
      </w:divBdr>
    </w:div>
    <w:div w:id="1388601308">
      <w:bodyDiv w:val="1"/>
      <w:marLeft w:val="0"/>
      <w:marRight w:val="0"/>
      <w:marTop w:val="0"/>
      <w:marBottom w:val="0"/>
      <w:divBdr>
        <w:top w:val="none" w:sz="0" w:space="0" w:color="auto"/>
        <w:left w:val="none" w:sz="0" w:space="0" w:color="auto"/>
        <w:bottom w:val="none" w:sz="0" w:space="0" w:color="auto"/>
        <w:right w:val="none" w:sz="0" w:space="0" w:color="auto"/>
      </w:divBdr>
    </w:div>
    <w:div w:id="1394231992">
      <w:bodyDiv w:val="1"/>
      <w:marLeft w:val="0"/>
      <w:marRight w:val="0"/>
      <w:marTop w:val="0"/>
      <w:marBottom w:val="0"/>
      <w:divBdr>
        <w:top w:val="none" w:sz="0" w:space="0" w:color="auto"/>
        <w:left w:val="none" w:sz="0" w:space="0" w:color="auto"/>
        <w:bottom w:val="none" w:sz="0" w:space="0" w:color="auto"/>
        <w:right w:val="none" w:sz="0" w:space="0" w:color="auto"/>
      </w:divBdr>
    </w:div>
    <w:div w:id="1399981908">
      <w:bodyDiv w:val="1"/>
      <w:marLeft w:val="0"/>
      <w:marRight w:val="0"/>
      <w:marTop w:val="0"/>
      <w:marBottom w:val="0"/>
      <w:divBdr>
        <w:top w:val="none" w:sz="0" w:space="0" w:color="auto"/>
        <w:left w:val="none" w:sz="0" w:space="0" w:color="auto"/>
        <w:bottom w:val="none" w:sz="0" w:space="0" w:color="auto"/>
        <w:right w:val="none" w:sz="0" w:space="0" w:color="auto"/>
      </w:divBdr>
    </w:div>
    <w:div w:id="1400984027">
      <w:bodyDiv w:val="1"/>
      <w:marLeft w:val="0"/>
      <w:marRight w:val="0"/>
      <w:marTop w:val="0"/>
      <w:marBottom w:val="0"/>
      <w:divBdr>
        <w:top w:val="none" w:sz="0" w:space="0" w:color="auto"/>
        <w:left w:val="none" w:sz="0" w:space="0" w:color="auto"/>
        <w:bottom w:val="none" w:sz="0" w:space="0" w:color="auto"/>
        <w:right w:val="none" w:sz="0" w:space="0" w:color="auto"/>
      </w:divBdr>
    </w:div>
    <w:div w:id="1402025939">
      <w:bodyDiv w:val="1"/>
      <w:marLeft w:val="0"/>
      <w:marRight w:val="0"/>
      <w:marTop w:val="0"/>
      <w:marBottom w:val="0"/>
      <w:divBdr>
        <w:top w:val="none" w:sz="0" w:space="0" w:color="auto"/>
        <w:left w:val="none" w:sz="0" w:space="0" w:color="auto"/>
        <w:bottom w:val="none" w:sz="0" w:space="0" w:color="auto"/>
        <w:right w:val="none" w:sz="0" w:space="0" w:color="auto"/>
      </w:divBdr>
    </w:div>
    <w:div w:id="1403092836">
      <w:bodyDiv w:val="1"/>
      <w:marLeft w:val="0"/>
      <w:marRight w:val="0"/>
      <w:marTop w:val="0"/>
      <w:marBottom w:val="0"/>
      <w:divBdr>
        <w:top w:val="none" w:sz="0" w:space="0" w:color="auto"/>
        <w:left w:val="none" w:sz="0" w:space="0" w:color="auto"/>
        <w:bottom w:val="none" w:sz="0" w:space="0" w:color="auto"/>
        <w:right w:val="none" w:sz="0" w:space="0" w:color="auto"/>
      </w:divBdr>
    </w:div>
    <w:div w:id="1404336127">
      <w:bodyDiv w:val="1"/>
      <w:marLeft w:val="0"/>
      <w:marRight w:val="0"/>
      <w:marTop w:val="0"/>
      <w:marBottom w:val="0"/>
      <w:divBdr>
        <w:top w:val="none" w:sz="0" w:space="0" w:color="auto"/>
        <w:left w:val="none" w:sz="0" w:space="0" w:color="auto"/>
        <w:bottom w:val="none" w:sz="0" w:space="0" w:color="auto"/>
        <w:right w:val="none" w:sz="0" w:space="0" w:color="auto"/>
      </w:divBdr>
    </w:div>
    <w:div w:id="1408769740">
      <w:bodyDiv w:val="1"/>
      <w:marLeft w:val="0"/>
      <w:marRight w:val="0"/>
      <w:marTop w:val="0"/>
      <w:marBottom w:val="0"/>
      <w:divBdr>
        <w:top w:val="none" w:sz="0" w:space="0" w:color="auto"/>
        <w:left w:val="none" w:sz="0" w:space="0" w:color="auto"/>
        <w:bottom w:val="none" w:sz="0" w:space="0" w:color="auto"/>
        <w:right w:val="none" w:sz="0" w:space="0" w:color="auto"/>
      </w:divBdr>
    </w:div>
    <w:div w:id="1410156505">
      <w:bodyDiv w:val="1"/>
      <w:marLeft w:val="0"/>
      <w:marRight w:val="0"/>
      <w:marTop w:val="0"/>
      <w:marBottom w:val="0"/>
      <w:divBdr>
        <w:top w:val="none" w:sz="0" w:space="0" w:color="auto"/>
        <w:left w:val="none" w:sz="0" w:space="0" w:color="auto"/>
        <w:bottom w:val="none" w:sz="0" w:space="0" w:color="auto"/>
        <w:right w:val="none" w:sz="0" w:space="0" w:color="auto"/>
      </w:divBdr>
    </w:div>
    <w:div w:id="1410229538">
      <w:bodyDiv w:val="1"/>
      <w:marLeft w:val="0"/>
      <w:marRight w:val="0"/>
      <w:marTop w:val="0"/>
      <w:marBottom w:val="0"/>
      <w:divBdr>
        <w:top w:val="none" w:sz="0" w:space="0" w:color="auto"/>
        <w:left w:val="none" w:sz="0" w:space="0" w:color="auto"/>
        <w:bottom w:val="none" w:sz="0" w:space="0" w:color="auto"/>
        <w:right w:val="none" w:sz="0" w:space="0" w:color="auto"/>
      </w:divBdr>
    </w:div>
    <w:div w:id="1411927826">
      <w:bodyDiv w:val="1"/>
      <w:marLeft w:val="0"/>
      <w:marRight w:val="0"/>
      <w:marTop w:val="0"/>
      <w:marBottom w:val="0"/>
      <w:divBdr>
        <w:top w:val="none" w:sz="0" w:space="0" w:color="auto"/>
        <w:left w:val="none" w:sz="0" w:space="0" w:color="auto"/>
        <w:bottom w:val="none" w:sz="0" w:space="0" w:color="auto"/>
        <w:right w:val="none" w:sz="0" w:space="0" w:color="auto"/>
      </w:divBdr>
    </w:div>
    <w:div w:id="1420560987">
      <w:bodyDiv w:val="1"/>
      <w:marLeft w:val="0"/>
      <w:marRight w:val="0"/>
      <w:marTop w:val="0"/>
      <w:marBottom w:val="0"/>
      <w:divBdr>
        <w:top w:val="none" w:sz="0" w:space="0" w:color="auto"/>
        <w:left w:val="none" w:sz="0" w:space="0" w:color="auto"/>
        <w:bottom w:val="none" w:sz="0" w:space="0" w:color="auto"/>
        <w:right w:val="none" w:sz="0" w:space="0" w:color="auto"/>
      </w:divBdr>
    </w:div>
    <w:div w:id="1426608466">
      <w:bodyDiv w:val="1"/>
      <w:marLeft w:val="0"/>
      <w:marRight w:val="0"/>
      <w:marTop w:val="0"/>
      <w:marBottom w:val="0"/>
      <w:divBdr>
        <w:top w:val="none" w:sz="0" w:space="0" w:color="auto"/>
        <w:left w:val="none" w:sz="0" w:space="0" w:color="auto"/>
        <w:bottom w:val="none" w:sz="0" w:space="0" w:color="auto"/>
        <w:right w:val="none" w:sz="0" w:space="0" w:color="auto"/>
      </w:divBdr>
    </w:div>
    <w:div w:id="1433357180">
      <w:bodyDiv w:val="1"/>
      <w:marLeft w:val="0"/>
      <w:marRight w:val="0"/>
      <w:marTop w:val="0"/>
      <w:marBottom w:val="0"/>
      <w:divBdr>
        <w:top w:val="none" w:sz="0" w:space="0" w:color="auto"/>
        <w:left w:val="none" w:sz="0" w:space="0" w:color="auto"/>
        <w:bottom w:val="none" w:sz="0" w:space="0" w:color="auto"/>
        <w:right w:val="none" w:sz="0" w:space="0" w:color="auto"/>
      </w:divBdr>
    </w:div>
    <w:div w:id="1433358847">
      <w:bodyDiv w:val="1"/>
      <w:marLeft w:val="0"/>
      <w:marRight w:val="0"/>
      <w:marTop w:val="0"/>
      <w:marBottom w:val="0"/>
      <w:divBdr>
        <w:top w:val="none" w:sz="0" w:space="0" w:color="auto"/>
        <w:left w:val="none" w:sz="0" w:space="0" w:color="auto"/>
        <w:bottom w:val="none" w:sz="0" w:space="0" w:color="auto"/>
        <w:right w:val="none" w:sz="0" w:space="0" w:color="auto"/>
      </w:divBdr>
    </w:div>
    <w:div w:id="1435511903">
      <w:bodyDiv w:val="1"/>
      <w:marLeft w:val="0"/>
      <w:marRight w:val="0"/>
      <w:marTop w:val="0"/>
      <w:marBottom w:val="0"/>
      <w:divBdr>
        <w:top w:val="none" w:sz="0" w:space="0" w:color="auto"/>
        <w:left w:val="none" w:sz="0" w:space="0" w:color="auto"/>
        <w:bottom w:val="none" w:sz="0" w:space="0" w:color="auto"/>
        <w:right w:val="none" w:sz="0" w:space="0" w:color="auto"/>
      </w:divBdr>
    </w:div>
    <w:div w:id="1436289922">
      <w:bodyDiv w:val="1"/>
      <w:marLeft w:val="0"/>
      <w:marRight w:val="0"/>
      <w:marTop w:val="0"/>
      <w:marBottom w:val="0"/>
      <w:divBdr>
        <w:top w:val="none" w:sz="0" w:space="0" w:color="auto"/>
        <w:left w:val="none" w:sz="0" w:space="0" w:color="auto"/>
        <w:bottom w:val="none" w:sz="0" w:space="0" w:color="auto"/>
        <w:right w:val="none" w:sz="0" w:space="0" w:color="auto"/>
      </w:divBdr>
    </w:div>
    <w:div w:id="1438257577">
      <w:bodyDiv w:val="1"/>
      <w:marLeft w:val="0"/>
      <w:marRight w:val="0"/>
      <w:marTop w:val="0"/>
      <w:marBottom w:val="0"/>
      <w:divBdr>
        <w:top w:val="none" w:sz="0" w:space="0" w:color="auto"/>
        <w:left w:val="none" w:sz="0" w:space="0" w:color="auto"/>
        <w:bottom w:val="none" w:sz="0" w:space="0" w:color="auto"/>
        <w:right w:val="none" w:sz="0" w:space="0" w:color="auto"/>
      </w:divBdr>
    </w:div>
    <w:div w:id="1439174298">
      <w:bodyDiv w:val="1"/>
      <w:marLeft w:val="0"/>
      <w:marRight w:val="0"/>
      <w:marTop w:val="0"/>
      <w:marBottom w:val="0"/>
      <w:divBdr>
        <w:top w:val="none" w:sz="0" w:space="0" w:color="auto"/>
        <w:left w:val="none" w:sz="0" w:space="0" w:color="auto"/>
        <w:bottom w:val="none" w:sz="0" w:space="0" w:color="auto"/>
        <w:right w:val="none" w:sz="0" w:space="0" w:color="auto"/>
      </w:divBdr>
    </w:div>
    <w:div w:id="1440027507">
      <w:bodyDiv w:val="1"/>
      <w:marLeft w:val="0"/>
      <w:marRight w:val="0"/>
      <w:marTop w:val="0"/>
      <w:marBottom w:val="0"/>
      <w:divBdr>
        <w:top w:val="none" w:sz="0" w:space="0" w:color="auto"/>
        <w:left w:val="none" w:sz="0" w:space="0" w:color="auto"/>
        <w:bottom w:val="none" w:sz="0" w:space="0" w:color="auto"/>
        <w:right w:val="none" w:sz="0" w:space="0" w:color="auto"/>
      </w:divBdr>
    </w:div>
    <w:div w:id="1440644366">
      <w:bodyDiv w:val="1"/>
      <w:marLeft w:val="0"/>
      <w:marRight w:val="0"/>
      <w:marTop w:val="0"/>
      <w:marBottom w:val="0"/>
      <w:divBdr>
        <w:top w:val="none" w:sz="0" w:space="0" w:color="auto"/>
        <w:left w:val="none" w:sz="0" w:space="0" w:color="auto"/>
        <w:bottom w:val="none" w:sz="0" w:space="0" w:color="auto"/>
        <w:right w:val="none" w:sz="0" w:space="0" w:color="auto"/>
      </w:divBdr>
    </w:div>
    <w:div w:id="1440756599">
      <w:bodyDiv w:val="1"/>
      <w:marLeft w:val="0"/>
      <w:marRight w:val="0"/>
      <w:marTop w:val="0"/>
      <w:marBottom w:val="0"/>
      <w:divBdr>
        <w:top w:val="none" w:sz="0" w:space="0" w:color="auto"/>
        <w:left w:val="none" w:sz="0" w:space="0" w:color="auto"/>
        <w:bottom w:val="none" w:sz="0" w:space="0" w:color="auto"/>
        <w:right w:val="none" w:sz="0" w:space="0" w:color="auto"/>
      </w:divBdr>
    </w:div>
    <w:div w:id="1444306316">
      <w:bodyDiv w:val="1"/>
      <w:marLeft w:val="0"/>
      <w:marRight w:val="0"/>
      <w:marTop w:val="0"/>
      <w:marBottom w:val="0"/>
      <w:divBdr>
        <w:top w:val="none" w:sz="0" w:space="0" w:color="auto"/>
        <w:left w:val="none" w:sz="0" w:space="0" w:color="auto"/>
        <w:bottom w:val="none" w:sz="0" w:space="0" w:color="auto"/>
        <w:right w:val="none" w:sz="0" w:space="0" w:color="auto"/>
      </w:divBdr>
    </w:div>
    <w:div w:id="1450271678">
      <w:bodyDiv w:val="1"/>
      <w:marLeft w:val="0"/>
      <w:marRight w:val="0"/>
      <w:marTop w:val="0"/>
      <w:marBottom w:val="0"/>
      <w:divBdr>
        <w:top w:val="none" w:sz="0" w:space="0" w:color="auto"/>
        <w:left w:val="none" w:sz="0" w:space="0" w:color="auto"/>
        <w:bottom w:val="none" w:sz="0" w:space="0" w:color="auto"/>
        <w:right w:val="none" w:sz="0" w:space="0" w:color="auto"/>
      </w:divBdr>
    </w:div>
    <w:div w:id="1454397632">
      <w:bodyDiv w:val="1"/>
      <w:marLeft w:val="0"/>
      <w:marRight w:val="0"/>
      <w:marTop w:val="0"/>
      <w:marBottom w:val="0"/>
      <w:divBdr>
        <w:top w:val="none" w:sz="0" w:space="0" w:color="auto"/>
        <w:left w:val="none" w:sz="0" w:space="0" w:color="auto"/>
        <w:bottom w:val="none" w:sz="0" w:space="0" w:color="auto"/>
        <w:right w:val="none" w:sz="0" w:space="0" w:color="auto"/>
      </w:divBdr>
    </w:div>
    <w:div w:id="1456169341">
      <w:bodyDiv w:val="1"/>
      <w:marLeft w:val="0"/>
      <w:marRight w:val="0"/>
      <w:marTop w:val="0"/>
      <w:marBottom w:val="0"/>
      <w:divBdr>
        <w:top w:val="none" w:sz="0" w:space="0" w:color="auto"/>
        <w:left w:val="none" w:sz="0" w:space="0" w:color="auto"/>
        <w:bottom w:val="none" w:sz="0" w:space="0" w:color="auto"/>
        <w:right w:val="none" w:sz="0" w:space="0" w:color="auto"/>
      </w:divBdr>
    </w:div>
    <w:div w:id="1457522036">
      <w:bodyDiv w:val="1"/>
      <w:marLeft w:val="0"/>
      <w:marRight w:val="0"/>
      <w:marTop w:val="0"/>
      <w:marBottom w:val="0"/>
      <w:divBdr>
        <w:top w:val="none" w:sz="0" w:space="0" w:color="auto"/>
        <w:left w:val="none" w:sz="0" w:space="0" w:color="auto"/>
        <w:bottom w:val="none" w:sz="0" w:space="0" w:color="auto"/>
        <w:right w:val="none" w:sz="0" w:space="0" w:color="auto"/>
      </w:divBdr>
    </w:div>
    <w:div w:id="1457606693">
      <w:bodyDiv w:val="1"/>
      <w:marLeft w:val="0"/>
      <w:marRight w:val="0"/>
      <w:marTop w:val="0"/>
      <w:marBottom w:val="0"/>
      <w:divBdr>
        <w:top w:val="none" w:sz="0" w:space="0" w:color="auto"/>
        <w:left w:val="none" w:sz="0" w:space="0" w:color="auto"/>
        <w:bottom w:val="none" w:sz="0" w:space="0" w:color="auto"/>
        <w:right w:val="none" w:sz="0" w:space="0" w:color="auto"/>
      </w:divBdr>
    </w:div>
    <w:div w:id="1459101748">
      <w:bodyDiv w:val="1"/>
      <w:marLeft w:val="0"/>
      <w:marRight w:val="0"/>
      <w:marTop w:val="0"/>
      <w:marBottom w:val="0"/>
      <w:divBdr>
        <w:top w:val="none" w:sz="0" w:space="0" w:color="auto"/>
        <w:left w:val="none" w:sz="0" w:space="0" w:color="auto"/>
        <w:bottom w:val="none" w:sz="0" w:space="0" w:color="auto"/>
        <w:right w:val="none" w:sz="0" w:space="0" w:color="auto"/>
      </w:divBdr>
    </w:div>
    <w:div w:id="1459951231">
      <w:bodyDiv w:val="1"/>
      <w:marLeft w:val="0"/>
      <w:marRight w:val="0"/>
      <w:marTop w:val="0"/>
      <w:marBottom w:val="0"/>
      <w:divBdr>
        <w:top w:val="none" w:sz="0" w:space="0" w:color="auto"/>
        <w:left w:val="none" w:sz="0" w:space="0" w:color="auto"/>
        <w:bottom w:val="none" w:sz="0" w:space="0" w:color="auto"/>
        <w:right w:val="none" w:sz="0" w:space="0" w:color="auto"/>
      </w:divBdr>
    </w:div>
    <w:div w:id="1460762298">
      <w:bodyDiv w:val="1"/>
      <w:marLeft w:val="0"/>
      <w:marRight w:val="0"/>
      <w:marTop w:val="0"/>
      <w:marBottom w:val="0"/>
      <w:divBdr>
        <w:top w:val="none" w:sz="0" w:space="0" w:color="auto"/>
        <w:left w:val="none" w:sz="0" w:space="0" w:color="auto"/>
        <w:bottom w:val="none" w:sz="0" w:space="0" w:color="auto"/>
        <w:right w:val="none" w:sz="0" w:space="0" w:color="auto"/>
      </w:divBdr>
    </w:div>
    <w:div w:id="1461415558">
      <w:bodyDiv w:val="1"/>
      <w:marLeft w:val="0"/>
      <w:marRight w:val="0"/>
      <w:marTop w:val="0"/>
      <w:marBottom w:val="0"/>
      <w:divBdr>
        <w:top w:val="none" w:sz="0" w:space="0" w:color="auto"/>
        <w:left w:val="none" w:sz="0" w:space="0" w:color="auto"/>
        <w:bottom w:val="none" w:sz="0" w:space="0" w:color="auto"/>
        <w:right w:val="none" w:sz="0" w:space="0" w:color="auto"/>
      </w:divBdr>
    </w:div>
    <w:div w:id="1463041095">
      <w:bodyDiv w:val="1"/>
      <w:marLeft w:val="0"/>
      <w:marRight w:val="0"/>
      <w:marTop w:val="0"/>
      <w:marBottom w:val="0"/>
      <w:divBdr>
        <w:top w:val="none" w:sz="0" w:space="0" w:color="auto"/>
        <w:left w:val="none" w:sz="0" w:space="0" w:color="auto"/>
        <w:bottom w:val="none" w:sz="0" w:space="0" w:color="auto"/>
        <w:right w:val="none" w:sz="0" w:space="0" w:color="auto"/>
      </w:divBdr>
    </w:div>
    <w:div w:id="1473323599">
      <w:bodyDiv w:val="1"/>
      <w:marLeft w:val="0"/>
      <w:marRight w:val="0"/>
      <w:marTop w:val="0"/>
      <w:marBottom w:val="0"/>
      <w:divBdr>
        <w:top w:val="none" w:sz="0" w:space="0" w:color="auto"/>
        <w:left w:val="none" w:sz="0" w:space="0" w:color="auto"/>
        <w:bottom w:val="none" w:sz="0" w:space="0" w:color="auto"/>
        <w:right w:val="none" w:sz="0" w:space="0" w:color="auto"/>
      </w:divBdr>
    </w:div>
    <w:div w:id="1474374917">
      <w:bodyDiv w:val="1"/>
      <w:marLeft w:val="0"/>
      <w:marRight w:val="0"/>
      <w:marTop w:val="0"/>
      <w:marBottom w:val="0"/>
      <w:divBdr>
        <w:top w:val="none" w:sz="0" w:space="0" w:color="auto"/>
        <w:left w:val="none" w:sz="0" w:space="0" w:color="auto"/>
        <w:bottom w:val="none" w:sz="0" w:space="0" w:color="auto"/>
        <w:right w:val="none" w:sz="0" w:space="0" w:color="auto"/>
      </w:divBdr>
    </w:div>
    <w:div w:id="1478301678">
      <w:bodyDiv w:val="1"/>
      <w:marLeft w:val="0"/>
      <w:marRight w:val="0"/>
      <w:marTop w:val="0"/>
      <w:marBottom w:val="0"/>
      <w:divBdr>
        <w:top w:val="none" w:sz="0" w:space="0" w:color="auto"/>
        <w:left w:val="none" w:sz="0" w:space="0" w:color="auto"/>
        <w:bottom w:val="none" w:sz="0" w:space="0" w:color="auto"/>
        <w:right w:val="none" w:sz="0" w:space="0" w:color="auto"/>
      </w:divBdr>
    </w:div>
    <w:div w:id="1480804896">
      <w:bodyDiv w:val="1"/>
      <w:marLeft w:val="0"/>
      <w:marRight w:val="0"/>
      <w:marTop w:val="0"/>
      <w:marBottom w:val="0"/>
      <w:divBdr>
        <w:top w:val="none" w:sz="0" w:space="0" w:color="auto"/>
        <w:left w:val="none" w:sz="0" w:space="0" w:color="auto"/>
        <w:bottom w:val="none" w:sz="0" w:space="0" w:color="auto"/>
        <w:right w:val="none" w:sz="0" w:space="0" w:color="auto"/>
      </w:divBdr>
    </w:div>
    <w:div w:id="1482041333">
      <w:bodyDiv w:val="1"/>
      <w:marLeft w:val="0"/>
      <w:marRight w:val="0"/>
      <w:marTop w:val="0"/>
      <w:marBottom w:val="0"/>
      <w:divBdr>
        <w:top w:val="none" w:sz="0" w:space="0" w:color="auto"/>
        <w:left w:val="none" w:sz="0" w:space="0" w:color="auto"/>
        <w:bottom w:val="none" w:sz="0" w:space="0" w:color="auto"/>
        <w:right w:val="none" w:sz="0" w:space="0" w:color="auto"/>
      </w:divBdr>
    </w:div>
    <w:div w:id="1485507418">
      <w:bodyDiv w:val="1"/>
      <w:marLeft w:val="0"/>
      <w:marRight w:val="0"/>
      <w:marTop w:val="0"/>
      <w:marBottom w:val="0"/>
      <w:divBdr>
        <w:top w:val="none" w:sz="0" w:space="0" w:color="auto"/>
        <w:left w:val="none" w:sz="0" w:space="0" w:color="auto"/>
        <w:bottom w:val="none" w:sz="0" w:space="0" w:color="auto"/>
        <w:right w:val="none" w:sz="0" w:space="0" w:color="auto"/>
      </w:divBdr>
    </w:div>
    <w:div w:id="1485774227">
      <w:bodyDiv w:val="1"/>
      <w:marLeft w:val="0"/>
      <w:marRight w:val="0"/>
      <w:marTop w:val="0"/>
      <w:marBottom w:val="0"/>
      <w:divBdr>
        <w:top w:val="none" w:sz="0" w:space="0" w:color="auto"/>
        <w:left w:val="none" w:sz="0" w:space="0" w:color="auto"/>
        <w:bottom w:val="none" w:sz="0" w:space="0" w:color="auto"/>
        <w:right w:val="none" w:sz="0" w:space="0" w:color="auto"/>
      </w:divBdr>
    </w:div>
    <w:div w:id="1485849428">
      <w:bodyDiv w:val="1"/>
      <w:marLeft w:val="0"/>
      <w:marRight w:val="0"/>
      <w:marTop w:val="0"/>
      <w:marBottom w:val="0"/>
      <w:divBdr>
        <w:top w:val="none" w:sz="0" w:space="0" w:color="auto"/>
        <w:left w:val="none" w:sz="0" w:space="0" w:color="auto"/>
        <w:bottom w:val="none" w:sz="0" w:space="0" w:color="auto"/>
        <w:right w:val="none" w:sz="0" w:space="0" w:color="auto"/>
      </w:divBdr>
    </w:div>
    <w:div w:id="1489784487">
      <w:bodyDiv w:val="1"/>
      <w:marLeft w:val="0"/>
      <w:marRight w:val="0"/>
      <w:marTop w:val="0"/>
      <w:marBottom w:val="0"/>
      <w:divBdr>
        <w:top w:val="none" w:sz="0" w:space="0" w:color="auto"/>
        <w:left w:val="none" w:sz="0" w:space="0" w:color="auto"/>
        <w:bottom w:val="none" w:sz="0" w:space="0" w:color="auto"/>
        <w:right w:val="none" w:sz="0" w:space="0" w:color="auto"/>
      </w:divBdr>
    </w:div>
    <w:div w:id="1492409348">
      <w:bodyDiv w:val="1"/>
      <w:marLeft w:val="0"/>
      <w:marRight w:val="0"/>
      <w:marTop w:val="0"/>
      <w:marBottom w:val="0"/>
      <w:divBdr>
        <w:top w:val="none" w:sz="0" w:space="0" w:color="auto"/>
        <w:left w:val="none" w:sz="0" w:space="0" w:color="auto"/>
        <w:bottom w:val="none" w:sz="0" w:space="0" w:color="auto"/>
        <w:right w:val="none" w:sz="0" w:space="0" w:color="auto"/>
      </w:divBdr>
    </w:div>
    <w:div w:id="1492790261">
      <w:bodyDiv w:val="1"/>
      <w:marLeft w:val="0"/>
      <w:marRight w:val="0"/>
      <w:marTop w:val="0"/>
      <w:marBottom w:val="0"/>
      <w:divBdr>
        <w:top w:val="none" w:sz="0" w:space="0" w:color="auto"/>
        <w:left w:val="none" w:sz="0" w:space="0" w:color="auto"/>
        <w:bottom w:val="none" w:sz="0" w:space="0" w:color="auto"/>
        <w:right w:val="none" w:sz="0" w:space="0" w:color="auto"/>
      </w:divBdr>
    </w:div>
    <w:div w:id="1492940143">
      <w:bodyDiv w:val="1"/>
      <w:marLeft w:val="0"/>
      <w:marRight w:val="0"/>
      <w:marTop w:val="0"/>
      <w:marBottom w:val="0"/>
      <w:divBdr>
        <w:top w:val="none" w:sz="0" w:space="0" w:color="auto"/>
        <w:left w:val="none" w:sz="0" w:space="0" w:color="auto"/>
        <w:bottom w:val="none" w:sz="0" w:space="0" w:color="auto"/>
        <w:right w:val="none" w:sz="0" w:space="0" w:color="auto"/>
      </w:divBdr>
    </w:div>
    <w:div w:id="1492991147">
      <w:bodyDiv w:val="1"/>
      <w:marLeft w:val="0"/>
      <w:marRight w:val="0"/>
      <w:marTop w:val="0"/>
      <w:marBottom w:val="0"/>
      <w:divBdr>
        <w:top w:val="none" w:sz="0" w:space="0" w:color="auto"/>
        <w:left w:val="none" w:sz="0" w:space="0" w:color="auto"/>
        <w:bottom w:val="none" w:sz="0" w:space="0" w:color="auto"/>
        <w:right w:val="none" w:sz="0" w:space="0" w:color="auto"/>
      </w:divBdr>
    </w:div>
    <w:div w:id="1493251917">
      <w:bodyDiv w:val="1"/>
      <w:marLeft w:val="0"/>
      <w:marRight w:val="0"/>
      <w:marTop w:val="0"/>
      <w:marBottom w:val="0"/>
      <w:divBdr>
        <w:top w:val="none" w:sz="0" w:space="0" w:color="auto"/>
        <w:left w:val="none" w:sz="0" w:space="0" w:color="auto"/>
        <w:bottom w:val="none" w:sz="0" w:space="0" w:color="auto"/>
        <w:right w:val="none" w:sz="0" w:space="0" w:color="auto"/>
      </w:divBdr>
    </w:div>
    <w:div w:id="1493566875">
      <w:bodyDiv w:val="1"/>
      <w:marLeft w:val="0"/>
      <w:marRight w:val="0"/>
      <w:marTop w:val="0"/>
      <w:marBottom w:val="0"/>
      <w:divBdr>
        <w:top w:val="none" w:sz="0" w:space="0" w:color="auto"/>
        <w:left w:val="none" w:sz="0" w:space="0" w:color="auto"/>
        <w:bottom w:val="none" w:sz="0" w:space="0" w:color="auto"/>
        <w:right w:val="none" w:sz="0" w:space="0" w:color="auto"/>
      </w:divBdr>
    </w:div>
    <w:div w:id="1494490156">
      <w:bodyDiv w:val="1"/>
      <w:marLeft w:val="0"/>
      <w:marRight w:val="0"/>
      <w:marTop w:val="0"/>
      <w:marBottom w:val="0"/>
      <w:divBdr>
        <w:top w:val="none" w:sz="0" w:space="0" w:color="auto"/>
        <w:left w:val="none" w:sz="0" w:space="0" w:color="auto"/>
        <w:bottom w:val="none" w:sz="0" w:space="0" w:color="auto"/>
        <w:right w:val="none" w:sz="0" w:space="0" w:color="auto"/>
      </w:divBdr>
    </w:div>
    <w:div w:id="1498350238">
      <w:bodyDiv w:val="1"/>
      <w:marLeft w:val="0"/>
      <w:marRight w:val="0"/>
      <w:marTop w:val="0"/>
      <w:marBottom w:val="0"/>
      <w:divBdr>
        <w:top w:val="none" w:sz="0" w:space="0" w:color="auto"/>
        <w:left w:val="none" w:sz="0" w:space="0" w:color="auto"/>
        <w:bottom w:val="none" w:sz="0" w:space="0" w:color="auto"/>
        <w:right w:val="none" w:sz="0" w:space="0" w:color="auto"/>
      </w:divBdr>
    </w:div>
    <w:div w:id="1500802573">
      <w:bodyDiv w:val="1"/>
      <w:marLeft w:val="0"/>
      <w:marRight w:val="0"/>
      <w:marTop w:val="0"/>
      <w:marBottom w:val="0"/>
      <w:divBdr>
        <w:top w:val="none" w:sz="0" w:space="0" w:color="auto"/>
        <w:left w:val="none" w:sz="0" w:space="0" w:color="auto"/>
        <w:bottom w:val="none" w:sz="0" w:space="0" w:color="auto"/>
        <w:right w:val="none" w:sz="0" w:space="0" w:color="auto"/>
      </w:divBdr>
    </w:div>
    <w:div w:id="1501434274">
      <w:bodyDiv w:val="1"/>
      <w:marLeft w:val="0"/>
      <w:marRight w:val="0"/>
      <w:marTop w:val="0"/>
      <w:marBottom w:val="0"/>
      <w:divBdr>
        <w:top w:val="none" w:sz="0" w:space="0" w:color="auto"/>
        <w:left w:val="none" w:sz="0" w:space="0" w:color="auto"/>
        <w:bottom w:val="none" w:sz="0" w:space="0" w:color="auto"/>
        <w:right w:val="none" w:sz="0" w:space="0" w:color="auto"/>
      </w:divBdr>
    </w:div>
    <w:div w:id="1503931921">
      <w:bodyDiv w:val="1"/>
      <w:marLeft w:val="0"/>
      <w:marRight w:val="0"/>
      <w:marTop w:val="0"/>
      <w:marBottom w:val="0"/>
      <w:divBdr>
        <w:top w:val="none" w:sz="0" w:space="0" w:color="auto"/>
        <w:left w:val="none" w:sz="0" w:space="0" w:color="auto"/>
        <w:bottom w:val="none" w:sz="0" w:space="0" w:color="auto"/>
        <w:right w:val="none" w:sz="0" w:space="0" w:color="auto"/>
      </w:divBdr>
    </w:div>
    <w:div w:id="1509710438">
      <w:bodyDiv w:val="1"/>
      <w:marLeft w:val="0"/>
      <w:marRight w:val="0"/>
      <w:marTop w:val="0"/>
      <w:marBottom w:val="0"/>
      <w:divBdr>
        <w:top w:val="none" w:sz="0" w:space="0" w:color="auto"/>
        <w:left w:val="none" w:sz="0" w:space="0" w:color="auto"/>
        <w:bottom w:val="none" w:sz="0" w:space="0" w:color="auto"/>
        <w:right w:val="none" w:sz="0" w:space="0" w:color="auto"/>
      </w:divBdr>
    </w:div>
    <w:div w:id="1527673643">
      <w:bodyDiv w:val="1"/>
      <w:marLeft w:val="0"/>
      <w:marRight w:val="0"/>
      <w:marTop w:val="0"/>
      <w:marBottom w:val="0"/>
      <w:divBdr>
        <w:top w:val="none" w:sz="0" w:space="0" w:color="auto"/>
        <w:left w:val="none" w:sz="0" w:space="0" w:color="auto"/>
        <w:bottom w:val="none" w:sz="0" w:space="0" w:color="auto"/>
        <w:right w:val="none" w:sz="0" w:space="0" w:color="auto"/>
      </w:divBdr>
    </w:div>
    <w:div w:id="1528059593">
      <w:bodyDiv w:val="1"/>
      <w:marLeft w:val="0"/>
      <w:marRight w:val="0"/>
      <w:marTop w:val="0"/>
      <w:marBottom w:val="0"/>
      <w:divBdr>
        <w:top w:val="none" w:sz="0" w:space="0" w:color="auto"/>
        <w:left w:val="none" w:sz="0" w:space="0" w:color="auto"/>
        <w:bottom w:val="none" w:sz="0" w:space="0" w:color="auto"/>
        <w:right w:val="none" w:sz="0" w:space="0" w:color="auto"/>
      </w:divBdr>
    </w:div>
    <w:div w:id="1535994297">
      <w:bodyDiv w:val="1"/>
      <w:marLeft w:val="0"/>
      <w:marRight w:val="0"/>
      <w:marTop w:val="0"/>
      <w:marBottom w:val="0"/>
      <w:divBdr>
        <w:top w:val="none" w:sz="0" w:space="0" w:color="auto"/>
        <w:left w:val="none" w:sz="0" w:space="0" w:color="auto"/>
        <w:bottom w:val="none" w:sz="0" w:space="0" w:color="auto"/>
        <w:right w:val="none" w:sz="0" w:space="0" w:color="auto"/>
      </w:divBdr>
    </w:div>
    <w:div w:id="1536694758">
      <w:bodyDiv w:val="1"/>
      <w:marLeft w:val="0"/>
      <w:marRight w:val="0"/>
      <w:marTop w:val="0"/>
      <w:marBottom w:val="0"/>
      <w:divBdr>
        <w:top w:val="none" w:sz="0" w:space="0" w:color="auto"/>
        <w:left w:val="none" w:sz="0" w:space="0" w:color="auto"/>
        <w:bottom w:val="none" w:sz="0" w:space="0" w:color="auto"/>
        <w:right w:val="none" w:sz="0" w:space="0" w:color="auto"/>
      </w:divBdr>
    </w:div>
    <w:div w:id="1541432531">
      <w:bodyDiv w:val="1"/>
      <w:marLeft w:val="0"/>
      <w:marRight w:val="0"/>
      <w:marTop w:val="0"/>
      <w:marBottom w:val="0"/>
      <w:divBdr>
        <w:top w:val="none" w:sz="0" w:space="0" w:color="auto"/>
        <w:left w:val="none" w:sz="0" w:space="0" w:color="auto"/>
        <w:bottom w:val="none" w:sz="0" w:space="0" w:color="auto"/>
        <w:right w:val="none" w:sz="0" w:space="0" w:color="auto"/>
      </w:divBdr>
    </w:div>
    <w:div w:id="1544902437">
      <w:bodyDiv w:val="1"/>
      <w:marLeft w:val="0"/>
      <w:marRight w:val="0"/>
      <w:marTop w:val="0"/>
      <w:marBottom w:val="0"/>
      <w:divBdr>
        <w:top w:val="none" w:sz="0" w:space="0" w:color="auto"/>
        <w:left w:val="none" w:sz="0" w:space="0" w:color="auto"/>
        <w:bottom w:val="none" w:sz="0" w:space="0" w:color="auto"/>
        <w:right w:val="none" w:sz="0" w:space="0" w:color="auto"/>
      </w:divBdr>
    </w:div>
    <w:div w:id="1552303365">
      <w:bodyDiv w:val="1"/>
      <w:marLeft w:val="0"/>
      <w:marRight w:val="0"/>
      <w:marTop w:val="0"/>
      <w:marBottom w:val="0"/>
      <w:divBdr>
        <w:top w:val="none" w:sz="0" w:space="0" w:color="auto"/>
        <w:left w:val="none" w:sz="0" w:space="0" w:color="auto"/>
        <w:bottom w:val="none" w:sz="0" w:space="0" w:color="auto"/>
        <w:right w:val="none" w:sz="0" w:space="0" w:color="auto"/>
      </w:divBdr>
    </w:div>
    <w:div w:id="1557661212">
      <w:bodyDiv w:val="1"/>
      <w:marLeft w:val="0"/>
      <w:marRight w:val="0"/>
      <w:marTop w:val="0"/>
      <w:marBottom w:val="0"/>
      <w:divBdr>
        <w:top w:val="none" w:sz="0" w:space="0" w:color="auto"/>
        <w:left w:val="none" w:sz="0" w:space="0" w:color="auto"/>
        <w:bottom w:val="none" w:sz="0" w:space="0" w:color="auto"/>
        <w:right w:val="none" w:sz="0" w:space="0" w:color="auto"/>
      </w:divBdr>
    </w:div>
    <w:div w:id="1560480222">
      <w:bodyDiv w:val="1"/>
      <w:marLeft w:val="0"/>
      <w:marRight w:val="0"/>
      <w:marTop w:val="0"/>
      <w:marBottom w:val="0"/>
      <w:divBdr>
        <w:top w:val="none" w:sz="0" w:space="0" w:color="auto"/>
        <w:left w:val="none" w:sz="0" w:space="0" w:color="auto"/>
        <w:bottom w:val="none" w:sz="0" w:space="0" w:color="auto"/>
        <w:right w:val="none" w:sz="0" w:space="0" w:color="auto"/>
      </w:divBdr>
    </w:div>
    <w:div w:id="1562792347">
      <w:bodyDiv w:val="1"/>
      <w:marLeft w:val="0"/>
      <w:marRight w:val="0"/>
      <w:marTop w:val="0"/>
      <w:marBottom w:val="0"/>
      <w:divBdr>
        <w:top w:val="none" w:sz="0" w:space="0" w:color="auto"/>
        <w:left w:val="none" w:sz="0" w:space="0" w:color="auto"/>
        <w:bottom w:val="none" w:sz="0" w:space="0" w:color="auto"/>
        <w:right w:val="none" w:sz="0" w:space="0" w:color="auto"/>
      </w:divBdr>
    </w:div>
    <w:div w:id="1574005291">
      <w:bodyDiv w:val="1"/>
      <w:marLeft w:val="0"/>
      <w:marRight w:val="0"/>
      <w:marTop w:val="0"/>
      <w:marBottom w:val="0"/>
      <w:divBdr>
        <w:top w:val="none" w:sz="0" w:space="0" w:color="auto"/>
        <w:left w:val="none" w:sz="0" w:space="0" w:color="auto"/>
        <w:bottom w:val="none" w:sz="0" w:space="0" w:color="auto"/>
        <w:right w:val="none" w:sz="0" w:space="0" w:color="auto"/>
      </w:divBdr>
    </w:div>
    <w:div w:id="1584100490">
      <w:bodyDiv w:val="1"/>
      <w:marLeft w:val="0"/>
      <w:marRight w:val="0"/>
      <w:marTop w:val="0"/>
      <w:marBottom w:val="0"/>
      <w:divBdr>
        <w:top w:val="none" w:sz="0" w:space="0" w:color="auto"/>
        <w:left w:val="none" w:sz="0" w:space="0" w:color="auto"/>
        <w:bottom w:val="none" w:sz="0" w:space="0" w:color="auto"/>
        <w:right w:val="none" w:sz="0" w:space="0" w:color="auto"/>
      </w:divBdr>
    </w:div>
    <w:div w:id="1584100697">
      <w:bodyDiv w:val="1"/>
      <w:marLeft w:val="0"/>
      <w:marRight w:val="0"/>
      <w:marTop w:val="0"/>
      <w:marBottom w:val="0"/>
      <w:divBdr>
        <w:top w:val="none" w:sz="0" w:space="0" w:color="auto"/>
        <w:left w:val="none" w:sz="0" w:space="0" w:color="auto"/>
        <w:bottom w:val="none" w:sz="0" w:space="0" w:color="auto"/>
        <w:right w:val="none" w:sz="0" w:space="0" w:color="auto"/>
      </w:divBdr>
    </w:div>
    <w:div w:id="1585069028">
      <w:bodyDiv w:val="1"/>
      <w:marLeft w:val="0"/>
      <w:marRight w:val="0"/>
      <w:marTop w:val="0"/>
      <w:marBottom w:val="0"/>
      <w:divBdr>
        <w:top w:val="none" w:sz="0" w:space="0" w:color="auto"/>
        <w:left w:val="none" w:sz="0" w:space="0" w:color="auto"/>
        <w:bottom w:val="none" w:sz="0" w:space="0" w:color="auto"/>
        <w:right w:val="none" w:sz="0" w:space="0" w:color="auto"/>
      </w:divBdr>
    </w:div>
    <w:div w:id="1585528554">
      <w:bodyDiv w:val="1"/>
      <w:marLeft w:val="0"/>
      <w:marRight w:val="0"/>
      <w:marTop w:val="0"/>
      <w:marBottom w:val="0"/>
      <w:divBdr>
        <w:top w:val="none" w:sz="0" w:space="0" w:color="auto"/>
        <w:left w:val="none" w:sz="0" w:space="0" w:color="auto"/>
        <w:bottom w:val="none" w:sz="0" w:space="0" w:color="auto"/>
        <w:right w:val="none" w:sz="0" w:space="0" w:color="auto"/>
      </w:divBdr>
    </w:div>
    <w:div w:id="1590891563">
      <w:bodyDiv w:val="1"/>
      <w:marLeft w:val="0"/>
      <w:marRight w:val="0"/>
      <w:marTop w:val="0"/>
      <w:marBottom w:val="0"/>
      <w:divBdr>
        <w:top w:val="none" w:sz="0" w:space="0" w:color="auto"/>
        <w:left w:val="none" w:sz="0" w:space="0" w:color="auto"/>
        <w:bottom w:val="none" w:sz="0" w:space="0" w:color="auto"/>
        <w:right w:val="none" w:sz="0" w:space="0" w:color="auto"/>
      </w:divBdr>
    </w:div>
    <w:div w:id="1595744533">
      <w:bodyDiv w:val="1"/>
      <w:marLeft w:val="0"/>
      <w:marRight w:val="0"/>
      <w:marTop w:val="0"/>
      <w:marBottom w:val="0"/>
      <w:divBdr>
        <w:top w:val="none" w:sz="0" w:space="0" w:color="auto"/>
        <w:left w:val="none" w:sz="0" w:space="0" w:color="auto"/>
        <w:bottom w:val="none" w:sz="0" w:space="0" w:color="auto"/>
        <w:right w:val="none" w:sz="0" w:space="0" w:color="auto"/>
      </w:divBdr>
    </w:div>
    <w:div w:id="1598443546">
      <w:bodyDiv w:val="1"/>
      <w:marLeft w:val="0"/>
      <w:marRight w:val="0"/>
      <w:marTop w:val="0"/>
      <w:marBottom w:val="0"/>
      <w:divBdr>
        <w:top w:val="none" w:sz="0" w:space="0" w:color="auto"/>
        <w:left w:val="none" w:sz="0" w:space="0" w:color="auto"/>
        <w:bottom w:val="none" w:sz="0" w:space="0" w:color="auto"/>
        <w:right w:val="none" w:sz="0" w:space="0" w:color="auto"/>
      </w:divBdr>
    </w:div>
    <w:div w:id="1605266603">
      <w:bodyDiv w:val="1"/>
      <w:marLeft w:val="0"/>
      <w:marRight w:val="0"/>
      <w:marTop w:val="0"/>
      <w:marBottom w:val="0"/>
      <w:divBdr>
        <w:top w:val="none" w:sz="0" w:space="0" w:color="auto"/>
        <w:left w:val="none" w:sz="0" w:space="0" w:color="auto"/>
        <w:bottom w:val="none" w:sz="0" w:space="0" w:color="auto"/>
        <w:right w:val="none" w:sz="0" w:space="0" w:color="auto"/>
      </w:divBdr>
    </w:div>
    <w:div w:id="1605843732">
      <w:bodyDiv w:val="1"/>
      <w:marLeft w:val="0"/>
      <w:marRight w:val="0"/>
      <w:marTop w:val="0"/>
      <w:marBottom w:val="0"/>
      <w:divBdr>
        <w:top w:val="none" w:sz="0" w:space="0" w:color="auto"/>
        <w:left w:val="none" w:sz="0" w:space="0" w:color="auto"/>
        <w:bottom w:val="none" w:sz="0" w:space="0" w:color="auto"/>
        <w:right w:val="none" w:sz="0" w:space="0" w:color="auto"/>
      </w:divBdr>
    </w:div>
    <w:div w:id="1605920837">
      <w:bodyDiv w:val="1"/>
      <w:marLeft w:val="0"/>
      <w:marRight w:val="0"/>
      <w:marTop w:val="0"/>
      <w:marBottom w:val="0"/>
      <w:divBdr>
        <w:top w:val="none" w:sz="0" w:space="0" w:color="auto"/>
        <w:left w:val="none" w:sz="0" w:space="0" w:color="auto"/>
        <w:bottom w:val="none" w:sz="0" w:space="0" w:color="auto"/>
        <w:right w:val="none" w:sz="0" w:space="0" w:color="auto"/>
      </w:divBdr>
    </w:div>
    <w:div w:id="1606034865">
      <w:bodyDiv w:val="1"/>
      <w:marLeft w:val="0"/>
      <w:marRight w:val="0"/>
      <w:marTop w:val="0"/>
      <w:marBottom w:val="0"/>
      <w:divBdr>
        <w:top w:val="none" w:sz="0" w:space="0" w:color="auto"/>
        <w:left w:val="none" w:sz="0" w:space="0" w:color="auto"/>
        <w:bottom w:val="none" w:sz="0" w:space="0" w:color="auto"/>
        <w:right w:val="none" w:sz="0" w:space="0" w:color="auto"/>
      </w:divBdr>
    </w:div>
    <w:div w:id="1609774028">
      <w:bodyDiv w:val="1"/>
      <w:marLeft w:val="0"/>
      <w:marRight w:val="0"/>
      <w:marTop w:val="0"/>
      <w:marBottom w:val="0"/>
      <w:divBdr>
        <w:top w:val="none" w:sz="0" w:space="0" w:color="auto"/>
        <w:left w:val="none" w:sz="0" w:space="0" w:color="auto"/>
        <w:bottom w:val="none" w:sz="0" w:space="0" w:color="auto"/>
        <w:right w:val="none" w:sz="0" w:space="0" w:color="auto"/>
      </w:divBdr>
    </w:div>
    <w:div w:id="1610770826">
      <w:bodyDiv w:val="1"/>
      <w:marLeft w:val="0"/>
      <w:marRight w:val="0"/>
      <w:marTop w:val="0"/>
      <w:marBottom w:val="0"/>
      <w:divBdr>
        <w:top w:val="none" w:sz="0" w:space="0" w:color="auto"/>
        <w:left w:val="none" w:sz="0" w:space="0" w:color="auto"/>
        <w:bottom w:val="none" w:sz="0" w:space="0" w:color="auto"/>
        <w:right w:val="none" w:sz="0" w:space="0" w:color="auto"/>
      </w:divBdr>
    </w:div>
    <w:div w:id="1611355326">
      <w:bodyDiv w:val="1"/>
      <w:marLeft w:val="0"/>
      <w:marRight w:val="0"/>
      <w:marTop w:val="0"/>
      <w:marBottom w:val="0"/>
      <w:divBdr>
        <w:top w:val="none" w:sz="0" w:space="0" w:color="auto"/>
        <w:left w:val="none" w:sz="0" w:space="0" w:color="auto"/>
        <w:bottom w:val="none" w:sz="0" w:space="0" w:color="auto"/>
        <w:right w:val="none" w:sz="0" w:space="0" w:color="auto"/>
      </w:divBdr>
    </w:div>
    <w:div w:id="1613439451">
      <w:bodyDiv w:val="1"/>
      <w:marLeft w:val="0"/>
      <w:marRight w:val="0"/>
      <w:marTop w:val="0"/>
      <w:marBottom w:val="0"/>
      <w:divBdr>
        <w:top w:val="none" w:sz="0" w:space="0" w:color="auto"/>
        <w:left w:val="none" w:sz="0" w:space="0" w:color="auto"/>
        <w:bottom w:val="none" w:sz="0" w:space="0" w:color="auto"/>
        <w:right w:val="none" w:sz="0" w:space="0" w:color="auto"/>
      </w:divBdr>
    </w:div>
    <w:div w:id="1627740415">
      <w:bodyDiv w:val="1"/>
      <w:marLeft w:val="0"/>
      <w:marRight w:val="0"/>
      <w:marTop w:val="0"/>
      <w:marBottom w:val="0"/>
      <w:divBdr>
        <w:top w:val="none" w:sz="0" w:space="0" w:color="auto"/>
        <w:left w:val="none" w:sz="0" w:space="0" w:color="auto"/>
        <w:bottom w:val="none" w:sz="0" w:space="0" w:color="auto"/>
        <w:right w:val="none" w:sz="0" w:space="0" w:color="auto"/>
      </w:divBdr>
    </w:div>
    <w:div w:id="1636720069">
      <w:bodyDiv w:val="1"/>
      <w:marLeft w:val="0"/>
      <w:marRight w:val="0"/>
      <w:marTop w:val="0"/>
      <w:marBottom w:val="0"/>
      <w:divBdr>
        <w:top w:val="none" w:sz="0" w:space="0" w:color="auto"/>
        <w:left w:val="none" w:sz="0" w:space="0" w:color="auto"/>
        <w:bottom w:val="none" w:sz="0" w:space="0" w:color="auto"/>
        <w:right w:val="none" w:sz="0" w:space="0" w:color="auto"/>
      </w:divBdr>
    </w:div>
    <w:div w:id="1640570266">
      <w:bodyDiv w:val="1"/>
      <w:marLeft w:val="0"/>
      <w:marRight w:val="0"/>
      <w:marTop w:val="0"/>
      <w:marBottom w:val="0"/>
      <w:divBdr>
        <w:top w:val="none" w:sz="0" w:space="0" w:color="auto"/>
        <w:left w:val="none" w:sz="0" w:space="0" w:color="auto"/>
        <w:bottom w:val="none" w:sz="0" w:space="0" w:color="auto"/>
        <w:right w:val="none" w:sz="0" w:space="0" w:color="auto"/>
      </w:divBdr>
    </w:div>
    <w:div w:id="1640769115">
      <w:bodyDiv w:val="1"/>
      <w:marLeft w:val="0"/>
      <w:marRight w:val="0"/>
      <w:marTop w:val="0"/>
      <w:marBottom w:val="0"/>
      <w:divBdr>
        <w:top w:val="none" w:sz="0" w:space="0" w:color="auto"/>
        <w:left w:val="none" w:sz="0" w:space="0" w:color="auto"/>
        <w:bottom w:val="none" w:sz="0" w:space="0" w:color="auto"/>
        <w:right w:val="none" w:sz="0" w:space="0" w:color="auto"/>
      </w:divBdr>
    </w:div>
    <w:div w:id="1641687999">
      <w:bodyDiv w:val="1"/>
      <w:marLeft w:val="0"/>
      <w:marRight w:val="0"/>
      <w:marTop w:val="0"/>
      <w:marBottom w:val="0"/>
      <w:divBdr>
        <w:top w:val="none" w:sz="0" w:space="0" w:color="auto"/>
        <w:left w:val="none" w:sz="0" w:space="0" w:color="auto"/>
        <w:bottom w:val="none" w:sz="0" w:space="0" w:color="auto"/>
        <w:right w:val="none" w:sz="0" w:space="0" w:color="auto"/>
      </w:divBdr>
    </w:div>
    <w:div w:id="1655718299">
      <w:bodyDiv w:val="1"/>
      <w:marLeft w:val="0"/>
      <w:marRight w:val="0"/>
      <w:marTop w:val="0"/>
      <w:marBottom w:val="0"/>
      <w:divBdr>
        <w:top w:val="none" w:sz="0" w:space="0" w:color="auto"/>
        <w:left w:val="none" w:sz="0" w:space="0" w:color="auto"/>
        <w:bottom w:val="none" w:sz="0" w:space="0" w:color="auto"/>
        <w:right w:val="none" w:sz="0" w:space="0" w:color="auto"/>
      </w:divBdr>
    </w:div>
    <w:div w:id="1656451243">
      <w:bodyDiv w:val="1"/>
      <w:marLeft w:val="0"/>
      <w:marRight w:val="0"/>
      <w:marTop w:val="0"/>
      <w:marBottom w:val="0"/>
      <w:divBdr>
        <w:top w:val="none" w:sz="0" w:space="0" w:color="auto"/>
        <w:left w:val="none" w:sz="0" w:space="0" w:color="auto"/>
        <w:bottom w:val="none" w:sz="0" w:space="0" w:color="auto"/>
        <w:right w:val="none" w:sz="0" w:space="0" w:color="auto"/>
      </w:divBdr>
    </w:div>
    <w:div w:id="1656496340">
      <w:bodyDiv w:val="1"/>
      <w:marLeft w:val="0"/>
      <w:marRight w:val="0"/>
      <w:marTop w:val="0"/>
      <w:marBottom w:val="0"/>
      <w:divBdr>
        <w:top w:val="none" w:sz="0" w:space="0" w:color="auto"/>
        <w:left w:val="none" w:sz="0" w:space="0" w:color="auto"/>
        <w:bottom w:val="none" w:sz="0" w:space="0" w:color="auto"/>
        <w:right w:val="none" w:sz="0" w:space="0" w:color="auto"/>
      </w:divBdr>
    </w:div>
    <w:div w:id="1657370403">
      <w:bodyDiv w:val="1"/>
      <w:marLeft w:val="0"/>
      <w:marRight w:val="0"/>
      <w:marTop w:val="0"/>
      <w:marBottom w:val="0"/>
      <w:divBdr>
        <w:top w:val="none" w:sz="0" w:space="0" w:color="auto"/>
        <w:left w:val="none" w:sz="0" w:space="0" w:color="auto"/>
        <w:bottom w:val="none" w:sz="0" w:space="0" w:color="auto"/>
        <w:right w:val="none" w:sz="0" w:space="0" w:color="auto"/>
      </w:divBdr>
    </w:div>
    <w:div w:id="1658418380">
      <w:bodyDiv w:val="1"/>
      <w:marLeft w:val="0"/>
      <w:marRight w:val="0"/>
      <w:marTop w:val="0"/>
      <w:marBottom w:val="0"/>
      <w:divBdr>
        <w:top w:val="none" w:sz="0" w:space="0" w:color="auto"/>
        <w:left w:val="none" w:sz="0" w:space="0" w:color="auto"/>
        <w:bottom w:val="none" w:sz="0" w:space="0" w:color="auto"/>
        <w:right w:val="none" w:sz="0" w:space="0" w:color="auto"/>
      </w:divBdr>
    </w:div>
    <w:div w:id="1658605185">
      <w:bodyDiv w:val="1"/>
      <w:marLeft w:val="0"/>
      <w:marRight w:val="0"/>
      <w:marTop w:val="0"/>
      <w:marBottom w:val="0"/>
      <w:divBdr>
        <w:top w:val="none" w:sz="0" w:space="0" w:color="auto"/>
        <w:left w:val="none" w:sz="0" w:space="0" w:color="auto"/>
        <w:bottom w:val="none" w:sz="0" w:space="0" w:color="auto"/>
        <w:right w:val="none" w:sz="0" w:space="0" w:color="auto"/>
      </w:divBdr>
    </w:div>
    <w:div w:id="1660036937">
      <w:bodyDiv w:val="1"/>
      <w:marLeft w:val="0"/>
      <w:marRight w:val="0"/>
      <w:marTop w:val="0"/>
      <w:marBottom w:val="0"/>
      <w:divBdr>
        <w:top w:val="none" w:sz="0" w:space="0" w:color="auto"/>
        <w:left w:val="none" w:sz="0" w:space="0" w:color="auto"/>
        <w:bottom w:val="none" w:sz="0" w:space="0" w:color="auto"/>
        <w:right w:val="none" w:sz="0" w:space="0" w:color="auto"/>
      </w:divBdr>
    </w:div>
    <w:div w:id="1661809797">
      <w:bodyDiv w:val="1"/>
      <w:marLeft w:val="0"/>
      <w:marRight w:val="0"/>
      <w:marTop w:val="0"/>
      <w:marBottom w:val="0"/>
      <w:divBdr>
        <w:top w:val="none" w:sz="0" w:space="0" w:color="auto"/>
        <w:left w:val="none" w:sz="0" w:space="0" w:color="auto"/>
        <w:bottom w:val="none" w:sz="0" w:space="0" w:color="auto"/>
        <w:right w:val="none" w:sz="0" w:space="0" w:color="auto"/>
      </w:divBdr>
    </w:div>
    <w:div w:id="1665283054">
      <w:bodyDiv w:val="1"/>
      <w:marLeft w:val="0"/>
      <w:marRight w:val="0"/>
      <w:marTop w:val="0"/>
      <w:marBottom w:val="0"/>
      <w:divBdr>
        <w:top w:val="none" w:sz="0" w:space="0" w:color="auto"/>
        <w:left w:val="none" w:sz="0" w:space="0" w:color="auto"/>
        <w:bottom w:val="none" w:sz="0" w:space="0" w:color="auto"/>
        <w:right w:val="none" w:sz="0" w:space="0" w:color="auto"/>
      </w:divBdr>
    </w:div>
    <w:div w:id="1665939201">
      <w:bodyDiv w:val="1"/>
      <w:marLeft w:val="0"/>
      <w:marRight w:val="0"/>
      <w:marTop w:val="0"/>
      <w:marBottom w:val="0"/>
      <w:divBdr>
        <w:top w:val="none" w:sz="0" w:space="0" w:color="auto"/>
        <w:left w:val="none" w:sz="0" w:space="0" w:color="auto"/>
        <w:bottom w:val="none" w:sz="0" w:space="0" w:color="auto"/>
        <w:right w:val="none" w:sz="0" w:space="0" w:color="auto"/>
      </w:divBdr>
    </w:div>
    <w:div w:id="1666469350">
      <w:bodyDiv w:val="1"/>
      <w:marLeft w:val="0"/>
      <w:marRight w:val="0"/>
      <w:marTop w:val="0"/>
      <w:marBottom w:val="0"/>
      <w:divBdr>
        <w:top w:val="none" w:sz="0" w:space="0" w:color="auto"/>
        <w:left w:val="none" w:sz="0" w:space="0" w:color="auto"/>
        <w:bottom w:val="none" w:sz="0" w:space="0" w:color="auto"/>
        <w:right w:val="none" w:sz="0" w:space="0" w:color="auto"/>
      </w:divBdr>
    </w:div>
    <w:div w:id="1667787714">
      <w:bodyDiv w:val="1"/>
      <w:marLeft w:val="0"/>
      <w:marRight w:val="0"/>
      <w:marTop w:val="0"/>
      <w:marBottom w:val="0"/>
      <w:divBdr>
        <w:top w:val="none" w:sz="0" w:space="0" w:color="auto"/>
        <w:left w:val="none" w:sz="0" w:space="0" w:color="auto"/>
        <w:bottom w:val="none" w:sz="0" w:space="0" w:color="auto"/>
        <w:right w:val="none" w:sz="0" w:space="0" w:color="auto"/>
      </w:divBdr>
    </w:div>
    <w:div w:id="1667973962">
      <w:bodyDiv w:val="1"/>
      <w:marLeft w:val="0"/>
      <w:marRight w:val="0"/>
      <w:marTop w:val="0"/>
      <w:marBottom w:val="0"/>
      <w:divBdr>
        <w:top w:val="none" w:sz="0" w:space="0" w:color="auto"/>
        <w:left w:val="none" w:sz="0" w:space="0" w:color="auto"/>
        <w:bottom w:val="none" w:sz="0" w:space="0" w:color="auto"/>
        <w:right w:val="none" w:sz="0" w:space="0" w:color="auto"/>
      </w:divBdr>
    </w:div>
    <w:div w:id="1671525580">
      <w:bodyDiv w:val="1"/>
      <w:marLeft w:val="0"/>
      <w:marRight w:val="0"/>
      <w:marTop w:val="0"/>
      <w:marBottom w:val="0"/>
      <w:divBdr>
        <w:top w:val="none" w:sz="0" w:space="0" w:color="auto"/>
        <w:left w:val="none" w:sz="0" w:space="0" w:color="auto"/>
        <w:bottom w:val="none" w:sz="0" w:space="0" w:color="auto"/>
        <w:right w:val="none" w:sz="0" w:space="0" w:color="auto"/>
      </w:divBdr>
    </w:div>
    <w:div w:id="1674720591">
      <w:bodyDiv w:val="1"/>
      <w:marLeft w:val="0"/>
      <w:marRight w:val="0"/>
      <w:marTop w:val="0"/>
      <w:marBottom w:val="0"/>
      <w:divBdr>
        <w:top w:val="none" w:sz="0" w:space="0" w:color="auto"/>
        <w:left w:val="none" w:sz="0" w:space="0" w:color="auto"/>
        <w:bottom w:val="none" w:sz="0" w:space="0" w:color="auto"/>
        <w:right w:val="none" w:sz="0" w:space="0" w:color="auto"/>
      </w:divBdr>
    </w:div>
    <w:div w:id="1680884080">
      <w:bodyDiv w:val="1"/>
      <w:marLeft w:val="0"/>
      <w:marRight w:val="0"/>
      <w:marTop w:val="0"/>
      <w:marBottom w:val="0"/>
      <w:divBdr>
        <w:top w:val="none" w:sz="0" w:space="0" w:color="auto"/>
        <w:left w:val="none" w:sz="0" w:space="0" w:color="auto"/>
        <w:bottom w:val="none" w:sz="0" w:space="0" w:color="auto"/>
        <w:right w:val="none" w:sz="0" w:space="0" w:color="auto"/>
      </w:divBdr>
    </w:div>
    <w:div w:id="1681080217">
      <w:bodyDiv w:val="1"/>
      <w:marLeft w:val="0"/>
      <w:marRight w:val="0"/>
      <w:marTop w:val="0"/>
      <w:marBottom w:val="0"/>
      <w:divBdr>
        <w:top w:val="none" w:sz="0" w:space="0" w:color="auto"/>
        <w:left w:val="none" w:sz="0" w:space="0" w:color="auto"/>
        <w:bottom w:val="none" w:sz="0" w:space="0" w:color="auto"/>
        <w:right w:val="none" w:sz="0" w:space="0" w:color="auto"/>
      </w:divBdr>
    </w:div>
    <w:div w:id="1684741449">
      <w:bodyDiv w:val="1"/>
      <w:marLeft w:val="0"/>
      <w:marRight w:val="0"/>
      <w:marTop w:val="0"/>
      <w:marBottom w:val="0"/>
      <w:divBdr>
        <w:top w:val="none" w:sz="0" w:space="0" w:color="auto"/>
        <w:left w:val="none" w:sz="0" w:space="0" w:color="auto"/>
        <w:bottom w:val="none" w:sz="0" w:space="0" w:color="auto"/>
        <w:right w:val="none" w:sz="0" w:space="0" w:color="auto"/>
      </w:divBdr>
    </w:div>
    <w:div w:id="1687975010">
      <w:bodyDiv w:val="1"/>
      <w:marLeft w:val="0"/>
      <w:marRight w:val="0"/>
      <w:marTop w:val="0"/>
      <w:marBottom w:val="0"/>
      <w:divBdr>
        <w:top w:val="none" w:sz="0" w:space="0" w:color="auto"/>
        <w:left w:val="none" w:sz="0" w:space="0" w:color="auto"/>
        <w:bottom w:val="none" w:sz="0" w:space="0" w:color="auto"/>
        <w:right w:val="none" w:sz="0" w:space="0" w:color="auto"/>
      </w:divBdr>
    </w:div>
    <w:div w:id="1688016202">
      <w:bodyDiv w:val="1"/>
      <w:marLeft w:val="0"/>
      <w:marRight w:val="0"/>
      <w:marTop w:val="0"/>
      <w:marBottom w:val="0"/>
      <w:divBdr>
        <w:top w:val="none" w:sz="0" w:space="0" w:color="auto"/>
        <w:left w:val="none" w:sz="0" w:space="0" w:color="auto"/>
        <w:bottom w:val="none" w:sz="0" w:space="0" w:color="auto"/>
        <w:right w:val="none" w:sz="0" w:space="0" w:color="auto"/>
      </w:divBdr>
    </w:div>
    <w:div w:id="1688485627">
      <w:bodyDiv w:val="1"/>
      <w:marLeft w:val="0"/>
      <w:marRight w:val="0"/>
      <w:marTop w:val="0"/>
      <w:marBottom w:val="0"/>
      <w:divBdr>
        <w:top w:val="none" w:sz="0" w:space="0" w:color="auto"/>
        <w:left w:val="none" w:sz="0" w:space="0" w:color="auto"/>
        <w:bottom w:val="none" w:sz="0" w:space="0" w:color="auto"/>
        <w:right w:val="none" w:sz="0" w:space="0" w:color="auto"/>
      </w:divBdr>
    </w:div>
    <w:div w:id="1695768127">
      <w:bodyDiv w:val="1"/>
      <w:marLeft w:val="0"/>
      <w:marRight w:val="0"/>
      <w:marTop w:val="0"/>
      <w:marBottom w:val="0"/>
      <w:divBdr>
        <w:top w:val="none" w:sz="0" w:space="0" w:color="auto"/>
        <w:left w:val="none" w:sz="0" w:space="0" w:color="auto"/>
        <w:bottom w:val="none" w:sz="0" w:space="0" w:color="auto"/>
        <w:right w:val="none" w:sz="0" w:space="0" w:color="auto"/>
      </w:divBdr>
    </w:div>
    <w:div w:id="1696612835">
      <w:bodyDiv w:val="1"/>
      <w:marLeft w:val="0"/>
      <w:marRight w:val="0"/>
      <w:marTop w:val="0"/>
      <w:marBottom w:val="0"/>
      <w:divBdr>
        <w:top w:val="none" w:sz="0" w:space="0" w:color="auto"/>
        <w:left w:val="none" w:sz="0" w:space="0" w:color="auto"/>
        <w:bottom w:val="none" w:sz="0" w:space="0" w:color="auto"/>
        <w:right w:val="none" w:sz="0" w:space="0" w:color="auto"/>
      </w:divBdr>
    </w:div>
    <w:div w:id="1700542702">
      <w:bodyDiv w:val="1"/>
      <w:marLeft w:val="0"/>
      <w:marRight w:val="0"/>
      <w:marTop w:val="0"/>
      <w:marBottom w:val="0"/>
      <w:divBdr>
        <w:top w:val="none" w:sz="0" w:space="0" w:color="auto"/>
        <w:left w:val="none" w:sz="0" w:space="0" w:color="auto"/>
        <w:bottom w:val="none" w:sz="0" w:space="0" w:color="auto"/>
        <w:right w:val="none" w:sz="0" w:space="0" w:color="auto"/>
      </w:divBdr>
    </w:div>
    <w:div w:id="1700935496">
      <w:bodyDiv w:val="1"/>
      <w:marLeft w:val="0"/>
      <w:marRight w:val="0"/>
      <w:marTop w:val="0"/>
      <w:marBottom w:val="0"/>
      <w:divBdr>
        <w:top w:val="none" w:sz="0" w:space="0" w:color="auto"/>
        <w:left w:val="none" w:sz="0" w:space="0" w:color="auto"/>
        <w:bottom w:val="none" w:sz="0" w:space="0" w:color="auto"/>
        <w:right w:val="none" w:sz="0" w:space="0" w:color="auto"/>
      </w:divBdr>
    </w:div>
    <w:div w:id="1704672893">
      <w:bodyDiv w:val="1"/>
      <w:marLeft w:val="0"/>
      <w:marRight w:val="0"/>
      <w:marTop w:val="0"/>
      <w:marBottom w:val="0"/>
      <w:divBdr>
        <w:top w:val="none" w:sz="0" w:space="0" w:color="auto"/>
        <w:left w:val="none" w:sz="0" w:space="0" w:color="auto"/>
        <w:bottom w:val="none" w:sz="0" w:space="0" w:color="auto"/>
        <w:right w:val="none" w:sz="0" w:space="0" w:color="auto"/>
      </w:divBdr>
    </w:div>
    <w:div w:id="1704941499">
      <w:bodyDiv w:val="1"/>
      <w:marLeft w:val="0"/>
      <w:marRight w:val="0"/>
      <w:marTop w:val="0"/>
      <w:marBottom w:val="0"/>
      <w:divBdr>
        <w:top w:val="none" w:sz="0" w:space="0" w:color="auto"/>
        <w:left w:val="none" w:sz="0" w:space="0" w:color="auto"/>
        <w:bottom w:val="none" w:sz="0" w:space="0" w:color="auto"/>
        <w:right w:val="none" w:sz="0" w:space="0" w:color="auto"/>
      </w:divBdr>
    </w:div>
    <w:div w:id="1706322721">
      <w:bodyDiv w:val="1"/>
      <w:marLeft w:val="0"/>
      <w:marRight w:val="0"/>
      <w:marTop w:val="0"/>
      <w:marBottom w:val="0"/>
      <w:divBdr>
        <w:top w:val="none" w:sz="0" w:space="0" w:color="auto"/>
        <w:left w:val="none" w:sz="0" w:space="0" w:color="auto"/>
        <w:bottom w:val="none" w:sz="0" w:space="0" w:color="auto"/>
        <w:right w:val="none" w:sz="0" w:space="0" w:color="auto"/>
      </w:divBdr>
    </w:div>
    <w:div w:id="1707828694">
      <w:bodyDiv w:val="1"/>
      <w:marLeft w:val="0"/>
      <w:marRight w:val="0"/>
      <w:marTop w:val="0"/>
      <w:marBottom w:val="0"/>
      <w:divBdr>
        <w:top w:val="none" w:sz="0" w:space="0" w:color="auto"/>
        <w:left w:val="none" w:sz="0" w:space="0" w:color="auto"/>
        <w:bottom w:val="none" w:sz="0" w:space="0" w:color="auto"/>
        <w:right w:val="none" w:sz="0" w:space="0" w:color="auto"/>
      </w:divBdr>
    </w:div>
    <w:div w:id="1713843413">
      <w:bodyDiv w:val="1"/>
      <w:marLeft w:val="0"/>
      <w:marRight w:val="0"/>
      <w:marTop w:val="0"/>
      <w:marBottom w:val="0"/>
      <w:divBdr>
        <w:top w:val="none" w:sz="0" w:space="0" w:color="auto"/>
        <w:left w:val="none" w:sz="0" w:space="0" w:color="auto"/>
        <w:bottom w:val="none" w:sz="0" w:space="0" w:color="auto"/>
        <w:right w:val="none" w:sz="0" w:space="0" w:color="auto"/>
      </w:divBdr>
    </w:div>
    <w:div w:id="1714426072">
      <w:bodyDiv w:val="1"/>
      <w:marLeft w:val="0"/>
      <w:marRight w:val="0"/>
      <w:marTop w:val="0"/>
      <w:marBottom w:val="0"/>
      <w:divBdr>
        <w:top w:val="none" w:sz="0" w:space="0" w:color="auto"/>
        <w:left w:val="none" w:sz="0" w:space="0" w:color="auto"/>
        <w:bottom w:val="none" w:sz="0" w:space="0" w:color="auto"/>
        <w:right w:val="none" w:sz="0" w:space="0" w:color="auto"/>
      </w:divBdr>
    </w:div>
    <w:div w:id="1725133887">
      <w:bodyDiv w:val="1"/>
      <w:marLeft w:val="0"/>
      <w:marRight w:val="0"/>
      <w:marTop w:val="0"/>
      <w:marBottom w:val="0"/>
      <w:divBdr>
        <w:top w:val="none" w:sz="0" w:space="0" w:color="auto"/>
        <w:left w:val="none" w:sz="0" w:space="0" w:color="auto"/>
        <w:bottom w:val="none" w:sz="0" w:space="0" w:color="auto"/>
        <w:right w:val="none" w:sz="0" w:space="0" w:color="auto"/>
      </w:divBdr>
    </w:div>
    <w:div w:id="1726443315">
      <w:bodyDiv w:val="1"/>
      <w:marLeft w:val="0"/>
      <w:marRight w:val="0"/>
      <w:marTop w:val="0"/>
      <w:marBottom w:val="0"/>
      <w:divBdr>
        <w:top w:val="none" w:sz="0" w:space="0" w:color="auto"/>
        <w:left w:val="none" w:sz="0" w:space="0" w:color="auto"/>
        <w:bottom w:val="none" w:sz="0" w:space="0" w:color="auto"/>
        <w:right w:val="none" w:sz="0" w:space="0" w:color="auto"/>
      </w:divBdr>
    </w:div>
    <w:div w:id="1728526180">
      <w:bodyDiv w:val="1"/>
      <w:marLeft w:val="0"/>
      <w:marRight w:val="0"/>
      <w:marTop w:val="0"/>
      <w:marBottom w:val="0"/>
      <w:divBdr>
        <w:top w:val="none" w:sz="0" w:space="0" w:color="auto"/>
        <w:left w:val="none" w:sz="0" w:space="0" w:color="auto"/>
        <w:bottom w:val="none" w:sz="0" w:space="0" w:color="auto"/>
        <w:right w:val="none" w:sz="0" w:space="0" w:color="auto"/>
      </w:divBdr>
    </w:div>
    <w:div w:id="1729037148">
      <w:bodyDiv w:val="1"/>
      <w:marLeft w:val="0"/>
      <w:marRight w:val="0"/>
      <w:marTop w:val="0"/>
      <w:marBottom w:val="0"/>
      <w:divBdr>
        <w:top w:val="none" w:sz="0" w:space="0" w:color="auto"/>
        <w:left w:val="none" w:sz="0" w:space="0" w:color="auto"/>
        <w:bottom w:val="none" w:sz="0" w:space="0" w:color="auto"/>
        <w:right w:val="none" w:sz="0" w:space="0" w:color="auto"/>
      </w:divBdr>
    </w:div>
    <w:div w:id="1729381948">
      <w:bodyDiv w:val="1"/>
      <w:marLeft w:val="0"/>
      <w:marRight w:val="0"/>
      <w:marTop w:val="0"/>
      <w:marBottom w:val="0"/>
      <w:divBdr>
        <w:top w:val="none" w:sz="0" w:space="0" w:color="auto"/>
        <w:left w:val="none" w:sz="0" w:space="0" w:color="auto"/>
        <w:bottom w:val="none" w:sz="0" w:space="0" w:color="auto"/>
        <w:right w:val="none" w:sz="0" w:space="0" w:color="auto"/>
      </w:divBdr>
    </w:div>
    <w:div w:id="1733119534">
      <w:bodyDiv w:val="1"/>
      <w:marLeft w:val="0"/>
      <w:marRight w:val="0"/>
      <w:marTop w:val="0"/>
      <w:marBottom w:val="0"/>
      <w:divBdr>
        <w:top w:val="none" w:sz="0" w:space="0" w:color="auto"/>
        <w:left w:val="none" w:sz="0" w:space="0" w:color="auto"/>
        <w:bottom w:val="none" w:sz="0" w:space="0" w:color="auto"/>
        <w:right w:val="none" w:sz="0" w:space="0" w:color="auto"/>
      </w:divBdr>
    </w:div>
    <w:div w:id="1733233335">
      <w:bodyDiv w:val="1"/>
      <w:marLeft w:val="0"/>
      <w:marRight w:val="0"/>
      <w:marTop w:val="0"/>
      <w:marBottom w:val="0"/>
      <w:divBdr>
        <w:top w:val="none" w:sz="0" w:space="0" w:color="auto"/>
        <w:left w:val="none" w:sz="0" w:space="0" w:color="auto"/>
        <w:bottom w:val="none" w:sz="0" w:space="0" w:color="auto"/>
        <w:right w:val="none" w:sz="0" w:space="0" w:color="auto"/>
      </w:divBdr>
    </w:div>
    <w:div w:id="1734231914">
      <w:bodyDiv w:val="1"/>
      <w:marLeft w:val="0"/>
      <w:marRight w:val="0"/>
      <w:marTop w:val="0"/>
      <w:marBottom w:val="0"/>
      <w:divBdr>
        <w:top w:val="none" w:sz="0" w:space="0" w:color="auto"/>
        <w:left w:val="none" w:sz="0" w:space="0" w:color="auto"/>
        <w:bottom w:val="none" w:sz="0" w:space="0" w:color="auto"/>
        <w:right w:val="none" w:sz="0" w:space="0" w:color="auto"/>
      </w:divBdr>
    </w:div>
    <w:div w:id="1741899054">
      <w:bodyDiv w:val="1"/>
      <w:marLeft w:val="0"/>
      <w:marRight w:val="0"/>
      <w:marTop w:val="0"/>
      <w:marBottom w:val="0"/>
      <w:divBdr>
        <w:top w:val="none" w:sz="0" w:space="0" w:color="auto"/>
        <w:left w:val="none" w:sz="0" w:space="0" w:color="auto"/>
        <w:bottom w:val="none" w:sz="0" w:space="0" w:color="auto"/>
        <w:right w:val="none" w:sz="0" w:space="0" w:color="auto"/>
      </w:divBdr>
    </w:div>
    <w:div w:id="1743676478">
      <w:bodyDiv w:val="1"/>
      <w:marLeft w:val="0"/>
      <w:marRight w:val="0"/>
      <w:marTop w:val="0"/>
      <w:marBottom w:val="0"/>
      <w:divBdr>
        <w:top w:val="none" w:sz="0" w:space="0" w:color="auto"/>
        <w:left w:val="none" w:sz="0" w:space="0" w:color="auto"/>
        <w:bottom w:val="none" w:sz="0" w:space="0" w:color="auto"/>
        <w:right w:val="none" w:sz="0" w:space="0" w:color="auto"/>
      </w:divBdr>
    </w:div>
    <w:div w:id="1744908603">
      <w:bodyDiv w:val="1"/>
      <w:marLeft w:val="0"/>
      <w:marRight w:val="0"/>
      <w:marTop w:val="0"/>
      <w:marBottom w:val="0"/>
      <w:divBdr>
        <w:top w:val="none" w:sz="0" w:space="0" w:color="auto"/>
        <w:left w:val="none" w:sz="0" w:space="0" w:color="auto"/>
        <w:bottom w:val="none" w:sz="0" w:space="0" w:color="auto"/>
        <w:right w:val="none" w:sz="0" w:space="0" w:color="auto"/>
      </w:divBdr>
    </w:div>
    <w:div w:id="1748991409">
      <w:bodyDiv w:val="1"/>
      <w:marLeft w:val="0"/>
      <w:marRight w:val="0"/>
      <w:marTop w:val="0"/>
      <w:marBottom w:val="0"/>
      <w:divBdr>
        <w:top w:val="none" w:sz="0" w:space="0" w:color="auto"/>
        <w:left w:val="none" w:sz="0" w:space="0" w:color="auto"/>
        <w:bottom w:val="none" w:sz="0" w:space="0" w:color="auto"/>
        <w:right w:val="none" w:sz="0" w:space="0" w:color="auto"/>
      </w:divBdr>
    </w:div>
    <w:div w:id="1750075561">
      <w:bodyDiv w:val="1"/>
      <w:marLeft w:val="0"/>
      <w:marRight w:val="0"/>
      <w:marTop w:val="0"/>
      <w:marBottom w:val="0"/>
      <w:divBdr>
        <w:top w:val="none" w:sz="0" w:space="0" w:color="auto"/>
        <w:left w:val="none" w:sz="0" w:space="0" w:color="auto"/>
        <w:bottom w:val="none" w:sz="0" w:space="0" w:color="auto"/>
        <w:right w:val="none" w:sz="0" w:space="0" w:color="auto"/>
      </w:divBdr>
    </w:div>
    <w:div w:id="1752922830">
      <w:bodyDiv w:val="1"/>
      <w:marLeft w:val="0"/>
      <w:marRight w:val="0"/>
      <w:marTop w:val="0"/>
      <w:marBottom w:val="0"/>
      <w:divBdr>
        <w:top w:val="none" w:sz="0" w:space="0" w:color="auto"/>
        <w:left w:val="none" w:sz="0" w:space="0" w:color="auto"/>
        <w:bottom w:val="none" w:sz="0" w:space="0" w:color="auto"/>
        <w:right w:val="none" w:sz="0" w:space="0" w:color="auto"/>
      </w:divBdr>
    </w:div>
    <w:div w:id="1756436320">
      <w:bodyDiv w:val="1"/>
      <w:marLeft w:val="0"/>
      <w:marRight w:val="0"/>
      <w:marTop w:val="0"/>
      <w:marBottom w:val="0"/>
      <w:divBdr>
        <w:top w:val="none" w:sz="0" w:space="0" w:color="auto"/>
        <w:left w:val="none" w:sz="0" w:space="0" w:color="auto"/>
        <w:bottom w:val="none" w:sz="0" w:space="0" w:color="auto"/>
        <w:right w:val="none" w:sz="0" w:space="0" w:color="auto"/>
      </w:divBdr>
    </w:div>
    <w:div w:id="1760785115">
      <w:bodyDiv w:val="1"/>
      <w:marLeft w:val="0"/>
      <w:marRight w:val="0"/>
      <w:marTop w:val="0"/>
      <w:marBottom w:val="0"/>
      <w:divBdr>
        <w:top w:val="none" w:sz="0" w:space="0" w:color="auto"/>
        <w:left w:val="none" w:sz="0" w:space="0" w:color="auto"/>
        <w:bottom w:val="none" w:sz="0" w:space="0" w:color="auto"/>
        <w:right w:val="none" w:sz="0" w:space="0" w:color="auto"/>
      </w:divBdr>
    </w:div>
    <w:div w:id="1761174764">
      <w:bodyDiv w:val="1"/>
      <w:marLeft w:val="0"/>
      <w:marRight w:val="0"/>
      <w:marTop w:val="0"/>
      <w:marBottom w:val="0"/>
      <w:divBdr>
        <w:top w:val="none" w:sz="0" w:space="0" w:color="auto"/>
        <w:left w:val="none" w:sz="0" w:space="0" w:color="auto"/>
        <w:bottom w:val="none" w:sz="0" w:space="0" w:color="auto"/>
        <w:right w:val="none" w:sz="0" w:space="0" w:color="auto"/>
      </w:divBdr>
    </w:div>
    <w:div w:id="1761373110">
      <w:bodyDiv w:val="1"/>
      <w:marLeft w:val="0"/>
      <w:marRight w:val="0"/>
      <w:marTop w:val="0"/>
      <w:marBottom w:val="0"/>
      <w:divBdr>
        <w:top w:val="none" w:sz="0" w:space="0" w:color="auto"/>
        <w:left w:val="none" w:sz="0" w:space="0" w:color="auto"/>
        <w:bottom w:val="none" w:sz="0" w:space="0" w:color="auto"/>
        <w:right w:val="none" w:sz="0" w:space="0" w:color="auto"/>
      </w:divBdr>
    </w:div>
    <w:div w:id="1765757359">
      <w:bodyDiv w:val="1"/>
      <w:marLeft w:val="0"/>
      <w:marRight w:val="0"/>
      <w:marTop w:val="0"/>
      <w:marBottom w:val="0"/>
      <w:divBdr>
        <w:top w:val="none" w:sz="0" w:space="0" w:color="auto"/>
        <w:left w:val="none" w:sz="0" w:space="0" w:color="auto"/>
        <w:bottom w:val="none" w:sz="0" w:space="0" w:color="auto"/>
        <w:right w:val="none" w:sz="0" w:space="0" w:color="auto"/>
      </w:divBdr>
    </w:div>
    <w:div w:id="1769933999">
      <w:bodyDiv w:val="1"/>
      <w:marLeft w:val="0"/>
      <w:marRight w:val="0"/>
      <w:marTop w:val="0"/>
      <w:marBottom w:val="0"/>
      <w:divBdr>
        <w:top w:val="none" w:sz="0" w:space="0" w:color="auto"/>
        <w:left w:val="none" w:sz="0" w:space="0" w:color="auto"/>
        <w:bottom w:val="none" w:sz="0" w:space="0" w:color="auto"/>
        <w:right w:val="none" w:sz="0" w:space="0" w:color="auto"/>
      </w:divBdr>
    </w:div>
    <w:div w:id="1770008714">
      <w:bodyDiv w:val="1"/>
      <w:marLeft w:val="0"/>
      <w:marRight w:val="0"/>
      <w:marTop w:val="0"/>
      <w:marBottom w:val="0"/>
      <w:divBdr>
        <w:top w:val="none" w:sz="0" w:space="0" w:color="auto"/>
        <w:left w:val="none" w:sz="0" w:space="0" w:color="auto"/>
        <w:bottom w:val="none" w:sz="0" w:space="0" w:color="auto"/>
        <w:right w:val="none" w:sz="0" w:space="0" w:color="auto"/>
      </w:divBdr>
    </w:div>
    <w:div w:id="1772773742">
      <w:bodyDiv w:val="1"/>
      <w:marLeft w:val="0"/>
      <w:marRight w:val="0"/>
      <w:marTop w:val="0"/>
      <w:marBottom w:val="0"/>
      <w:divBdr>
        <w:top w:val="none" w:sz="0" w:space="0" w:color="auto"/>
        <w:left w:val="none" w:sz="0" w:space="0" w:color="auto"/>
        <w:bottom w:val="none" w:sz="0" w:space="0" w:color="auto"/>
        <w:right w:val="none" w:sz="0" w:space="0" w:color="auto"/>
      </w:divBdr>
    </w:div>
    <w:div w:id="1774399368">
      <w:bodyDiv w:val="1"/>
      <w:marLeft w:val="0"/>
      <w:marRight w:val="0"/>
      <w:marTop w:val="0"/>
      <w:marBottom w:val="0"/>
      <w:divBdr>
        <w:top w:val="none" w:sz="0" w:space="0" w:color="auto"/>
        <w:left w:val="none" w:sz="0" w:space="0" w:color="auto"/>
        <w:bottom w:val="none" w:sz="0" w:space="0" w:color="auto"/>
        <w:right w:val="none" w:sz="0" w:space="0" w:color="auto"/>
      </w:divBdr>
    </w:div>
    <w:div w:id="1778600016">
      <w:bodyDiv w:val="1"/>
      <w:marLeft w:val="0"/>
      <w:marRight w:val="0"/>
      <w:marTop w:val="0"/>
      <w:marBottom w:val="0"/>
      <w:divBdr>
        <w:top w:val="none" w:sz="0" w:space="0" w:color="auto"/>
        <w:left w:val="none" w:sz="0" w:space="0" w:color="auto"/>
        <w:bottom w:val="none" w:sz="0" w:space="0" w:color="auto"/>
        <w:right w:val="none" w:sz="0" w:space="0" w:color="auto"/>
      </w:divBdr>
    </w:div>
    <w:div w:id="1780024948">
      <w:bodyDiv w:val="1"/>
      <w:marLeft w:val="0"/>
      <w:marRight w:val="0"/>
      <w:marTop w:val="0"/>
      <w:marBottom w:val="0"/>
      <w:divBdr>
        <w:top w:val="none" w:sz="0" w:space="0" w:color="auto"/>
        <w:left w:val="none" w:sz="0" w:space="0" w:color="auto"/>
        <w:bottom w:val="none" w:sz="0" w:space="0" w:color="auto"/>
        <w:right w:val="none" w:sz="0" w:space="0" w:color="auto"/>
      </w:divBdr>
    </w:div>
    <w:div w:id="1780447488">
      <w:bodyDiv w:val="1"/>
      <w:marLeft w:val="0"/>
      <w:marRight w:val="0"/>
      <w:marTop w:val="0"/>
      <w:marBottom w:val="0"/>
      <w:divBdr>
        <w:top w:val="none" w:sz="0" w:space="0" w:color="auto"/>
        <w:left w:val="none" w:sz="0" w:space="0" w:color="auto"/>
        <w:bottom w:val="none" w:sz="0" w:space="0" w:color="auto"/>
        <w:right w:val="none" w:sz="0" w:space="0" w:color="auto"/>
      </w:divBdr>
    </w:div>
    <w:div w:id="1781143974">
      <w:bodyDiv w:val="1"/>
      <w:marLeft w:val="0"/>
      <w:marRight w:val="0"/>
      <w:marTop w:val="0"/>
      <w:marBottom w:val="0"/>
      <w:divBdr>
        <w:top w:val="none" w:sz="0" w:space="0" w:color="auto"/>
        <w:left w:val="none" w:sz="0" w:space="0" w:color="auto"/>
        <w:bottom w:val="none" w:sz="0" w:space="0" w:color="auto"/>
        <w:right w:val="none" w:sz="0" w:space="0" w:color="auto"/>
      </w:divBdr>
    </w:div>
    <w:div w:id="1786193965">
      <w:bodyDiv w:val="1"/>
      <w:marLeft w:val="0"/>
      <w:marRight w:val="0"/>
      <w:marTop w:val="0"/>
      <w:marBottom w:val="0"/>
      <w:divBdr>
        <w:top w:val="none" w:sz="0" w:space="0" w:color="auto"/>
        <w:left w:val="none" w:sz="0" w:space="0" w:color="auto"/>
        <w:bottom w:val="none" w:sz="0" w:space="0" w:color="auto"/>
        <w:right w:val="none" w:sz="0" w:space="0" w:color="auto"/>
      </w:divBdr>
    </w:div>
    <w:div w:id="1791514038">
      <w:bodyDiv w:val="1"/>
      <w:marLeft w:val="0"/>
      <w:marRight w:val="0"/>
      <w:marTop w:val="0"/>
      <w:marBottom w:val="0"/>
      <w:divBdr>
        <w:top w:val="none" w:sz="0" w:space="0" w:color="auto"/>
        <w:left w:val="none" w:sz="0" w:space="0" w:color="auto"/>
        <w:bottom w:val="none" w:sz="0" w:space="0" w:color="auto"/>
        <w:right w:val="none" w:sz="0" w:space="0" w:color="auto"/>
      </w:divBdr>
    </w:div>
    <w:div w:id="1792626983">
      <w:bodyDiv w:val="1"/>
      <w:marLeft w:val="0"/>
      <w:marRight w:val="0"/>
      <w:marTop w:val="0"/>
      <w:marBottom w:val="0"/>
      <w:divBdr>
        <w:top w:val="none" w:sz="0" w:space="0" w:color="auto"/>
        <w:left w:val="none" w:sz="0" w:space="0" w:color="auto"/>
        <w:bottom w:val="none" w:sz="0" w:space="0" w:color="auto"/>
        <w:right w:val="none" w:sz="0" w:space="0" w:color="auto"/>
      </w:divBdr>
    </w:div>
    <w:div w:id="1796213765">
      <w:bodyDiv w:val="1"/>
      <w:marLeft w:val="0"/>
      <w:marRight w:val="0"/>
      <w:marTop w:val="0"/>
      <w:marBottom w:val="0"/>
      <w:divBdr>
        <w:top w:val="none" w:sz="0" w:space="0" w:color="auto"/>
        <w:left w:val="none" w:sz="0" w:space="0" w:color="auto"/>
        <w:bottom w:val="none" w:sz="0" w:space="0" w:color="auto"/>
        <w:right w:val="none" w:sz="0" w:space="0" w:color="auto"/>
      </w:divBdr>
    </w:div>
    <w:div w:id="1796754845">
      <w:bodyDiv w:val="1"/>
      <w:marLeft w:val="0"/>
      <w:marRight w:val="0"/>
      <w:marTop w:val="0"/>
      <w:marBottom w:val="0"/>
      <w:divBdr>
        <w:top w:val="none" w:sz="0" w:space="0" w:color="auto"/>
        <w:left w:val="none" w:sz="0" w:space="0" w:color="auto"/>
        <w:bottom w:val="none" w:sz="0" w:space="0" w:color="auto"/>
        <w:right w:val="none" w:sz="0" w:space="0" w:color="auto"/>
      </w:divBdr>
    </w:div>
    <w:div w:id="1803422478">
      <w:bodyDiv w:val="1"/>
      <w:marLeft w:val="0"/>
      <w:marRight w:val="0"/>
      <w:marTop w:val="0"/>
      <w:marBottom w:val="0"/>
      <w:divBdr>
        <w:top w:val="none" w:sz="0" w:space="0" w:color="auto"/>
        <w:left w:val="none" w:sz="0" w:space="0" w:color="auto"/>
        <w:bottom w:val="none" w:sz="0" w:space="0" w:color="auto"/>
        <w:right w:val="none" w:sz="0" w:space="0" w:color="auto"/>
      </w:divBdr>
    </w:div>
    <w:div w:id="1813908568">
      <w:bodyDiv w:val="1"/>
      <w:marLeft w:val="0"/>
      <w:marRight w:val="0"/>
      <w:marTop w:val="0"/>
      <w:marBottom w:val="0"/>
      <w:divBdr>
        <w:top w:val="none" w:sz="0" w:space="0" w:color="auto"/>
        <w:left w:val="none" w:sz="0" w:space="0" w:color="auto"/>
        <w:bottom w:val="none" w:sz="0" w:space="0" w:color="auto"/>
        <w:right w:val="none" w:sz="0" w:space="0" w:color="auto"/>
      </w:divBdr>
    </w:div>
    <w:div w:id="1815633635">
      <w:bodyDiv w:val="1"/>
      <w:marLeft w:val="0"/>
      <w:marRight w:val="0"/>
      <w:marTop w:val="0"/>
      <w:marBottom w:val="0"/>
      <w:divBdr>
        <w:top w:val="none" w:sz="0" w:space="0" w:color="auto"/>
        <w:left w:val="none" w:sz="0" w:space="0" w:color="auto"/>
        <w:bottom w:val="none" w:sz="0" w:space="0" w:color="auto"/>
        <w:right w:val="none" w:sz="0" w:space="0" w:color="auto"/>
      </w:divBdr>
    </w:div>
    <w:div w:id="1815675665">
      <w:bodyDiv w:val="1"/>
      <w:marLeft w:val="0"/>
      <w:marRight w:val="0"/>
      <w:marTop w:val="0"/>
      <w:marBottom w:val="0"/>
      <w:divBdr>
        <w:top w:val="none" w:sz="0" w:space="0" w:color="auto"/>
        <w:left w:val="none" w:sz="0" w:space="0" w:color="auto"/>
        <w:bottom w:val="none" w:sz="0" w:space="0" w:color="auto"/>
        <w:right w:val="none" w:sz="0" w:space="0" w:color="auto"/>
      </w:divBdr>
    </w:div>
    <w:div w:id="1818036653">
      <w:bodyDiv w:val="1"/>
      <w:marLeft w:val="0"/>
      <w:marRight w:val="0"/>
      <w:marTop w:val="0"/>
      <w:marBottom w:val="0"/>
      <w:divBdr>
        <w:top w:val="none" w:sz="0" w:space="0" w:color="auto"/>
        <w:left w:val="none" w:sz="0" w:space="0" w:color="auto"/>
        <w:bottom w:val="none" w:sz="0" w:space="0" w:color="auto"/>
        <w:right w:val="none" w:sz="0" w:space="0" w:color="auto"/>
      </w:divBdr>
    </w:div>
    <w:div w:id="1825662465">
      <w:bodyDiv w:val="1"/>
      <w:marLeft w:val="0"/>
      <w:marRight w:val="0"/>
      <w:marTop w:val="0"/>
      <w:marBottom w:val="0"/>
      <w:divBdr>
        <w:top w:val="none" w:sz="0" w:space="0" w:color="auto"/>
        <w:left w:val="none" w:sz="0" w:space="0" w:color="auto"/>
        <w:bottom w:val="none" w:sz="0" w:space="0" w:color="auto"/>
        <w:right w:val="none" w:sz="0" w:space="0" w:color="auto"/>
      </w:divBdr>
    </w:div>
    <w:div w:id="1829663065">
      <w:bodyDiv w:val="1"/>
      <w:marLeft w:val="0"/>
      <w:marRight w:val="0"/>
      <w:marTop w:val="0"/>
      <w:marBottom w:val="0"/>
      <w:divBdr>
        <w:top w:val="none" w:sz="0" w:space="0" w:color="auto"/>
        <w:left w:val="none" w:sz="0" w:space="0" w:color="auto"/>
        <w:bottom w:val="none" w:sz="0" w:space="0" w:color="auto"/>
        <w:right w:val="none" w:sz="0" w:space="0" w:color="auto"/>
      </w:divBdr>
    </w:div>
    <w:div w:id="1830436767">
      <w:bodyDiv w:val="1"/>
      <w:marLeft w:val="0"/>
      <w:marRight w:val="0"/>
      <w:marTop w:val="0"/>
      <w:marBottom w:val="0"/>
      <w:divBdr>
        <w:top w:val="none" w:sz="0" w:space="0" w:color="auto"/>
        <w:left w:val="none" w:sz="0" w:space="0" w:color="auto"/>
        <w:bottom w:val="none" w:sz="0" w:space="0" w:color="auto"/>
        <w:right w:val="none" w:sz="0" w:space="0" w:color="auto"/>
      </w:divBdr>
    </w:div>
    <w:div w:id="1832796308">
      <w:bodyDiv w:val="1"/>
      <w:marLeft w:val="0"/>
      <w:marRight w:val="0"/>
      <w:marTop w:val="0"/>
      <w:marBottom w:val="0"/>
      <w:divBdr>
        <w:top w:val="none" w:sz="0" w:space="0" w:color="auto"/>
        <w:left w:val="none" w:sz="0" w:space="0" w:color="auto"/>
        <w:bottom w:val="none" w:sz="0" w:space="0" w:color="auto"/>
        <w:right w:val="none" w:sz="0" w:space="0" w:color="auto"/>
      </w:divBdr>
    </w:div>
    <w:div w:id="1837072175">
      <w:bodyDiv w:val="1"/>
      <w:marLeft w:val="0"/>
      <w:marRight w:val="0"/>
      <w:marTop w:val="0"/>
      <w:marBottom w:val="0"/>
      <w:divBdr>
        <w:top w:val="none" w:sz="0" w:space="0" w:color="auto"/>
        <w:left w:val="none" w:sz="0" w:space="0" w:color="auto"/>
        <w:bottom w:val="none" w:sz="0" w:space="0" w:color="auto"/>
        <w:right w:val="none" w:sz="0" w:space="0" w:color="auto"/>
      </w:divBdr>
    </w:div>
    <w:div w:id="1840533831">
      <w:bodyDiv w:val="1"/>
      <w:marLeft w:val="0"/>
      <w:marRight w:val="0"/>
      <w:marTop w:val="0"/>
      <w:marBottom w:val="0"/>
      <w:divBdr>
        <w:top w:val="none" w:sz="0" w:space="0" w:color="auto"/>
        <w:left w:val="none" w:sz="0" w:space="0" w:color="auto"/>
        <w:bottom w:val="none" w:sz="0" w:space="0" w:color="auto"/>
        <w:right w:val="none" w:sz="0" w:space="0" w:color="auto"/>
      </w:divBdr>
    </w:div>
    <w:div w:id="1843159021">
      <w:bodyDiv w:val="1"/>
      <w:marLeft w:val="0"/>
      <w:marRight w:val="0"/>
      <w:marTop w:val="0"/>
      <w:marBottom w:val="0"/>
      <w:divBdr>
        <w:top w:val="none" w:sz="0" w:space="0" w:color="auto"/>
        <w:left w:val="none" w:sz="0" w:space="0" w:color="auto"/>
        <w:bottom w:val="none" w:sz="0" w:space="0" w:color="auto"/>
        <w:right w:val="none" w:sz="0" w:space="0" w:color="auto"/>
      </w:divBdr>
    </w:div>
    <w:div w:id="1847358808">
      <w:bodyDiv w:val="1"/>
      <w:marLeft w:val="0"/>
      <w:marRight w:val="0"/>
      <w:marTop w:val="0"/>
      <w:marBottom w:val="0"/>
      <w:divBdr>
        <w:top w:val="none" w:sz="0" w:space="0" w:color="auto"/>
        <w:left w:val="none" w:sz="0" w:space="0" w:color="auto"/>
        <w:bottom w:val="none" w:sz="0" w:space="0" w:color="auto"/>
        <w:right w:val="none" w:sz="0" w:space="0" w:color="auto"/>
      </w:divBdr>
    </w:div>
    <w:div w:id="1847359078">
      <w:bodyDiv w:val="1"/>
      <w:marLeft w:val="0"/>
      <w:marRight w:val="0"/>
      <w:marTop w:val="0"/>
      <w:marBottom w:val="0"/>
      <w:divBdr>
        <w:top w:val="none" w:sz="0" w:space="0" w:color="auto"/>
        <w:left w:val="none" w:sz="0" w:space="0" w:color="auto"/>
        <w:bottom w:val="none" w:sz="0" w:space="0" w:color="auto"/>
        <w:right w:val="none" w:sz="0" w:space="0" w:color="auto"/>
      </w:divBdr>
    </w:div>
    <w:div w:id="1855073123">
      <w:bodyDiv w:val="1"/>
      <w:marLeft w:val="0"/>
      <w:marRight w:val="0"/>
      <w:marTop w:val="0"/>
      <w:marBottom w:val="0"/>
      <w:divBdr>
        <w:top w:val="none" w:sz="0" w:space="0" w:color="auto"/>
        <w:left w:val="none" w:sz="0" w:space="0" w:color="auto"/>
        <w:bottom w:val="none" w:sz="0" w:space="0" w:color="auto"/>
        <w:right w:val="none" w:sz="0" w:space="0" w:color="auto"/>
      </w:divBdr>
    </w:div>
    <w:div w:id="1855336516">
      <w:bodyDiv w:val="1"/>
      <w:marLeft w:val="0"/>
      <w:marRight w:val="0"/>
      <w:marTop w:val="0"/>
      <w:marBottom w:val="0"/>
      <w:divBdr>
        <w:top w:val="none" w:sz="0" w:space="0" w:color="auto"/>
        <w:left w:val="none" w:sz="0" w:space="0" w:color="auto"/>
        <w:bottom w:val="none" w:sz="0" w:space="0" w:color="auto"/>
        <w:right w:val="none" w:sz="0" w:space="0" w:color="auto"/>
      </w:divBdr>
    </w:div>
    <w:div w:id="1862084847">
      <w:bodyDiv w:val="1"/>
      <w:marLeft w:val="0"/>
      <w:marRight w:val="0"/>
      <w:marTop w:val="0"/>
      <w:marBottom w:val="0"/>
      <w:divBdr>
        <w:top w:val="none" w:sz="0" w:space="0" w:color="auto"/>
        <w:left w:val="none" w:sz="0" w:space="0" w:color="auto"/>
        <w:bottom w:val="none" w:sz="0" w:space="0" w:color="auto"/>
        <w:right w:val="none" w:sz="0" w:space="0" w:color="auto"/>
      </w:divBdr>
    </w:div>
    <w:div w:id="1863744357">
      <w:bodyDiv w:val="1"/>
      <w:marLeft w:val="0"/>
      <w:marRight w:val="0"/>
      <w:marTop w:val="0"/>
      <w:marBottom w:val="0"/>
      <w:divBdr>
        <w:top w:val="none" w:sz="0" w:space="0" w:color="auto"/>
        <w:left w:val="none" w:sz="0" w:space="0" w:color="auto"/>
        <w:bottom w:val="none" w:sz="0" w:space="0" w:color="auto"/>
        <w:right w:val="none" w:sz="0" w:space="0" w:color="auto"/>
      </w:divBdr>
    </w:div>
    <w:div w:id="1864438672">
      <w:bodyDiv w:val="1"/>
      <w:marLeft w:val="0"/>
      <w:marRight w:val="0"/>
      <w:marTop w:val="0"/>
      <w:marBottom w:val="0"/>
      <w:divBdr>
        <w:top w:val="none" w:sz="0" w:space="0" w:color="auto"/>
        <w:left w:val="none" w:sz="0" w:space="0" w:color="auto"/>
        <w:bottom w:val="none" w:sz="0" w:space="0" w:color="auto"/>
        <w:right w:val="none" w:sz="0" w:space="0" w:color="auto"/>
      </w:divBdr>
    </w:div>
    <w:div w:id="1867787897">
      <w:bodyDiv w:val="1"/>
      <w:marLeft w:val="0"/>
      <w:marRight w:val="0"/>
      <w:marTop w:val="0"/>
      <w:marBottom w:val="0"/>
      <w:divBdr>
        <w:top w:val="none" w:sz="0" w:space="0" w:color="auto"/>
        <w:left w:val="none" w:sz="0" w:space="0" w:color="auto"/>
        <w:bottom w:val="none" w:sz="0" w:space="0" w:color="auto"/>
        <w:right w:val="none" w:sz="0" w:space="0" w:color="auto"/>
      </w:divBdr>
    </w:div>
    <w:div w:id="1869416492">
      <w:bodyDiv w:val="1"/>
      <w:marLeft w:val="0"/>
      <w:marRight w:val="0"/>
      <w:marTop w:val="0"/>
      <w:marBottom w:val="0"/>
      <w:divBdr>
        <w:top w:val="none" w:sz="0" w:space="0" w:color="auto"/>
        <w:left w:val="none" w:sz="0" w:space="0" w:color="auto"/>
        <w:bottom w:val="none" w:sz="0" w:space="0" w:color="auto"/>
        <w:right w:val="none" w:sz="0" w:space="0" w:color="auto"/>
      </w:divBdr>
    </w:div>
    <w:div w:id="1870485716">
      <w:bodyDiv w:val="1"/>
      <w:marLeft w:val="0"/>
      <w:marRight w:val="0"/>
      <w:marTop w:val="0"/>
      <w:marBottom w:val="0"/>
      <w:divBdr>
        <w:top w:val="none" w:sz="0" w:space="0" w:color="auto"/>
        <w:left w:val="none" w:sz="0" w:space="0" w:color="auto"/>
        <w:bottom w:val="none" w:sz="0" w:space="0" w:color="auto"/>
        <w:right w:val="none" w:sz="0" w:space="0" w:color="auto"/>
      </w:divBdr>
    </w:div>
    <w:div w:id="1872764859">
      <w:bodyDiv w:val="1"/>
      <w:marLeft w:val="0"/>
      <w:marRight w:val="0"/>
      <w:marTop w:val="0"/>
      <w:marBottom w:val="0"/>
      <w:divBdr>
        <w:top w:val="none" w:sz="0" w:space="0" w:color="auto"/>
        <w:left w:val="none" w:sz="0" w:space="0" w:color="auto"/>
        <w:bottom w:val="none" w:sz="0" w:space="0" w:color="auto"/>
        <w:right w:val="none" w:sz="0" w:space="0" w:color="auto"/>
      </w:divBdr>
    </w:div>
    <w:div w:id="1873959742">
      <w:bodyDiv w:val="1"/>
      <w:marLeft w:val="0"/>
      <w:marRight w:val="0"/>
      <w:marTop w:val="0"/>
      <w:marBottom w:val="0"/>
      <w:divBdr>
        <w:top w:val="none" w:sz="0" w:space="0" w:color="auto"/>
        <w:left w:val="none" w:sz="0" w:space="0" w:color="auto"/>
        <w:bottom w:val="none" w:sz="0" w:space="0" w:color="auto"/>
        <w:right w:val="none" w:sz="0" w:space="0" w:color="auto"/>
      </w:divBdr>
    </w:div>
    <w:div w:id="1878472438">
      <w:bodyDiv w:val="1"/>
      <w:marLeft w:val="0"/>
      <w:marRight w:val="0"/>
      <w:marTop w:val="0"/>
      <w:marBottom w:val="0"/>
      <w:divBdr>
        <w:top w:val="none" w:sz="0" w:space="0" w:color="auto"/>
        <w:left w:val="none" w:sz="0" w:space="0" w:color="auto"/>
        <w:bottom w:val="none" w:sz="0" w:space="0" w:color="auto"/>
        <w:right w:val="none" w:sz="0" w:space="0" w:color="auto"/>
      </w:divBdr>
    </w:div>
    <w:div w:id="1879127546">
      <w:bodyDiv w:val="1"/>
      <w:marLeft w:val="0"/>
      <w:marRight w:val="0"/>
      <w:marTop w:val="0"/>
      <w:marBottom w:val="0"/>
      <w:divBdr>
        <w:top w:val="none" w:sz="0" w:space="0" w:color="auto"/>
        <w:left w:val="none" w:sz="0" w:space="0" w:color="auto"/>
        <w:bottom w:val="none" w:sz="0" w:space="0" w:color="auto"/>
        <w:right w:val="none" w:sz="0" w:space="0" w:color="auto"/>
      </w:divBdr>
    </w:div>
    <w:div w:id="1879736318">
      <w:bodyDiv w:val="1"/>
      <w:marLeft w:val="0"/>
      <w:marRight w:val="0"/>
      <w:marTop w:val="0"/>
      <w:marBottom w:val="0"/>
      <w:divBdr>
        <w:top w:val="none" w:sz="0" w:space="0" w:color="auto"/>
        <w:left w:val="none" w:sz="0" w:space="0" w:color="auto"/>
        <w:bottom w:val="none" w:sz="0" w:space="0" w:color="auto"/>
        <w:right w:val="none" w:sz="0" w:space="0" w:color="auto"/>
      </w:divBdr>
    </w:div>
    <w:div w:id="1880162446">
      <w:bodyDiv w:val="1"/>
      <w:marLeft w:val="0"/>
      <w:marRight w:val="0"/>
      <w:marTop w:val="0"/>
      <w:marBottom w:val="0"/>
      <w:divBdr>
        <w:top w:val="none" w:sz="0" w:space="0" w:color="auto"/>
        <w:left w:val="none" w:sz="0" w:space="0" w:color="auto"/>
        <w:bottom w:val="none" w:sz="0" w:space="0" w:color="auto"/>
        <w:right w:val="none" w:sz="0" w:space="0" w:color="auto"/>
      </w:divBdr>
    </w:div>
    <w:div w:id="1880586121">
      <w:bodyDiv w:val="1"/>
      <w:marLeft w:val="0"/>
      <w:marRight w:val="0"/>
      <w:marTop w:val="0"/>
      <w:marBottom w:val="0"/>
      <w:divBdr>
        <w:top w:val="none" w:sz="0" w:space="0" w:color="auto"/>
        <w:left w:val="none" w:sz="0" w:space="0" w:color="auto"/>
        <w:bottom w:val="none" w:sz="0" w:space="0" w:color="auto"/>
        <w:right w:val="none" w:sz="0" w:space="0" w:color="auto"/>
      </w:divBdr>
    </w:div>
    <w:div w:id="1880698670">
      <w:bodyDiv w:val="1"/>
      <w:marLeft w:val="0"/>
      <w:marRight w:val="0"/>
      <w:marTop w:val="0"/>
      <w:marBottom w:val="0"/>
      <w:divBdr>
        <w:top w:val="none" w:sz="0" w:space="0" w:color="auto"/>
        <w:left w:val="none" w:sz="0" w:space="0" w:color="auto"/>
        <w:bottom w:val="none" w:sz="0" w:space="0" w:color="auto"/>
        <w:right w:val="none" w:sz="0" w:space="0" w:color="auto"/>
      </w:divBdr>
    </w:div>
    <w:div w:id="1881238938">
      <w:bodyDiv w:val="1"/>
      <w:marLeft w:val="0"/>
      <w:marRight w:val="0"/>
      <w:marTop w:val="0"/>
      <w:marBottom w:val="0"/>
      <w:divBdr>
        <w:top w:val="none" w:sz="0" w:space="0" w:color="auto"/>
        <w:left w:val="none" w:sz="0" w:space="0" w:color="auto"/>
        <w:bottom w:val="none" w:sz="0" w:space="0" w:color="auto"/>
        <w:right w:val="none" w:sz="0" w:space="0" w:color="auto"/>
      </w:divBdr>
    </w:div>
    <w:div w:id="1882789363">
      <w:bodyDiv w:val="1"/>
      <w:marLeft w:val="0"/>
      <w:marRight w:val="0"/>
      <w:marTop w:val="0"/>
      <w:marBottom w:val="0"/>
      <w:divBdr>
        <w:top w:val="none" w:sz="0" w:space="0" w:color="auto"/>
        <w:left w:val="none" w:sz="0" w:space="0" w:color="auto"/>
        <w:bottom w:val="none" w:sz="0" w:space="0" w:color="auto"/>
        <w:right w:val="none" w:sz="0" w:space="0" w:color="auto"/>
      </w:divBdr>
    </w:div>
    <w:div w:id="1883860165">
      <w:bodyDiv w:val="1"/>
      <w:marLeft w:val="0"/>
      <w:marRight w:val="0"/>
      <w:marTop w:val="0"/>
      <w:marBottom w:val="0"/>
      <w:divBdr>
        <w:top w:val="none" w:sz="0" w:space="0" w:color="auto"/>
        <w:left w:val="none" w:sz="0" w:space="0" w:color="auto"/>
        <w:bottom w:val="none" w:sz="0" w:space="0" w:color="auto"/>
        <w:right w:val="none" w:sz="0" w:space="0" w:color="auto"/>
      </w:divBdr>
    </w:div>
    <w:div w:id="1892618119">
      <w:bodyDiv w:val="1"/>
      <w:marLeft w:val="0"/>
      <w:marRight w:val="0"/>
      <w:marTop w:val="0"/>
      <w:marBottom w:val="0"/>
      <w:divBdr>
        <w:top w:val="none" w:sz="0" w:space="0" w:color="auto"/>
        <w:left w:val="none" w:sz="0" w:space="0" w:color="auto"/>
        <w:bottom w:val="none" w:sz="0" w:space="0" w:color="auto"/>
        <w:right w:val="none" w:sz="0" w:space="0" w:color="auto"/>
      </w:divBdr>
    </w:div>
    <w:div w:id="1892691818">
      <w:bodyDiv w:val="1"/>
      <w:marLeft w:val="0"/>
      <w:marRight w:val="0"/>
      <w:marTop w:val="0"/>
      <w:marBottom w:val="0"/>
      <w:divBdr>
        <w:top w:val="none" w:sz="0" w:space="0" w:color="auto"/>
        <w:left w:val="none" w:sz="0" w:space="0" w:color="auto"/>
        <w:bottom w:val="none" w:sz="0" w:space="0" w:color="auto"/>
        <w:right w:val="none" w:sz="0" w:space="0" w:color="auto"/>
      </w:divBdr>
    </w:div>
    <w:div w:id="1894611684">
      <w:bodyDiv w:val="1"/>
      <w:marLeft w:val="0"/>
      <w:marRight w:val="0"/>
      <w:marTop w:val="0"/>
      <w:marBottom w:val="0"/>
      <w:divBdr>
        <w:top w:val="none" w:sz="0" w:space="0" w:color="auto"/>
        <w:left w:val="none" w:sz="0" w:space="0" w:color="auto"/>
        <w:bottom w:val="none" w:sz="0" w:space="0" w:color="auto"/>
        <w:right w:val="none" w:sz="0" w:space="0" w:color="auto"/>
      </w:divBdr>
    </w:div>
    <w:div w:id="1895695141">
      <w:bodyDiv w:val="1"/>
      <w:marLeft w:val="0"/>
      <w:marRight w:val="0"/>
      <w:marTop w:val="0"/>
      <w:marBottom w:val="0"/>
      <w:divBdr>
        <w:top w:val="none" w:sz="0" w:space="0" w:color="auto"/>
        <w:left w:val="none" w:sz="0" w:space="0" w:color="auto"/>
        <w:bottom w:val="none" w:sz="0" w:space="0" w:color="auto"/>
        <w:right w:val="none" w:sz="0" w:space="0" w:color="auto"/>
      </w:divBdr>
    </w:div>
    <w:div w:id="1901282928">
      <w:bodyDiv w:val="1"/>
      <w:marLeft w:val="0"/>
      <w:marRight w:val="0"/>
      <w:marTop w:val="0"/>
      <w:marBottom w:val="0"/>
      <w:divBdr>
        <w:top w:val="none" w:sz="0" w:space="0" w:color="auto"/>
        <w:left w:val="none" w:sz="0" w:space="0" w:color="auto"/>
        <w:bottom w:val="none" w:sz="0" w:space="0" w:color="auto"/>
        <w:right w:val="none" w:sz="0" w:space="0" w:color="auto"/>
      </w:divBdr>
    </w:div>
    <w:div w:id="1903564521">
      <w:bodyDiv w:val="1"/>
      <w:marLeft w:val="0"/>
      <w:marRight w:val="0"/>
      <w:marTop w:val="0"/>
      <w:marBottom w:val="0"/>
      <w:divBdr>
        <w:top w:val="none" w:sz="0" w:space="0" w:color="auto"/>
        <w:left w:val="none" w:sz="0" w:space="0" w:color="auto"/>
        <w:bottom w:val="none" w:sz="0" w:space="0" w:color="auto"/>
        <w:right w:val="none" w:sz="0" w:space="0" w:color="auto"/>
      </w:divBdr>
    </w:div>
    <w:div w:id="1904561328">
      <w:bodyDiv w:val="1"/>
      <w:marLeft w:val="0"/>
      <w:marRight w:val="0"/>
      <w:marTop w:val="0"/>
      <w:marBottom w:val="0"/>
      <w:divBdr>
        <w:top w:val="none" w:sz="0" w:space="0" w:color="auto"/>
        <w:left w:val="none" w:sz="0" w:space="0" w:color="auto"/>
        <w:bottom w:val="none" w:sz="0" w:space="0" w:color="auto"/>
        <w:right w:val="none" w:sz="0" w:space="0" w:color="auto"/>
      </w:divBdr>
    </w:div>
    <w:div w:id="1905675236">
      <w:bodyDiv w:val="1"/>
      <w:marLeft w:val="0"/>
      <w:marRight w:val="0"/>
      <w:marTop w:val="0"/>
      <w:marBottom w:val="0"/>
      <w:divBdr>
        <w:top w:val="none" w:sz="0" w:space="0" w:color="auto"/>
        <w:left w:val="none" w:sz="0" w:space="0" w:color="auto"/>
        <w:bottom w:val="none" w:sz="0" w:space="0" w:color="auto"/>
        <w:right w:val="none" w:sz="0" w:space="0" w:color="auto"/>
      </w:divBdr>
    </w:div>
    <w:div w:id="1906136394">
      <w:bodyDiv w:val="1"/>
      <w:marLeft w:val="0"/>
      <w:marRight w:val="0"/>
      <w:marTop w:val="0"/>
      <w:marBottom w:val="0"/>
      <w:divBdr>
        <w:top w:val="none" w:sz="0" w:space="0" w:color="auto"/>
        <w:left w:val="none" w:sz="0" w:space="0" w:color="auto"/>
        <w:bottom w:val="none" w:sz="0" w:space="0" w:color="auto"/>
        <w:right w:val="none" w:sz="0" w:space="0" w:color="auto"/>
      </w:divBdr>
    </w:div>
    <w:div w:id="1908686720">
      <w:bodyDiv w:val="1"/>
      <w:marLeft w:val="0"/>
      <w:marRight w:val="0"/>
      <w:marTop w:val="0"/>
      <w:marBottom w:val="0"/>
      <w:divBdr>
        <w:top w:val="none" w:sz="0" w:space="0" w:color="auto"/>
        <w:left w:val="none" w:sz="0" w:space="0" w:color="auto"/>
        <w:bottom w:val="none" w:sz="0" w:space="0" w:color="auto"/>
        <w:right w:val="none" w:sz="0" w:space="0" w:color="auto"/>
      </w:divBdr>
    </w:div>
    <w:div w:id="1909684587">
      <w:bodyDiv w:val="1"/>
      <w:marLeft w:val="0"/>
      <w:marRight w:val="0"/>
      <w:marTop w:val="0"/>
      <w:marBottom w:val="0"/>
      <w:divBdr>
        <w:top w:val="none" w:sz="0" w:space="0" w:color="auto"/>
        <w:left w:val="none" w:sz="0" w:space="0" w:color="auto"/>
        <w:bottom w:val="none" w:sz="0" w:space="0" w:color="auto"/>
        <w:right w:val="none" w:sz="0" w:space="0" w:color="auto"/>
      </w:divBdr>
    </w:div>
    <w:div w:id="1911118562">
      <w:bodyDiv w:val="1"/>
      <w:marLeft w:val="0"/>
      <w:marRight w:val="0"/>
      <w:marTop w:val="0"/>
      <w:marBottom w:val="0"/>
      <w:divBdr>
        <w:top w:val="none" w:sz="0" w:space="0" w:color="auto"/>
        <w:left w:val="none" w:sz="0" w:space="0" w:color="auto"/>
        <w:bottom w:val="none" w:sz="0" w:space="0" w:color="auto"/>
        <w:right w:val="none" w:sz="0" w:space="0" w:color="auto"/>
      </w:divBdr>
    </w:div>
    <w:div w:id="1912961017">
      <w:bodyDiv w:val="1"/>
      <w:marLeft w:val="0"/>
      <w:marRight w:val="0"/>
      <w:marTop w:val="0"/>
      <w:marBottom w:val="0"/>
      <w:divBdr>
        <w:top w:val="none" w:sz="0" w:space="0" w:color="auto"/>
        <w:left w:val="none" w:sz="0" w:space="0" w:color="auto"/>
        <w:bottom w:val="none" w:sz="0" w:space="0" w:color="auto"/>
        <w:right w:val="none" w:sz="0" w:space="0" w:color="auto"/>
      </w:divBdr>
    </w:div>
    <w:div w:id="1913735208">
      <w:bodyDiv w:val="1"/>
      <w:marLeft w:val="0"/>
      <w:marRight w:val="0"/>
      <w:marTop w:val="0"/>
      <w:marBottom w:val="0"/>
      <w:divBdr>
        <w:top w:val="none" w:sz="0" w:space="0" w:color="auto"/>
        <w:left w:val="none" w:sz="0" w:space="0" w:color="auto"/>
        <w:bottom w:val="none" w:sz="0" w:space="0" w:color="auto"/>
        <w:right w:val="none" w:sz="0" w:space="0" w:color="auto"/>
      </w:divBdr>
    </w:div>
    <w:div w:id="1914856558">
      <w:bodyDiv w:val="1"/>
      <w:marLeft w:val="0"/>
      <w:marRight w:val="0"/>
      <w:marTop w:val="0"/>
      <w:marBottom w:val="0"/>
      <w:divBdr>
        <w:top w:val="none" w:sz="0" w:space="0" w:color="auto"/>
        <w:left w:val="none" w:sz="0" w:space="0" w:color="auto"/>
        <w:bottom w:val="none" w:sz="0" w:space="0" w:color="auto"/>
        <w:right w:val="none" w:sz="0" w:space="0" w:color="auto"/>
      </w:divBdr>
    </w:div>
    <w:div w:id="1917087377">
      <w:bodyDiv w:val="1"/>
      <w:marLeft w:val="0"/>
      <w:marRight w:val="0"/>
      <w:marTop w:val="0"/>
      <w:marBottom w:val="0"/>
      <w:divBdr>
        <w:top w:val="none" w:sz="0" w:space="0" w:color="auto"/>
        <w:left w:val="none" w:sz="0" w:space="0" w:color="auto"/>
        <w:bottom w:val="none" w:sz="0" w:space="0" w:color="auto"/>
        <w:right w:val="none" w:sz="0" w:space="0" w:color="auto"/>
      </w:divBdr>
    </w:div>
    <w:div w:id="1917469726">
      <w:bodyDiv w:val="1"/>
      <w:marLeft w:val="0"/>
      <w:marRight w:val="0"/>
      <w:marTop w:val="0"/>
      <w:marBottom w:val="0"/>
      <w:divBdr>
        <w:top w:val="none" w:sz="0" w:space="0" w:color="auto"/>
        <w:left w:val="none" w:sz="0" w:space="0" w:color="auto"/>
        <w:bottom w:val="none" w:sz="0" w:space="0" w:color="auto"/>
        <w:right w:val="none" w:sz="0" w:space="0" w:color="auto"/>
      </w:divBdr>
    </w:div>
    <w:div w:id="1917593885">
      <w:bodyDiv w:val="1"/>
      <w:marLeft w:val="0"/>
      <w:marRight w:val="0"/>
      <w:marTop w:val="0"/>
      <w:marBottom w:val="0"/>
      <w:divBdr>
        <w:top w:val="none" w:sz="0" w:space="0" w:color="auto"/>
        <w:left w:val="none" w:sz="0" w:space="0" w:color="auto"/>
        <w:bottom w:val="none" w:sz="0" w:space="0" w:color="auto"/>
        <w:right w:val="none" w:sz="0" w:space="0" w:color="auto"/>
      </w:divBdr>
    </w:div>
    <w:div w:id="1924146280">
      <w:bodyDiv w:val="1"/>
      <w:marLeft w:val="0"/>
      <w:marRight w:val="0"/>
      <w:marTop w:val="0"/>
      <w:marBottom w:val="0"/>
      <w:divBdr>
        <w:top w:val="none" w:sz="0" w:space="0" w:color="auto"/>
        <w:left w:val="none" w:sz="0" w:space="0" w:color="auto"/>
        <w:bottom w:val="none" w:sz="0" w:space="0" w:color="auto"/>
        <w:right w:val="none" w:sz="0" w:space="0" w:color="auto"/>
      </w:divBdr>
    </w:div>
    <w:div w:id="1925533288">
      <w:bodyDiv w:val="1"/>
      <w:marLeft w:val="0"/>
      <w:marRight w:val="0"/>
      <w:marTop w:val="0"/>
      <w:marBottom w:val="0"/>
      <w:divBdr>
        <w:top w:val="none" w:sz="0" w:space="0" w:color="auto"/>
        <w:left w:val="none" w:sz="0" w:space="0" w:color="auto"/>
        <w:bottom w:val="none" w:sz="0" w:space="0" w:color="auto"/>
        <w:right w:val="none" w:sz="0" w:space="0" w:color="auto"/>
      </w:divBdr>
    </w:div>
    <w:div w:id="1927810515">
      <w:bodyDiv w:val="1"/>
      <w:marLeft w:val="0"/>
      <w:marRight w:val="0"/>
      <w:marTop w:val="0"/>
      <w:marBottom w:val="0"/>
      <w:divBdr>
        <w:top w:val="none" w:sz="0" w:space="0" w:color="auto"/>
        <w:left w:val="none" w:sz="0" w:space="0" w:color="auto"/>
        <w:bottom w:val="none" w:sz="0" w:space="0" w:color="auto"/>
        <w:right w:val="none" w:sz="0" w:space="0" w:color="auto"/>
      </w:divBdr>
    </w:div>
    <w:div w:id="1927880498">
      <w:bodyDiv w:val="1"/>
      <w:marLeft w:val="0"/>
      <w:marRight w:val="0"/>
      <w:marTop w:val="0"/>
      <w:marBottom w:val="0"/>
      <w:divBdr>
        <w:top w:val="none" w:sz="0" w:space="0" w:color="auto"/>
        <w:left w:val="none" w:sz="0" w:space="0" w:color="auto"/>
        <w:bottom w:val="none" w:sz="0" w:space="0" w:color="auto"/>
        <w:right w:val="none" w:sz="0" w:space="0" w:color="auto"/>
      </w:divBdr>
    </w:div>
    <w:div w:id="1930306856">
      <w:bodyDiv w:val="1"/>
      <w:marLeft w:val="0"/>
      <w:marRight w:val="0"/>
      <w:marTop w:val="0"/>
      <w:marBottom w:val="0"/>
      <w:divBdr>
        <w:top w:val="none" w:sz="0" w:space="0" w:color="auto"/>
        <w:left w:val="none" w:sz="0" w:space="0" w:color="auto"/>
        <w:bottom w:val="none" w:sz="0" w:space="0" w:color="auto"/>
        <w:right w:val="none" w:sz="0" w:space="0" w:color="auto"/>
      </w:divBdr>
    </w:div>
    <w:div w:id="1933320163">
      <w:bodyDiv w:val="1"/>
      <w:marLeft w:val="0"/>
      <w:marRight w:val="0"/>
      <w:marTop w:val="0"/>
      <w:marBottom w:val="0"/>
      <w:divBdr>
        <w:top w:val="none" w:sz="0" w:space="0" w:color="auto"/>
        <w:left w:val="none" w:sz="0" w:space="0" w:color="auto"/>
        <w:bottom w:val="none" w:sz="0" w:space="0" w:color="auto"/>
        <w:right w:val="none" w:sz="0" w:space="0" w:color="auto"/>
      </w:divBdr>
    </w:div>
    <w:div w:id="1936131780">
      <w:bodyDiv w:val="1"/>
      <w:marLeft w:val="0"/>
      <w:marRight w:val="0"/>
      <w:marTop w:val="0"/>
      <w:marBottom w:val="0"/>
      <w:divBdr>
        <w:top w:val="none" w:sz="0" w:space="0" w:color="auto"/>
        <w:left w:val="none" w:sz="0" w:space="0" w:color="auto"/>
        <w:bottom w:val="none" w:sz="0" w:space="0" w:color="auto"/>
        <w:right w:val="none" w:sz="0" w:space="0" w:color="auto"/>
      </w:divBdr>
    </w:div>
    <w:div w:id="1937787531">
      <w:bodyDiv w:val="1"/>
      <w:marLeft w:val="0"/>
      <w:marRight w:val="0"/>
      <w:marTop w:val="0"/>
      <w:marBottom w:val="0"/>
      <w:divBdr>
        <w:top w:val="none" w:sz="0" w:space="0" w:color="auto"/>
        <w:left w:val="none" w:sz="0" w:space="0" w:color="auto"/>
        <w:bottom w:val="none" w:sz="0" w:space="0" w:color="auto"/>
        <w:right w:val="none" w:sz="0" w:space="0" w:color="auto"/>
      </w:divBdr>
    </w:div>
    <w:div w:id="1938832531">
      <w:bodyDiv w:val="1"/>
      <w:marLeft w:val="0"/>
      <w:marRight w:val="0"/>
      <w:marTop w:val="0"/>
      <w:marBottom w:val="0"/>
      <w:divBdr>
        <w:top w:val="none" w:sz="0" w:space="0" w:color="auto"/>
        <w:left w:val="none" w:sz="0" w:space="0" w:color="auto"/>
        <w:bottom w:val="none" w:sz="0" w:space="0" w:color="auto"/>
        <w:right w:val="none" w:sz="0" w:space="0" w:color="auto"/>
      </w:divBdr>
    </w:div>
    <w:div w:id="1940134214">
      <w:bodyDiv w:val="1"/>
      <w:marLeft w:val="0"/>
      <w:marRight w:val="0"/>
      <w:marTop w:val="0"/>
      <w:marBottom w:val="0"/>
      <w:divBdr>
        <w:top w:val="none" w:sz="0" w:space="0" w:color="auto"/>
        <w:left w:val="none" w:sz="0" w:space="0" w:color="auto"/>
        <w:bottom w:val="none" w:sz="0" w:space="0" w:color="auto"/>
        <w:right w:val="none" w:sz="0" w:space="0" w:color="auto"/>
      </w:divBdr>
    </w:div>
    <w:div w:id="1945576967">
      <w:bodyDiv w:val="1"/>
      <w:marLeft w:val="0"/>
      <w:marRight w:val="0"/>
      <w:marTop w:val="0"/>
      <w:marBottom w:val="0"/>
      <w:divBdr>
        <w:top w:val="none" w:sz="0" w:space="0" w:color="auto"/>
        <w:left w:val="none" w:sz="0" w:space="0" w:color="auto"/>
        <w:bottom w:val="none" w:sz="0" w:space="0" w:color="auto"/>
        <w:right w:val="none" w:sz="0" w:space="0" w:color="auto"/>
      </w:divBdr>
    </w:div>
    <w:div w:id="1948152833">
      <w:bodyDiv w:val="1"/>
      <w:marLeft w:val="0"/>
      <w:marRight w:val="0"/>
      <w:marTop w:val="0"/>
      <w:marBottom w:val="0"/>
      <w:divBdr>
        <w:top w:val="none" w:sz="0" w:space="0" w:color="auto"/>
        <w:left w:val="none" w:sz="0" w:space="0" w:color="auto"/>
        <w:bottom w:val="none" w:sz="0" w:space="0" w:color="auto"/>
        <w:right w:val="none" w:sz="0" w:space="0" w:color="auto"/>
      </w:divBdr>
    </w:div>
    <w:div w:id="1949923496">
      <w:bodyDiv w:val="1"/>
      <w:marLeft w:val="0"/>
      <w:marRight w:val="0"/>
      <w:marTop w:val="0"/>
      <w:marBottom w:val="0"/>
      <w:divBdr>
        <w:top w:val="none" w:sz="0" w:space="0" w:color="auto"/>
        <w:left w:val="none" w:sz="0" w:space="0" w:color="auto"/>
        <w:bottom w:val="none" w:sz="0" w:space="0" w:color="auto"/>
        <w:right w:val="none" w:sz="0" w:space="0" w:color="auto"/>
      </w:divBdr>
    </w:div>
    <w:div w:id="1954551214">
      <w:bodyDiv w:val="1"/>
      <w:marLeft w:val="0"/>
      <w:marRight w:val="0"/>
      <w:marTop w:val="0"/>
      <w:marBottom w:val="0"/>
      <w:divBdr>
        <w:top w:val="none" w:sz="0" w:space="0" w:color="auto"/>
        <w:left w:val="none" w:sz="0" w:space="0" w:color="auto"/>
        <w:bottom w:val="none" w:sz="0" w:space="0" w:color="auto"/>
        <w:right w:val="none" w:sz="0" w:space="0" w:color="auto"/>
      </w:divBdr>
    </w:div>
    <w:div w:id="1955209578">
      <w:bodyDiv w:val="1"/>
      <w:marLeft w:val="0"/>
      <w:marRight w:val="0"/>
      <w:marTop w:val="0"/>
      <w:marBottom w:val="0"/>
      <w:divBdr>
        <w:top w:val="none" w:sz="0" w:space="0" w:color="auto"/>
        <w:left w:val="none" w:sz="0" w:space="0" w:color="auto"/>
        <w:bottom w:val="none" w:sz="0" w:space="0" w:color="auto"/>
        <w:right w:val="none" w:sz="0" w:space="0" w:color="auto"/>
      </w:divBdr>
    </w:div>
    <w:div w:id="1956670924">
      <w:bodyDiv w:val="1"/>
      <w:marLeft w:val="0"/>
      <w:marRight w:val="0"/>
      <w:marTop w:val="0"/>
      <w:marBottom w:val="0"/>
      <w:divBdr>
        <w:top w:val="none" w:sz="0" w:space="0" w:color="auto"/>
        <w:left w:val="none" w:sz="0" w:space="0" w:color="auto"/>
        <w:bottom w:val="none" w:sz="0" w:space="0" w:color="auto"/>
        <w:right w:val="none" w:sz="0" w:space="0" w:color="auto"/>
      </w:divBdr>
    </w:div>
    <w:div w:id="1956865726">
      <w:bodyDiv w:val="1"/>
      <w:marLeft w:val="0"/>
      <w:marRight w:val="0"/>
      <w:marTop w:val="0"/>
      <w:marBottom w:val="0"/>
      <w:divBdr>
        <w:top w:val="none" w:sz="0" w:space="0" w:color="auto"/>
        <w:left w:val="none" w:sz="0" w:space="0" w:color="auto"/>
        <w:bottom w:val="none" w:sz="0" w:space="0" w:color="auto"/>
        <w:right w:val="none" w:sz="0" w:space="0" w:color="auto"/>
      </w:divBdr>
    </w:div>
    <w:div w:id="1959949406">
      <w:bodyDiv w:val="1"/>
      <w:marLeft w:val="0"/>
      <w:marRight w:val="0"/>
      <w:marTop w:val="0"/>
      <w:marBottom w:val="0"/>
      <w:divBdr>
        <w:top w:val="none" w:sz="0" w:space="0" w:color="auto"/>
        <w:left w:val="none" w:sz="0" w:space="0" w:color="auto"/>
        <w:bottom w:val="none" w:sz="0" w:space="0" w:color="auto"/>
        <w:right w:val="none" w:sz="0" w:space="0" w:color="auto"/>
      </w:divBdr>
    </w:div>
    <w:div w:id="1960529817">
      <w:bodyDiv w:val="1"/>
      <w:marLeft w:val="0"/>
      <w:marRight w:val="0"/>
      <w:marTop w:val="0"/>
      <w:marBottom w:val="0"/>
      <w:divBdr>
        <w:top w:val="none" w:sz="0" w:space="0" w:color="auto"/>
        <w:left w:val="none" w:sz="0" w:space="0" w:color="auto"/>
        <w:bottom w:val="none" w:sz="0" w:space="0" w:color="auto"/>
        <w:right w:val="none" w:sz="0" w:space="0" w:color="auto"/>
      </w:divBdr>
    </w:div>
    <w:div w:id="1961187012">
      <w:bodyDiv w:val="1"/>
      <w:marLeft w:val="0"/>
      <w:marRight w:val="0"/>
      <w:marTop w:val="0"/>
      <w:marBottom w:val="0"/>
      <w:divBdr>
        <w:top w:val="none" w:sz="0" w:space="0" w:color="auto"/>
        <w:left w:val="none" w:sz="0" w:space="0" w:color="auto"/>
        <w:bottom w:val="none" w:sz="0" w:space="0" w:color="auto"/>
        <w:right w:val="none" w:sz="0" w:space="0" w:color="auto"/>
      </w:divBdr>
    </w:div>
    <w:div w:id="1961912485">
      <w:bodyDiv w:val="1"/>
      <w:marLeft w:val="0"/>
      <w:marRight w:val="0"/>
      <w:marTop w:val="0"/>
      <w:marBottom w:val="0"/>
      <w:divBdr>
        <w:top w:val="none" w:sz="0" w:space="0" w:color="auto"/>
        <w:left w:val="none" w:sz="0" w:space="0" w:color="auto"/>
        <w:bottom w:val="none" w:sz="0" w:space="0" w:color="auto"/>
        <w:right w:val="none" w:sz="0" w:space="0" w:color="auto"/>
      </w:divBdr>
    </w:div>
    <w:div w:id="1964575750">
      <w:bodyDiv w:val="1"/>
      <w:marLeft w:val="0"/>
      <w:marRight w:val="0"/>
      <w:marTop w:val="0"/>
      <w:marBottom w:val="0"/>
      <w:divBdr>
        <w:top w:val="none" w:sz="0" w:space="0" w:color="auto"/>
        <w:left w:val="none" w:sz="0" w:space="0" w:color="auto"/>
        <w:bottom w:val="none" w:sz="0" w:space="0" w:color="auto"/>
        <w:right w:val="none" w:sz="0" w:space="0" w:color="auto"/>
      </w:divBdr>
    </w:div>
    <w:div w:id="1968778657">
      <w:bodyDiv w:val="1"/>
      <w:marLeft w:val="0"/>
      <w:marRight w:val="0"/>
      <w:marTop w:val="0"/>
      <w:marBottom w:val="0"/>
      <w:divBdr>
        <w:top w:val="none" w:sz="0" w:space="0" w:color="auto"/>
        <w:left w:val="none" w:sz="0" w:space="0" w:color="auto"/>
        <w:bottom w:val="none" w:sz="0" w:space="0" w:color="auto"/>
        <w:right w:val="none" w:sz="0" w:space="0" w:color="auto"/>
      </w:divBdr>
    </w:div>
    <w:div w:id="1968854395">
      <w:bodyDiv w:val="1"/>
      <w:marLeft w:val="0"/>
      <w:marRight w:val="0"/>
      <w:marTop w:val="0"/>
      <w:marBottom w:val="0"/>
      <w:divBdr>
        <w:top w:val="none" w:sz="0" w:space="0" w:color="auto"/>
        <w:left w:val="none" w:sz="0" w:space="0" w:color="auto"/>
        <w:bottom w:val="none" w:sz="0" w:space="0" w:color="auto"/>
        <w:right w:val="none" w:sz="0" w:space="0" w:color="auto"/>
      </w:divBdr>
    </w:div>
    <w:div w:id="1975521846">
      <w:bodyDiv w:val="1"/>
      <w:marLeft w:val="0"/>
      <w:marRight w:val="0"/>
      <w:marTop w:val="0"/>
      <w:marBottom w:val="0"/>
      <w:divBdr>
        <w:top w:val="none" w:sz="0" w:space="0" w:color="auto"/>
        <w:left w:val="none" w:sz="0" w:space="0" w:color="auto"/>
        <w:bottom w:val="none" w:sz="0" w:space="0" w:color="auto"/>
        <w:right w:val="none" w:sz="0" w:space="0" w:color="auto"/>
      </w:divBdr>
    </w:div>
    <w:div w:id="1976980949">
      <w:bodyDiv w:val="1"/>
      <w:marLeft w:val="0"/>
      <w:marRight w:val="0"/>
      <w:marTop w:val="0"/>
      <w:marBottom w:val="0"/>
      <w:divBdr>
        <w:top w:val="none" w:sz="0" w:space="0" w:color="auto"/>
        <w:left w:val="none" w:sz="0" w:space="0" w:color="auto"/>
        <w:bottom w:val="none" w:sz="0" w:space="0" w:color="auto"/>
        <w:right w:val="none" w:sz="0" w:space="0" w:color="auto"/>
      </w:divBdr>
    </w:div>
    <w:div w:id="1979458601">
      <w:bodyDiv w:val="1"/>
      <w:marLeft w:val="0"/>
      <w:marRight w:val="0"/>
      <w:marTop w:val="0"/>
      <w:marBottom w:val="0"/>
      <w:divBdr>
        <w:top w:val="none" w:sz="0" w:space="0" w:color="auto"/>
        <w:left w:val="none" w:sz="0" w:space="0" w:color="auto"/>
        <w:bottom w:val="none" w:sz="0" w:space="0" w:color="auto"/>
        <w:right w:val="none" w:sz="0" w:space="0" w:color="auto"/>
      </w:divBdr>
    </w:div>
    <w:div w:id="1980651771">
      <w:bodyDiv w:val="1"/>
      <w:marLeft w:val="0"/>
      <w:marRight w:val="0"/>
      <w:marTop w:val="0"/>
      <w:marBottom w:val="0"/>
      <w:divBdr>
        <w:top w:val="none" w:sz="0" w:space="0" w:color="auto"/>
        <w:left w:val="none" w:sz="0" w:space="0" w:color="auto"/>
        <w:bottom w:val="none" w:sz="0" w:space="0" w:color="auto"/>
        <w:right w:val="none" w:sz="0" w:space="0" w:color="auto"/>
      </w:divBdr>
    </w:div>
    <w:div w:id="1980920385">
      <w:bodyDiv w:val="1"/>
      <w:marLeft w:val="0"/>
      <w:marRight w:val="0"/>
      <w:marTop w:val="0"/>
      <w:marBottom w:val="0"/>
      <w:divBdr>
        <w:top w:val="none" w:sz="0" w:space="0" w:color="auto"/>
        <w:left w:val="none" w:sz="0" w:space="0" w:color="auto"/>
        <w:bottom w:val="none" w:sz="0" w:space="0" w:color="auto"/>
        <w:right w:val="none" w:sz="0" w:space="0" w:color="auto"/>
      </w:divBdr>
    </w:div>
    <w:div w:id="1982537833">
      <w:bodyDiv w:val="1"/>
      <w:marLeft w:val="0"/>
      <w:marRight w:val="0"/>
      <w:marTop w:val="0"/>
      <w:marBottom w:val="0"/>
      <w:divBdr>
        <w:top w:val="none" w:sz="0" w:space="0" w:color="auto"/>
        <w:left w:val="none" w:sz="0" w:space="0" w:color="auto"/>
        <w:bottom w:val="none" w:sz="0" w:space="0" w:color="auto"/>
        <w:right w:val="none" w:sz="0" w:space="0" w:color="auto"/>
      </w:divBdr>
    </w:div>
    <w:div w:id="1984696795">
      <w:bodyDiv w:val="1"/>
      <w:marLeft w:val="0"/>
      <w:marRight w:val="0"/>
      <w:marTop w:val="0"/>
      <w:marBottom w:val="0"/>
      <w:divBdr>
        <w:top w:val="none" w:sz="0" w:space="0" w:color="auto"/>
        <w:left w:val="none" w:sz="0" w:space="0" w:color="auto"/>
        <w:bottom w:val="none" w:sz="0" w:space="0" w:color="auto"/>
        <w:right w:val="none" w:sz="0" w:space="0" w:color="auto"/>
      </w:divBdr>
    </w:div>
    <w:div w:id="1985116176">
      <w:bodyDiv w:val="1"/>
      <w:marLeft w:val="0"/>
      <w:marRight w:val="0"/>
      <w:marTop w:val="0"/>
      <w:marBottom w:val="0"/>
      <w:divBdr>
        <w:top w:val="none" w:sz="0" w:space="0" w:color="auto"/>
        <w:left w:val="none" w:sz="0" w:space="0" w:color="auto"/>
        <w:bottom w:val="none" w:sz="0" w:space="0" w:color="auto"/>
        <w:right w:val="none" w:sz="0" w:space="0" w:color="auto"/>
      </w:divBdr>
    </w:div>
    <w:div w:id="1991324215">
      <w:bodyDiv w:val="1"/>
      <w:marLeft w:val="0"/>
      <w:marRight w:val="0"/>
      <w:marTop w:val="0"/>
      <w:marBottom w:val="0"/>
      <w:divBdr>
        <w:top w:val="none" w:sz="0" w:space="0" w:color="auto"/>
        <w:left w:val="none" w:sz="0" w:space="0" w:color="auto"/>
        <w:bottom w:val="none" w:sz="0" w:space="0" w:color="auto"/>
        <w:right w:val="none" w:sz="0" w:space="0" w:color="auto"/>
      </w:divBdr>
    </w:div>
    <w:div w:id="1998922316">
      <w:bodyDiv w:val="1"/>
      <w:marLeft w:val="0"/>
      <w:marRight w:val="0"/>
      <w:marTop w:val="0"/>
      <w:marBottom w:val="0"/>
      <w:divBdr>
        <w:top w:val="none" w:sz="0" w:space="0" w:color="auto"/>
        <w:left w:val="none" w:sz="0" w:space="0" w:color="auto"/>
        <w:bottom w:val="none" w:sz="0" w:space="0" w:color="auto"/>
        <w:right w:val="none" w:sz="0" w:space="0" w:color="auto"/>
      </w:divBdr>
    </w:div>
    <w:div w:id="2001813036">
      <w:bodyDiv w:val="1"/>
      <w:marLeft w:val="0"/>
      <w:marRight w:val="0"/>
      <w:marTop w:val="0"/>
      <w:marBottom w:val="0"/>
      <w:divBdr>
        <w:top w:val="none" w:sz="0" w:space="0" w:color="auto"/>
        <w:left w:val="none" w:sz="0" w:space="0" w:color="auto"/>
        <w:bottom w:val="none" w:sz="0" w:space="0" w:color="auto"/>
        <w:right w:val="none" w:sz="0" w:space="0" w:color="auto"/>
      </w:divBdr>
    </w:div>
    <w:div w:id="2001880817">
      <w:bodyDiv w:val="1"/>
      <w:marLeft w:val="0"/>
      <w:marRight w:val="0"/>
      <w:marTop w:val="0"/>
      <w:marBottom w:val="0"/>
      <w:divBdr>
        <w:top w:val="none" w:sz="0" w:space="0" w:color="auto"/>
        <w:left w:val="none" w:sz="0" w:space="0" w:color="auto"/>
        <w:bottom w:val="none" w:sz="0" w:space="0" w:color="auto"/>
        <w:right w:val="none" w:sz="0" w:space="0" w:color="auto"/>
      </w:divBdr>
    </w:div>
    <w:div w:id="2006396843">
      <w:bodyDiv w:val="1"/>
      <w:marLeft w:val="0"/>
      <w:marRight w:val="0"/>
      <w:marTop w:val="0"/>
      <w:marBottom w:val="0"/>
      <w:divBdr>
        <w:top w:val="none" w:sz="0" w:space="0" w:color="auto"/>
        <w:left w:val="none" w:sz="0" w:space="0" w:color="auto"/>
        <w:bottom w:val="none" w:sz="0" w:space="0" w:color="auto"/>
        <w:right w:val="none" w:sz="0" w:space="0" w:color="auto"/>
      </w:divBdr>
    </w:div>
    <w:div w:id="2008631711">
      <w:bodyDiv w:val="1"/>
      <w:marLeft w:val="0"/>
      <w:marRight w:val="0"/>
      <w:marTop w:val="0"/>
      <w:marBottom w:val="0"/>
      <w:divBdr>
        <w:top w:val="none" w:sz="0" w:space="0" w:color="auto"/>
        <w:left w:val="none" w:sz="0" w:space="0" w:color="auto"/>
        <w:bottom w:val="none" w:sz="0" w:space="0" w:color="auto"/>
        <w:right w:val="none" w:sz="0" w:space="0" w:color="auto"/>
      </w:divBdr>
    </w:div>
    <w:div w:id="2010061015">
      <w:bodyDiv w:val="1"/>
      <w:marLeft w:val="0"/>
      <w:marRight w:val="0"/>
      <w:marTop w:val="0"/>
      <w:marBottom w:val="0"/>
      <w:divBdr>
        <w:top w:val="none" w:sz="0" w:space="0" w:color="auto"/>
        <w:left w:val="none" w:sz="0" w:space="0" w:color="auto"/>
        <w:bottom w:val="none" w:sz="0" w:space="0" w:color="auto"/>
        <w:right w:val="none" w:sz="0" w:space="0" w:color="auto"/>
      </w:divBdr>
    </w:div>
    <w:div w:id="2011713026">
      <w:bodyDiv w:val="1"/>
      <w:marLeft w:val="0"/>
      <w:marRight w:val="0"/>
      <w:marTop w:val="0"/>
      <w:marBottom w:val="0"/>
      <w:divBdr>
        <w:top w:val="none" w:sz="0" w:space="0" w:color="auto"/>
        <w:left w:val="none" w:sz="0" w:space="0" w:color="auto"/>
        <w:bottom w:val="none" w:sz="0" w:space="0" w:color="auto"/>
        <w:right w:val="none" w:sz="0" w:space="0" w:color="auto"/>
      </w:divBdr>
    </w:div>
    <w:div w:id="2011902737">
      <w:bodyDiv w:val="1"/>
      <w:marLeft w:val="0"/>
      <w:marRight w:val="0"/>
      <w:marTop w:val="0"/>
      <w:marBottom w:val="0"/>
      <w:divBdr>
        <w:top w:val="none" w:sz="0" w:space="0" w:color="auto"/>
        <w:left w:val="none" w:sz="0" w:space="0" w:color="auto"/>
        <w:bottom w:val="none" w:sz="0" w:space="0" w:color="auto"/>
        <w:right w:val="none" w:sz="0" w:space="0" w:color="auto"/>
      </w:divBdr>
    </w:div>
    <w:div w:id="2017926197">
      <w:bodyDiv w:val="1"/>
      <w:marLeft w:val="0"/>
      <w:marRight w:val="0"/>
      <w:marTop w:val="0"/>
      <w:marBottom w:val="0"/>
      <w:divBdr>
        <w:top w:val="none" w:sz="0" w:space="0" w:color="auto"/>
        <w:left w:val="none" w:sz="0" w:space="0" w:color="auto"/>
        <w:bottom w:val="none" w:sz="0" w:space="0" w:color="auto"/>
        <w:right w:val="none" w:sz="0" w:space="0" w:color="auto"/>
      </w:divBdr>
    </w:div>
    <w:div w:id="2019772125">
      <w:bodyDiv w:val="1"/>
      <w:marLeft w:val="0"/>
      <w:marRight w:val="0"/>
      <w:marTop w:val="0"/>
      <w:marBottom w:val="0"/>
      <w:divBdr>
        <w:top w:val="none" w:sz="0" w:space="0" w:color="auto"/>
        <w:left w:val="none" w:sz="0" w:space="0" w:color="auto"/>
        <w:bottom w:val="none" w:sz="0" w:space="0" w:color="auto"/>
        <w:right w:val="none" w:sz="0" w:space="0" w:color="auto"/>
      </w:divBdr>
    </w:div>
    <w:div w:id="2022704043">
      <w:bodyDiv w:val="1"/>
      <w:marLeft w:val="0"/>
      <w:marRight w:val="0"/>
      <w:marTop w:val="0"/>
      <w:marBottom w:val="0"/>
      <w:divBdr>
        <w:top w:val="none" w:sz="0" w:space="0" w:color="auto"/>
        <w:left w:val="none" w:sz="0" w:space="0" w:color="auto"/>
        <w:bottom w:val="none" w:sz="0" w:space="0" w:color="auto"/>
        <w:right w:val="none" w:sz="0" w:space="0" w:color="auto"/>
      </w:divBdr>
    </w:div>
    <w:div w:id="2025865534">
      <w:bodyDiv w:val="1"/>
      <w:marLeft w:val="0"/>
      <w:marRight w:val="0"/>
      <w:marTop w:val="0"/>
      <w:marBottom w:val="0"/>
      <w:divBdr>
        <w:top w:val="none" w:sz="0" w:space="0" w:color="auto"/>
        <w:left w:val="none" w:sz="0" w:space="0" w:color="auto"/>
        <w:bottom w:val="none" w:sz="0" w:space="0" w:color="auto"/>
        <w:right w:val="none" w:sz="0" w:space="0" w:color="auto"/>
      </w:divBdr>
    </w:div>
    <w:div w:id="2027323064">
      <w:bodyDiv w:val="1"/>
      <w:marLeft w:val="0"/>
      <w:marRight w:val="0"/>
      <w:marTop w:val="0"/>
      <w:marBottom w:val="0"/>
      <w:divBdr>
        <w:top w:val="none" w:sz="0" w:space="0" w:color="auto"/>
        <w:left w:val="none" w:sz="0" w:space="0" w:color="auto"/>
        <w:bottom w:val="none" w:sz="0" w:space="0" w:color="auto"/>
        <w:right w:val="none" w:sz="0" w:space="0" w:color="auto"/>
      </w:divBdr>
    </w:div>
    <w:div w:id="2033992571">
      <w:bodyDiv w:val="1"/>
      <w:marLeft w:val="0"/>
      <w:marRight w:val="0"/>
      <w:marTop w:val="0"/>
      <w:marBottom w:val="0"/>
      <w:divBdr>
        <w:top w:val="none" w:sz="0" w:space="0" w:color="auto"/>
        <w:left w:val="none" w:sz="0" w:space="0" w:color="auto"/>
        <w:bottom w:val="none" w:sz="0" w:space="0" w:color="auto"/>
        <w:right w:val="none" w:sz="0" w:space="0" w:color="auto"/>
      </w:divBdr>
    </w:div>
    <w:div w:id="2036035837">
      <w:bodyDiv w:val="1"/>
      <w:marLeft w:val="0"/>
      <w:marRight w:val="0"/>
      <w:marTop w:val="0"/>
      <w:marBottom w:val="0"/>
      <w:divBdr>
        <w:top w:val="none" w:sz="0" w:space="0" w:color="auto"/>
        <w:left w:val="none" w:sz="0" w:space="0" w:color="auto"/>
        <w:bottom w:val="none" w:sz="0" w:space="0" w:color="auto"/>
        <w:right w:val="none" w:sz="0" w:space="0" w:color="auto"/>
      </w:divBdr>
    </w:div>
    <w:div w:id="2036687109">
      <w:bodyDiv w:val="1"/>
      <w:marLeft w:val="0"/>
      <w:marRight w:val="0"/>
      <w:marTop w:val="0"/>
      <w:marBottom w:val="0"/>
      <w:divBdr>
        <w:top w:val="none" w:sz="0" w:space="0" w:color="auto"/>
        <w:left w:val="none" w:sz="0" w:space="0" w:color="auto"/>
        <w:bottom w:val="none" w:sz="0" w:space="0" w:color="auto"/>
        <w:right w:val="none" w:sz="0" w:space="0" w:color="auto"/>
      </w:divBdr>
    </w:div>
    <w:div w:id="2037847369">
      <w:bodyDiv w:val="1"/>
      <w:marLeft w:val="0"/>
      <w:marRight w:val="0"/>
      <w:marTop w:val="0"/>
      <w:marBottom w:val="0"/>
      <w:divBdr>
        <w:top w:val="none" w:sz="0" w:space="0" w:color="auto"/>
        <w:left w:val="none" w:sz="0" w:space="0" w:color="auto"/>
        <w:bottom w:val="none" w:sz="0" w:space="0" w:color="auto"/>
        <w:right w:val="none" w:sz="0" w:space="0" w:color="auto"/>
      </w:divBdr>
    </w:div>
    <w:div w:id="2042121385">
      <w:bodyDiv w:val="1"/>
      <w:marLeft w:val="0"/>
      <w:marRight w:val="0"/>
      <w:marTop w:val="0"/>
      <w:marBottom w:val="0"/>
      <w:divBdr>
        <w:top w:val="none" w:sz="0" w:space="0" w:color="auto"/>
        <w:left w:val="none" w:sz="0" w:space="0" w:color="auto"/>
        <w:bottom w:val="none" w:sz="0" w:space="0" w:color="auto"/>
        <w:right w:val="none" w:sz="0" w:space="0" w:color="auto"/>
      </w:divBdr>
    </w:div>
    <w:div w:id="2042783413">
      <w:bodyDiv w:val="1"/>
      <w:marLeft w:val="0"/>
      <w:marRight w:val="0"/>
      <w:marTop w:val="0"/>
      <w:marBottom w:val="0"/>
      <w:divBdr>
        <w:top w:val="none" w:sz="0" w:space="0" w:color="auto"/>
        <w:left w:val="none" w:sz="0" w:space="0" w:color="auto"/>
        <w:bottom w:val="none" w:sz="0" w:space="0" w:color="auto"/>
        <w:right w:val="none" w:sz="0" w:space="0" w:color="auto"/>
      </w:divBdr>
    </w:div>
    <w:div w:id="2045984089">
      <w:bodyDiv w:val="1"/>
      <w:marLeft w:val="0"/>
      <w:marRight w:val="0"/>
      <w:marTop w:val="0"/>
      <w:marBottom w:val="0"/>
      <w:divBdr>
        <w:top w:val="none" w:sz="0" w:space="0" w:color="auto"/>
        <w:left w:val="none" w:sz="0" w:space="0" w:color="auto"/>
        <w:bottom w:val="none" w:sz="0" w:space="0" w:color="auto"/>
        <w:right w:val="none" w:sz="0" w:space="0" w:color="auto"/>
      </w:divBdr>
    </w:div>
    <w:div w:id="2046515121">
      <w:bodyDiv w:val="1"/>
      <w:marLeft w:val="0"/>
      <w:marRight w:val="0"/>
      <w:marTop w:val="0"/>
      <w:marBottom w:val="0"/>
      <w:divBdr>
        <w:top w:val="none" w:sz="0" w:space="0" w:color="auto"/>
        <w:left w:val="none" w:sz="0" w:space="0" w:color="auto"/>
        <w:bottom w:val="none" w:sz="0" w:space="0" w:color="auto"/>
        <w:right w:val="none" w:sz="0" w:space="0" w:color="auto"/>
      </w:divBdr>
    </w:div>
    <w:div w:id="2049527932">
      <w:bodyDiv w:val="1"/>
      <w:marLeft w:val="0"/>
      <w:marRight w:val="0"/>
      <w:marTop w:val="0"/>
      <w:marBottom w:val="0"/>
      <w:divBdr>
        <w:top w:val="none" w:sz="0" w:space="0" w:color="auto"/>
        <w:left w:val="none" w:sz="0" w:space="0" w:color="auto"/>
        <w:bottom w:val="none" w:sz="0" w:space="0" w:color="auto"/>
        <w:right w:val="none" w:sz="0" w:space="0" w:color="auto"/>
      </w:divBdr>
    </w:div>
    <w:div w:id="2051832571">
      <w:bodyDiv w:val="1"/>
      <w:marLeft w:val="0"/>
      <w:marRight w:val="0"/>
      <w:marTop w:val="0"/>
      <w:marBottom w:val="0"/>
      <w:divBdr>
        <w:top w:val="none" w:sz="0" w:space="0" w:color="auto"/>
        <w:left w:val="none" w:sz="0" w:space="0" w:color="auto"/>
        <w:bottom w:val="none" w:sz="0" w:space="0" w:color="auto"/>
        <w:right w:val="none" w:sz="0" w:space="0" w:color="auto"/>
      </w:divBdr>
    </w:div>
    <w:div w:id="2054576765">
      <w:bodyDiv w:val="1"/>
      <w:marLeft w:val="0"/>
      <w:marRight w:val="0"/>
      <w:marTop w:val="0"/>
      <w:marBottom w:val="0"/>
      <w:divBdr>
        <w:top w:val="none" w:sz="0" w:space="0" w:color="auto"/>
        <w:left w:val="none" w:sz="0" w:space="0" w:color="auto"/>
        <w:bottom w:val="none" w:sz="0" w:space="0" w:color="auto"/>
        <w:right w:val="none" w:sz="0" w:space="0" w:color="auto"/>
      </w:divBdr>
    </w:div>
    <w:div w:id="2060661187">
      <w:bodyDiv w:val="1"/>
      <w:marLeft w:val="0"/>
      <w:marRight w:val="0"/>
      <w:marTop w:val="0"/>
      <w:marBottom w:val="0"/>
      <w:divBdr>
        <w:top w:val="none" w:sz="0" w:space="0" w:color="auto"/>
        <w:left w:val="none" w:sz="0" w:space="0" w:color="auto"/>
        <w:bottom w:val="none" w:sz="0" w:space="0" w:color="auto"/>
        <w:right w:val="none" w:sz="0" w:space="0" w:color="auto"/>
      </w:divBdr>
    </w:div>
    <w:div w:id="2063164088">
      <w:bodyDiv w:val="1"/>
      <w:marLeft w:val="0"/>
      <w:marRight w:val="0"/>
      <w:marTop w:val="0"/>
      <w:marBottom w:val="0"/>
      <w:divBdr>
        <w:top w:val="none" w:sz="0" w:space="0" w:color="auto"/>
        <w:left w:val="none" w:sz="0" w:space="0" w:color="auto"/>
        <w:bottom w:val="none" w:sz="0" w:space="0" w:color="auto"/>
        <w:right w:val="none" w:sz="0" w:space="0" w:color="auto"/>
      </w:divBdr>
    </w:div>
    <w:div w:id="2064713243">
      <w:bodyDiv w:val="1"/>
      <w:marLeft w:val="0"/>
      <w:marRight w:val="0"/>
      <w:marTop w:val="0"/>
      <w:marBottom w:val="0"/>
      <w:divBdr>
        <w:top w:val="none" w:sz="0" w:space="0" w:color="auto"/>
        <w:left w:val="none" w:sz="0" w:space="0" w:color="auto"/>
        <w:bottom w:val="none" w:sz="0" w:space="0" w:color="auto"/>
        <w:right w:val="none" w:sz="0" w:space="0" w:color="auto"/>
      </w:divBdr>
    </w:div>
    <w:div w:id="2064937169">
      <w:bodyDiv w:val="1"/>
      <w:marLeft w:val="0"/>
      <w:marRight w:val="0"/>
      <w:marTop w:val="0"/>
      <w:marBottom w:val="0"/>
      <w:divBdr>
        <w:top w:val="none" w:sz="0" w:space="0" w:color="auto"/>
        <w:left w:val="none" w:sz="0" w:space="0" w:color="auto"/>
        <w:bottom w:val="none" w:sz="0" w:space="0" w:color="auto"/>
        <w:right w:val="none" w:sz="0" w:space="0" w:color="auto"/>
      </w:divBdr>
    </w:div>
    <w:div w:id="2073231865">
      <w:bodyDiv w:val="1"/>
      <w:marLeft w:val="0"/>
      <w:marRight w:val="0"/>
      <w:marTop w:val="0"/>
      <w:marBottom w:val="0"/>
      <w:divBdr>
        <w:top w:val="none" w:sz="0" w:space="0" w:color="auto"/>
        <w:left w:val="none" w:sz="0" w:space="0" w:color="auto"/>
        <w:bottom w:val="none" w:sz="0" w:space="0" w:color="auto"/>
        <w:right w:val="none" w:sz="0" w:space="0" w:color="auto"/>
      </w:divBdr>
    </w:div>
    <w:div w:id="2075004905">
      <w:bodyDiv w:val="1"/>
      <w:marLeft w:val="0"/>
      <w:marRight w:val="0"/>
      <w:marTop w:val="0"/>
      <w:marBottom w:val="0"/>
      <w:divBdr>
        <w:top w:val="none" w:sz="0" w:space="0" w:color="auto"/>
        <w:left w:val="none" w:sz="0" w:space="0" w:color="auto"/>
        <w:bottom w:val="none" w:sz="0" w:space="0" w:color="auto"/>
        <w:right w:val="none" w:sz="0" w:space="0" w:color="auto"/>
      </w:divBdr>
    </w:div>
    <w:div w:id="2079396122">
      <w:bodyDiv w:val="1"/>
      <w:marLeft w:val="0"/>
      <w:marRight w:val="0"/>
      <w:marTop w:val="0"/>
      <w:marBottom w:val="0"/>
      <w:divBdr>
        <w:top w:val="none" w:sz="0" w:space="0" w:color="auto"/>
        <w:left w:val="none" w:sz="0" w:space="0" w:color="auto"/>
        <w:bottom w:val="none" w:sz="0" w:space="0" w:color="auto"/>
        <w:right w:val="none" w:sz="0" w:space="0" w:color="auto"/>
      </w:divBdr>
    </w:div>
    <w:div w:id="2082024314">
      <w:bodyDiv w:val="1"/>
      <w:marLeft w:val="0"/>
      <w:marRight w:val="0"/>
      <w:marTop w:val="0"/>
      <w:marBottom w:val="0"/>
      <w:divBdr>
        <w:top w:val="none" w:sz="0" w:space="0" w:color="auto"/>
        <w:left w:val="none" w:sz="0" w:space="0" w:color="auto"/>
        <w:bottom w:val="none" w:sz="0" w:space="0" w:color="auto"/>
        <w:right w:val="none" w:sz="0" w:space="0" w:color="auto"/>
      </w:divBdr>
    </w:div>
    <w:div w:id="2089304738">
      <w:bodyDiv w:val="1"/>
      <w:marLeft w:val="0"/>
      <w:marRight w:val="0"/>
      <w:marTop w:val="0"/>
      <w:marBottom w:val="0"/>
      <w:divBdr>
        <w:top w:val="none" w:sz="0" w:space="0" w:color="auto"/>
        <w:left w:val="none" w:sz="0" w:space="0" w:color="auto"/>
        <w:bottom w:val="none" w:sz="0" w:space="0" w:color="auto"/>
        <w:right w:val="none" w:sz="0" w:space="0" w:color="auto"/>
      </w:divBdr>
    </w:div>
    <w:div w:id="2098164438">
      <w:bodyDiv w:val="1"/>
      <w:marLeft w:val="0"/>
      <w:marRight w:val="0"/>
      <w:marTop w:val="0"/>
      <w:marBottom w:val="0"/>
      <w:divBdr>
        <w:top w:val="none" w:sz="0" w:space="0" w:color="auto"/>
        <w:left w:val="none" w:sz="0" w:space="0" w:color="auto"/>
        <w:bottom w:val="none" w:sz="0" w:space="0" w:color="auto"/>
        <w:right w:val="none" w:sz="0" w:space="0" w:color="auto"/>
      </w:divBdr>
    </w:div>
    <w:div w:id="2102069788">
      <w:bodyDiv w:val="1"/>
      <w:marLeft w:val="0"/>
      <w:marRight w:val="0"/>
      <w:marTop w:val="0"/>
      <w:marBottom w:val="0"/>
      <w:divBdr>
        <w:top w:val="none" w:sz="0" w:space="0" w:color="auto"/>
        <w:left w:val="none" w:sz="0" w:space="0" w:color="auto"/>
        <w:bottom w:val="none" w:sz="0" w:space="0" w:color="auto"/>
        <w:right w:val="none" w:sz="0" w:space="0" w:color="auto"/>
      </w:divBdr>
    </w:div>
    <w:div w:id="2103522593">
      <w:bodyDiv w:val="1"/>
      <w:marLeft w:val="0"/>
      <w:marRight w:val="0"/>
      <w:marTop w:val="0"/>
      <w:marBottom w:val="0"/>
      <w:divBdr>
        <w:top w:val="none" w:sz="0" w:space="0" w:color="auto"/>
        <w:left w:val="none" w:sz="0" w:space="0" w:color="auto"/>
        <w:bottom w:val="none" w:sz="0" w:space="0" w:color="auto"/>
        <w:right w:val="none" w:sz="0" w:space="0" w:color="auto"/>
      </w:divBdr>
    </w:div>
    <w:div w:id="2106264240">
      <w:bodyDiv w:val="1"/>
      <w:marLeft w:val="0"/>
      <w:marRight w:val="0"/>
      <w:marTop w:val="0"/>
      <w:marBottom w:val="0"/>
      <w:divBdr>
        <w:top w:val="none" w:sz="0" w:space="0" w:color="auto"/>
        <w:left w:val="none" w:sz="0" w:space="0" w:color="auto"/>
        <w:bottom w:val="none" w:sz="0" w:space="0" w:color="auto"/>
        <w:right w:val="none" w:sz="0" w:space="0" w:color="auto"/>
      </w:divBdr>
    </w:div>
    <w:div w:id="2107845668">
      <w:bodyDiv w:val="1"/>
      <w:marLeft w:val="0"/>
      <w:marRight w:val="0"/>
      <w:marTop w:val="0"/>
      <w:marBottom w:val="0"/>
      <w:divBdr>
        <w:top w:val="none" w:sz="0" w:space="0" w:color="auto"/>
        <w:left w:val="none" w:sz="0" w:space="0" w:color="auto"/>
        <w:bottom w:val="none" w:sz="0" w:space="0" w:color="auto"/>
        <w:right w:val="none" w:sz="0" w:space="0" w:color="auto"/>
      </w:divBdr>
    </w:div>
    <w:div w:id="2108966809">
      <w:bodyDiv w:val="1"/>
      <w:marLeft w:val="0"/>
      <w:marRight w:val="0"/>
      <w:marTop w:val="0"/>
      <w:marBottom w:val="0"/>
      <w:divBdr>
        <w:top w:val="none" w:sz="0" w:space="0" w:color="auto"/>
        <w:left w:val="none" w:sz="0" w:space="0" w:color="auto"/>
        <w:bottom w:val="none" w:sz="0" w:space="0" w:color="auto"/>
        <w:right w:val="none" w:sz="0" w:space="0" w:color="auto"/>
      </w:divBdr>
    </w:div>
    <w:div w:id="2116753660">
      <w:bodyDiv w:val="1"/>
      <w:marLeft w:val="0"/>
      <w:marRight w:val="0"/>
      <w:marTop w:val="0"/>
      <w:marBottom w:val="0"/>
      <w:divBdr>
        <w:top w:val="none" w:sz="0" w:space="0" w:color="auto"/>
        <w:left w:val="none" w:sz="0" w:space="0" w:color="auto"/>
        <w:bottom w:val="none" w:sz="0" w:space="0" w:color="auto"/>
        <w:right w:val="none" w:sz="0" w:space="0" w:color="auto"/>
      </w:divBdr>
    </w:div>
    <w:div w:id="2117476527">
      <w:bodyDiv w:val="1"/>
      <w:marLeft w:val="0"/>
      <w:marRight w:val="0"/>
      <w:marTop w:val="0"/>
      <w:marBottom w:val="0"/>
      <w:divBdr>
        <w:top w:val="none" w:sz="0" w:space="0" w:color="auto"/>
        <w:left w:val="none" w:sz="0" w:space="0" w:color="auto"/>
        <w:bottom w:val="none" w:sz="0" w:space="0" w:color="auto"/>
        <w:right w:val="none" w:sz="0" w:space="0" w:color="auto"/>
      </w:divBdr>
    </w:div>
    <w:div w:id="2119525289">
      <w:bodyDiv w:val="1"/>
      <w:marLeft w:val="0"/>
      <w:marRight w:val="0"/>
      <w:marTop w:val="0"/>
      <w:marBottom w:val="0"/>
      <w:divBdr>
        <w:top w:val="none" w:sz="0" w:space="0" w:color="auto"/>
        <w:left w:val="none" w:sz="0" w:space="0" w:color="auto"/>
        <w:bottom w:val="none" w:sz="0" w:space="0" w:color="auto"/>
        <w:right w:val="none" w:sz="0" w:space="0" w:color="auto"/>
      </w:divBdr>
    </w:div>
    <w:div w:id="2124687504">
      <w:bodyDiv w:val="1"/>
      <w:marLeft w:val="0"/>
      <w:marRight w:val="0"/>
      <w:marTop w:val="0"/>
      <w:marBottom w:val="0"/>
      <w:divBdr>
        <w:top w:val="none" w:sz="0" w:space="0" w:color="auto"/>
        <w:left w:val="none" w:sz="0" w:space="0" w:color="auto"/>
        <w:bottom w:val="none" w:sz="0" w:space="0" w:color="auto"/>
        <w:right w:val="none" w:sz="0" w:space="0" w:color="auto"/>
      </w:divBdr>
    </w:div>
    <w:div w:id="2127380736">
      <w:bodyDiv w:val="1"/>
      <w:marLeft w:val="0"/>
      <w:marRight w:val="0"/>
      <w:marTop w:val="0"/>
      <w:marBottom w:val="0"/>
      <w:divBdr>
        <w:top w:val="none" w:sz="0" w:space="0" w:color="auto"/>
        <w:left w:val="none" w:sz="0" w:space="0" w:color="auto"/>
        <w:bottom w:val="none" w:sz="0" w:space="0" w:color="auto"/>
        <w:right w:val="none" w:sz="0" w:space="0" w:color="auto"/>
      </w:divBdr>
    </w:div>
    <w:div w:id="2127890934">
      <w:bodyDiv w:val="1"/>
      <w:marLeft w:val="0"/>
      <w:marRight w:val="0"/>
      <w:marTop w:val="0"/>
      <w:marBottom w:val="0"/>
      <w:divBdr>
        <w:top w:val="none" w:sz="0" w:space="0" w:color="auto"/>
        <w:left w:val="none" w:sz="0" w:space="0" w:color="auto"/>
        <w:bottom w:val="none" w:sz="0" w:space="0" w:color="auto"/>
        <w:right w:val="none" w:sz="0" w:space="0" w:color="auto"/>
      </w:divBdr>
    </w:div>
    <w:div w:id="2132554576">
      <w:bodyDiv w:val="1"/>
      <w:marLeft w:val="0"/>
      <w:marRight w:val="0"/>
      <w:marTop w:val="0"/>
      <w:marBottom w:val="0"/>
      <w:divBdr>
        <w:top w:val="none" w:sz="0" w:space="0" w:color="auto"/>
        <w:left w:val="none" w:sz="0" w:space="0" w:color="auto"/>
        <w:bottom w:val="none" w:sz="0" w:space="0" w:color="auto"/>
        <w:right w:val="none" w:sz="0" w:space="0" w:color="auto"/>
      </w:divBdr>
    </w:div>
    <w:div w:id="2136483876">
      <w:bodyDiv w:val="1"/>
      <w:marLeft w:val="0"/>
      <w:marRight w:val="0"/>
      <w:marTop w:val="0"/>
      <w:marBottom w:val="0"/>
      <w:divBdr>
        <w:top w:val="none" w:sz="0" w:space="0" w:color="auto"/>
        <w:left w:val="none" w:sz="0" w:space="0" w:color="auto"/>
        <w:bottom w:val="none" w:sz="0" w:space="0" w:color="auto"/>
        <w:right w:val="none" w:sz="0" w:space="0" w:color="auto"/>
      </w:divBdr>
    </w:div>
    <w:div w:id="2137210004">
      <w:bodyDiv w:val="1"/>
      <w:marLeft w:val="0"/>
      <w:marRight w:val="0"/>
      <w:marTop w:val="0"/>
      <w:marBottom w:val="0"/>
      <w:divBdr>
        <w:top w:val="none" w:sz="0" w:space="0" w:color="auto"/>
        <w:left w:val="none" w:sz="0" w:space="0" w:color="auto"/>
        <w:bottom w:val="none" w:sz="0" w:space="0" w:color="auto"/>
        <w:right w:val="none" w:sz="0" w:space="0" w:color="auto"/>
      </w:divBdr>
    </w:div>
    <w:div w:id="2137405374">
      <w:bodyDiv w:val="1"/>
      <w:marLeft w:val="0"/>
      <w:marRight w:val="0"/>
      <w:marTop w:val="0"/>
      <w:marBottom w:val="0"/>
      <w:divBdr>
        <w:top w:val="none" w:sz="0" w:space="0" w:color="auto"/>
        <w:left w:val="none" w:sz="0" w:space="0" w:color="auto"/>
        <w:bottom w:val="none" w:sz="0" w:space="0" w:color="auto"/>
        <w:right w:val="none" w:sz="0" w:space="0" w:color="auto"/>
      </w:divBdr>
    </w:div>
    <w:div w:id="2139445861">
      <w:bodyDiv w:val="1"/>
      <w:marLeft w:val="0"/>
      <w:marRight w:val="0"/>
      <w:marTop w:val="0"/>
      <w:marBottom w:val="0"/>
      <w:divBdr>
        <w:top w:val="none" w:sz="0" w:space="0" w:color="auto"/>
        <w:left w:val="none" w:sz="0" w:space="0" w:color="auto"/>
        <w:bottom w:val="none" w:sz="0" w:space="0" w:color="auto"/>
        <w:right w:val="none" w:sz="0" w:space="0" w:color="auto"/>
      </w:divBdr>
    </w:div>
    <w:div w:id="2142965775">
      <w:bodyDiv w:val="1"/>
      <w:marLeft w:val="0"/>
      <w:marRight w:val="0"/>
      <w:marTop w:val="0"/>
      <w:marBottom w:val="0"/>
      <w:divBdr>
        <w:top w:val="none" w:sz="0" w:space="0" w:color="auto"/>
        <w:left w:val="none" w:sz="0" w:space="0" w:color="auto"/>
        <w:bottom w:val="none" w:sz="0" w:space="0" w:color="auto"/>
        <w:right w:val="none" w:sz="0" w:space="0" w:color="auto"/>
      </w:divBdr>
    </w:div>
    <w:div w:id="2143377571">
      <w:bodyDiv w:val="1"/>
      <w:marLeft w:val="0"/>
      <w:marRight w:val="0"/>
      <w:marTop w:val="0"/>
      <w:marBottom w:val="0"/>
      <w:divBdr>
        <w:top w:val="none" w:sz="0" w:space="0" w:color="auto"/>
        <w:left w:val="none" w:sz="0" w:space="0" w:color="auto"/>
        <w:bottom w:val="none" w:sz="0" w:space="0" w:color="auto"/>
        <w:right w:val="none" w:sz="0" w:space="0" w:color="auto"/>
      </w:divBdr>
    </w:div>
    <w:div w:id="214507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5_Hyderabad/Docs/C3-243180.zip" TargetMode="External"/><Relationship Id="rId299" Type="http://schemas.openxmlformats.org/officeDocument/2006/relationships/hyperlink" Target="https://www.3gpp.org/ftp/tsg_ct/WG3_interworking_ex-CN3/TSGC3_135_Hyderabad/Docs/C3-243308.zip" TargetMode="External"/><Relationship Id="rId21" Type="http://schemas.openxmlformats.org/officeDocument/2006/relationships/hyperlink" Target="https://www.3gpp.org/ftp/tsg_ct/WG3_interworking_ex-CN3/TSGC3_135_Hyderabad/Docs/C3-243023.zip" TargetMode="External"/><Relationship Id="rId63" Type="http://schemas.openxmlformats.org/officeDocument/2006/relationships/hyperlink" Target="https://www.3gpp.org/ftp/tsg_ct/WG3_interworking_ex-CN3/TSGC3_135_Hyderabad/Docs/C3-243082.zip" TargetMode="External"/><Relationship Id="rId159" Type="http://schemas.openxmlformats.org/officeDocument/2006/relationships/hyperlink" Target="https://www.3gpp.org/ftp/tsg_ct/WG3_interworking_ex-CN3/TSGC3_135_Hyderabad/Docs/C3-243280.zip" TargetMode="External"/><Relationship Id="rId324" Type="http://schemas.openxmlformats.org/officeDocument/2006/relationships/hyperlink" Target="https://www.3gpp.org/ftp/tsg_ct/WG3_interworking_ex-CN3/TSGC3_135_Hyderabad/Docs/C3-243240.zip" TargetMode="External"/><Relationship Id="rId366" Type="http://schemas.openxmlformats.org/officeDocument/2006/relationships/hyperlink" Target="https://www.3gpp.org/ftp/tsg_ct/WG3_interworking_ex-CN3/TSGC3_135_Hyderabad/Docs/C3-243339.zip" TargetMode="External"/><Relationship Id="rId170" Type="http://schemas.openxmlformats.org/officeDocument/2006/relationships/hyperlink" Target="https://www.3gpp.org/ftp/tsg_ct/WG3_interworking_ex-CN3/TSGC3_135_Hyderabad/Docs/C3-243254.zip" TargetMode="External"/><Relationship Id="rId226" Type="http://schemas.openxmlformats.org/officeDocument/2006/relationships/hyperlink" Target="https://www.3gpp.org/ftp/tsg_ct/WG3_interworking_ex-CN3/TSGC3_135_Hyderabad/Docs/C3-243128.zip" TargetMode="External"/><Relationship Id="rId268" Type="http://schemas.openxmlformats.org/officeDocument/2006/relationships/hyperlink" Target="https://www.3gpp.org/ftp/tsg_ct/WG3_interworking_ex-CN3/TSGC3_135_Hyderabad/Docs/C3-243196.zip" TargetMode="External"/><Relationship Id="rId32" Type="http://schemas.openxmlformats.org/officeDocument/2006/relationships/hyperlink" Target="https://www.3gpp.org/ftp/tsg_ct/WG3_interworking_ex-CN3/TSGC3_135_Hyderabad/Docs/C3-243033.zip" TargetMode="External"/><Relationship Id="rId74" Type="http://schemas.openxmlformats.org/officeDocument/2006/relationships/hyperlink" Target="https://www.3gpp.org/ftp/tsg_ct/WG3_interworking_ex-CN3/TSGC3_135_Hyderabad/Docs/C3-243074.zip" TargetMode="External"/><Relationship Id="rId128" Type="http://schemas.openxmlformats.org/officeDocument/2006/relationships/hyperlink" Target="https://www.3gpp.org/ftp/tsg_ct/WG3_interworking_ex-CN3/TSGC3_135_Hyderabad/Docs/C3-243087.zip" TargetMode="External"/><Relationship Id="rId335" Type="http://schemas.openxmlformats.org/officeDocument/2006/relationships/hyperlink" Target="https://www.3gpp.org/ftp/tsg_ct/WG3_interworking_ex-CN3/TSGC3_135_Hyderabad/Docs/C3-243107.zip" TargetMode="External"/><Relationship Id="rId377" Type="http://schemas.openxmlformats.org/officeDocument/2006/relationships/hyperlink" Target="https://www.3gpp.org/ftp/tsg_ct/WG3_interworking_ex-CN3/TSGC3_135_Hyderabad/Docs/C3-243098.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5_Hyderabad/Docs/C3-243189.zip" TargetMode="External"/><Relationship Id="rId237" Type="http://schemas.openxmlformats.org/officeDocument/2006/relationships/hyperlink" Target="https://www.3gpp.org/ftp/tsg_ct/WG3_interworking_ex-CN3/TSGC3_135_Hyderabad/Docs/C3-243351.zip" TargetMode="External"/><Relationship Id="rId279" Type="http://schemas.openxmlformats.org/officeDocument/2006/relationships/hyperlink" Target="https://www.3gpp.org/ftp/tsg_ct/WG3_interworking_ex-CN3/TSGC3_135_Hyderabad/Docs/C3-243365.zip" TargetMode="External"/><Relationship Id="rId43" Type="http://schemas.openxmlformats.org/officeDocument/2006/relationships/hyperlink" Target="https://www.3gpp.org/ftp/tsg_ct/WG3_interworking_ex-CN3/TSGC3_135_Hyderabad/Docs/C3-243142.zip" TargetMode="External"/><Relationship Id="rId139" Type="http://schemas.openxmlformats.org/officeDocument/2006/relationships/hyperlink" Target="https://www.3gpp.org/ftp/tsg_ct/WG3_interworking_ex-CN3/TSGC3_135_Hyderabad/Docs/C3-243344.zip" TargetMode="External"/><Relationship Id="rId290" Type="http://schemas.openxmlformats.org/officeDocument/2006/relationships/hyperlink" Target="https://www.3gpp.org/ftp/tsg_ct/WG3_interworking_ex-CN3/TSGC3_135_Hyderabad/Docs/C3-243222.zip" TargetMode="External"/><Relationship Id="rId304" Type="http://schemas.openxmlformats.org/officeDocument/2006/relationships/hyperlink" Target="https://www.3gpp.org/ftp/tsg_ct/WG3_interworking_ex-CN3/TSGC3_135_Hyderabad/Docs/C3-243313.zip" TargetMode="External"/><Relationship Id="rId346" Type="http://schemas.openxmlformats.org/officeDocument/2006/relationships/hyperlink" Target="https://www.3gpp.org/ftp/tsg_ct/WG3_interworking_ex-CN3/TSGC3_135_Hyderabad/Docs/C3-243047.zip" TargetMode="External"/><Relationship Id="rId388" Type="http://schemas.openxmlformats.org/officeDocument/2006/relationships/header" Target="header1.xml"/><Relationship Id="rId85" Type="http://schemas.openxmlformats.org/officeDocument/2006/relationships/hyperlink" Target="https://www.3gpp.org/ftp/tsg_ct/WG3_interworking_ex-CN3/TSGC3_135_Hyderabad/Docs/C3-243219.zip" TargetMode="External"/><Relationship Id="rId150" Type="http://schemas.openxmlformats.org/officeDocument/2006/relationships/hyperlink" Target="https://www.3gpp.org/ftp/tsg_ct/WG3_interworking_ex-CN3/TSGC3_135_Hyderabad/Docs/C3-243330.zip" TargetMode="External"/><Relationship Id="rId192" Type="http://schemas.openxmlformats.org/officeDocument/2006/relationships/hyperlink" Target="https://www.3gpp.org/ftp/tsg_ct/WG3_interworking_ex-CN3/TSGC3_135_Hyderabad/Docs/C3-243283.zip" TargetMode="External"/><Relationship Id="rId206" Type="http://schemas.openxmlformats.org/officeDocument/2006/relationships/hyperlink" Target="https://www.3gpp.org/ftp/tsg_ct/WG3_interworking_ex-CN3/TSGC3_135_Hyderabad/Docs/C3-243120.zip" TargetMode="External"/><Relationship Id="rId248" Type="http://schemas.openxmlformats.org/officeDocument/2006/relationships/hyperlink" Target="https://www.3gpp.org/ftp/tsg_ct/WG3_interworking_ex-CN3/TSGC3_135_Hyderabad/Docs/C3-243376.zip" TargetMode="External"/><Relationship Id="rId12" Type="http://schemas.openxmlformats.org/officeDocument/2006/relationships/hyperlink" Target="https://www.3gpp.org/ftp/tsg_ct/WG3_interworking_ex-CN3/TSGC3_135_Hyderabad/Docs/C3-243005.zip" TargetMode="External"/><Relationship Id="rId108" Type="http://schemas.openxmlformats.org/officeDocument/2006/relationships/hyperlink" Target="https://www.3gpp.org/ftp/tsg_ct/WG3_interworking_ex-CN3/TSGC3_135_Hyderabad/Docs/C3-243248.zip" TargetMode="External"/><Relationship Id="rId315" Type="http://schemas.openxmlformats.org/officeDocument/2006/relationships/hyperlink" Target="https://www.3gpp.org/ftp/tsg_ct/WG3_interworking_ex-CN3/TSGC3_135_Hyderabad/Docs/C3-243302.zip" TargetMode="External"/><Relationship Id="rId357" Type="http://schemas.openxmlformats.org/officeDocument/2006/relationships/hyperlink" Target="https://www.3gpp.org/ftp/tsg_ct/WG3_interworking_ex-CN3/TSGC3_135_Hyderabad/Docs/C3-243178.zip" TargetMode="External"/><Relationship Id="rId54" Type="http://schemas.openxmlformats.org/officeDocument/2006/relationships/hyperlink" Target="https://www.3gpp.org/ftp/tsg_ct/WG3_interworking_ex-CN3/TSGC3_135_Hyderabad/Docs/C3-243057.zip" TargetMode="External"/><Relationship Id="rId96" Type="http://schemas.openxmlformats.org/officeDocument/2006/relationships/hyperlink" Target="https://www.3gpp.org/ftp/tsg_ct/WG3_interworking_ex-CN3/TSGC3_135_Hyderabad/Docs/C3-243279.zip" TargetMode="External"/><Relationship Id="rId161" Type="http://schemas.openxmlformats.org/officeDocument/2006/relationships/hyperlink" Target="https://www.3gpp.org/ftp/tsg_ct/WG3_interworking_ex-CN3/TSGC3_135_Hyderabad/Docs/C3-243266.zip" TargetMode="External"/><Relationship Id="rId217" Type="http://schemas.openxmlformats.org/officeDocument/2006/relationships/hyperlink" Target="https://www.3gpp.org/ftp/tsg_ct/WG3_interworking_ex-CN3/TSGC3_135_Hyderabad/Docs/C3-243294.zip" TargetMode="External"/><Relationship Id="rId259" Type="http://schemas.openxmlformats.org/officeDocument/2006/relationships/hyperlink" Target="https://www.3gpp.org/ftp/tsg_ct/WG3_interworking_ex-CN3/TSGC3_135_Hyderabad/Docs/C3-243147.zip" TargetMode="External"/><Relationship Id="rId23" Type="http://schemas.openxmlformats.org/officeDocument/2006/relationships/hyperlink" Target="https://www.3gpp.org/ftp/tsg_ct/WG3_interworking_ex-CN3/TSGC3_135_Hyderabad/Docs/C3-243025.zip" TargetMode="External"/><Relationship Id="rId119" Type="http://schemas.openxmlformats.org/officeDocument/2006/relationships/hyperlink" Target="https://www.3gpp.org/ftp/tsg_ct/WG3_interworking_ex-CN3/TSGC3_135_Hyderabad/Docs/C3-243077.zip" TargetMode="External"/><Relationship Id="rId270" Type="http://schemas.openxmlformats.org/officeDocument/2006/relationships/hyperlink" Target="https://www.3gpp.org/ftp/tsg_ct/WG3_interworking_ex-CN3/TSGC3_135_Hyderabad/Docs/C3-243198.zip" TargetMode="External"/><Relationship Id="rId326" Type="http://schemas.openxmlformats.org/officeDocument/2006/relationships/hyperlink" Target="https://www.3gpp.org/ftp/tsg_ct/WG3_interworking_ex-CN3/TSGC3_135_Hyderabad/Docs/C3-243242.zip" TargetMode="External"/><Relationship Id="rId65" Type="http://schemas.openxmlformats.org/officeDocument/2006/relationships/hyperlink" Target="https://www.3gpp.org/ftp/tsg_ct/WG3_interworking_ex-CN3/TSGC3_135_Hyderabad/Docs/C3-243095.zip" TargetMode="External"/><Relationship Id="rId130" Type="http://schemas.openxmlformats.org/officeDocument/2006/relationships/hyperlink" Target="https://www.3gpp.org/ftp/tsg_ct/WG3_interworking_ex-CN3/TSGC3_135_Hyderabad/Docs/C3-243167.zip" TargetMode="External"/><Relationship Id="rId368" Type="http://schemas.openxmlformats.org/officeDocument/2006/relationships/hyperlink" Target="https://www.3gpp.org/ftp/tsg_ct/WG3_interworking_ex-CN3/TSGC3_135_Hyderabad/Docs/C3-243061.zip" TargetMode="External"/><Relationship Id="rId172" Type="http://schemas.openxmlformats.org/officeDocument/2006/relationships/hyperlink" Target="https://www.3gpp.org/ftp/tsg_ct/WG3_interworking_ex-CN3/TSGC3_135_Hyderabad/Docs/C3-243256.zip" TargetMode="External"/><Relationship Id="rId228" Type="http://schemas.openxmlformats.org/officeDocument/2006/relationships/hyperlink" Target="https://www.3gpp.org/ftp/tsg_ct/WG3_interworking_ex-CN3/TSGC3_135_Hyderabad/Docs/C3-243130.zip" TargetMode="External"/><Relationship Id="rId281" Type="http://schemas.openxmlformats.org/officeDocument/2006/relationships/hyperlink" Target="https://www.3gpp.org/ftp/tsg_ct/WG3_interworking_ex-CN3/TSGC3_135_Hyderabad/Docs/C3-243367.zip" TargetMode="External"/><Relationship Id="rId337" Type="http://schemas.openxmlformats.org/officeDocument/2006/relationships/hyperlink" Target="https://www.3gpp.org/ftp/tsg_ct/WG3_interworking_ex-CN3/TSGC3_135_Hyderabad/Docs/C3-243109.zip" TargetMode="External"/><Relationship Id="rId34" Type="http://schemas.openxmlformats.org/officeDocument/2006/relationships/hyperlink" Target="https://gdpr-info.eu/" TargetMode="External"/><Relationship Id="rId76" Type="http://schemas.openxmlformats.org/officeDocument/2006/relationships/hyperlink" Target="https://www.3gpp.org/ftp/tsg_ct/WG3_interworking_ex-CN3/TSGC3_135_Hyderabad/Docs/C3-243085.zip" TargetMode="External"/><Relationship Id="rId141" Type="http://schemas.openxmlformats.org/officeDocument/2006/relationships/hyperlink" Target="https://www.3gpp.org/ftp/tsg_ct/WG3_interworking_ex-CN3/TSGC3_135_Hyderabad/Docs/C3-243382.zip" TargetMode="External"/><Relationship Id="rId379" Type="http://schemas.openxmlformats.org/officeDocument/2006/relationships/hyperlink" Target="https://www.3gpp.org/ftp/tsg_ct/WG3_interworking_ex-CN3/TSGC3_135_Hyderabad/Docs/C3-243138.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5_Hyderabad/Docs/C3-243191.zip" TargetMode="External"/><Relationship Id="rId239" Type="http://schemas.openxmlformats.org/officeDocument/2006/relationships/hyperlink" Target="https://www.3gpp.org/ftp/tsg_ct/WG3_interworking_ex-CN3/TSGC3_135_Hyderabad/Docs/C3-243353.zip" TargetMode="External"/><Relationship Id="rId390" Type="http://schemas.openxmlformats.org/officeDocument/2006/relationships/theme" Target="theme/theme1.xml"/><Relationship Id="rId250" Type="http://schemas.openxmlformats.org/officeDocument/2006/relationships/hyperlink" Target="https://www.3gpp.org/ftp/tsg_ct/WG3_interworking_ex-CN3/TSGC3_135_Hyderabad/Docs/C3-243378.zip" TargetMode="External"/><Relationship Id="rId292" Type="http://schemas.openxmlformats.org/officeDocument/2006/relationships/hyperlink" Target="https://www.3gpp.org/ftp/tsg_ct/WG3_interworking_ex-CN3/TSGC3_135_Hyderabad/Docs/C3-243235.zip" TargetMode="External"/><Relationship Id="rId306" Type="http://schemas.openxmlformats.org/officeDocument/2006/relationships/hyperlink" Target="https://www.3gpp.org/ftp/tsg_ct/WG3_interworking_ex-CN3/TSGC3_135_Hyderabad/Docs/C3-243287.zip" TargetMode="External"/><Relationship Id="rId45" Type="http://schemas.openxmlformats.org/officeDocument/2006/relationships/hyperlink" Target="https://www.3gpp.org/ftp/tsg_ct/WG3_interworking_ex-CN3/TSGC3_135_Hyderabad/Docs/C3-243068.zip" TargetMode="External"/><Relationship Id="rId87" Type="http://schemas.openxmlformats.org/officeDocument/2006/relationships/hyperlink" Target="https://www.3gpp.org/ftp/tsg_ct/WG3_interworking_ex-CN3/TSGC3_135_Hyderabad/Docs/C3-243244.zip" TargetMode="External"/><Relationship Id="rId110" Type="http://schemas.openxmlformats.org/officeDocument/2006/relationships/hyperlink" Target="https://www.3gpp.org/ftp/tsg_ct/WG3_interworking_ex-CN3/TSGC3_135_Hyderabad/Docs/C3-243250.zip" TargetMode="External"/><Relationship Id="rId348" Type="http://schemas.openxmlformats.org/officeDocument/2006/relationships/hyperlink" Target="https://www.3gpp.org/ftp/tsg_ct/WG3_interworking_ex-CN3/TSGC3_135_Hyderabad/Docs/C3-243052.zip" TargetMode="External"/><Relationship Id="rId152" Type="http://schemas.openxmlformats.org/officeDocument/2006/relationships/hyperlink" Target="https://www.3gpp.org/ftp/tsg_ct/WG3_interworking_ex-CN3/TSGC3_135_Hyderabad/Docs/C3-243332.zip" TargetMode="External"/><Relationship Id="rId194" Type="http://schemas.openxmlformats.org/officeDocument/2006/relationships/hyperlink" Target="https://www.3gpp.org/ftp/tsg_ct/WG3_interworking_ex-CN3/TSGC3_135_Hyderabad/Docs/C3-243132.zip" TargetMode="External"/><Relationship Id="rId208" Type="http://schemas.openxmlformats.org/officeDocument/2006/relationships/hyperlink" Target="https://www.3gpp.org/ftp/tsg_ct/WG3_interworking_ex-CN3/TSGC3_135_Hyderabad/Docs/C3-243161.zip" TargetMode="External"/><Relationship Id="rId261" Type="http://schemas.openxmlformats.org/officeDocument/2006/relationships/hyperlink" Target="https://www.3gpp.org/ftp/tsg_ct/WG3_interworking_ex-CN3/TSGC3_135_Hyderabad/Docs/C3-243149.zip" TargetMode="External"/><Relationship Id="rId14" Type="http://schemas.openxmlformats.org/officeDocument/2006/relationships/hyperlink" Target="https://www.3gpp.org/ftp/tsg_ct/WG3_interworking_ex-CN3/TSGC3_135_Hyderabad/Docs/C3-243016.zip" TargetMode="External"/><Relationship Id="rId56" Type="http://schemas.openxmlformats.org/officeDocument/2006/relationships/hyperlink" Target="https://www.3gpp.org/ftp/tsg_ct/WG3_interworking_ex-CN3/TSGC3_135_Hyderabad/Docs/C3-243320.zip" TargetMode="External"/><Relationship Id="rId317" Type="http://schemas.openxmlformats.org/officeDocument/2006/relationships/hyperlink" Target="https://www.3gpp.org/ftp/tsg_ct/WG3_interworking_ex-CN3/TSGC3_135_Hyderabad/Docs/C3-243304.zip" TargetMode="External"/><Relationship Id="rId359" Type="http://schemas.openxmlformats.org/officeDocument/2006/relationships/hyperlink" Target="https://www.3gpp.org/ftp/tsg_ct/WG3_interworking_ex-CN3/TSGC3_135_Hyderabad/Docs/C3-243268.zip" TargetMode="External"/><Relationship Id="rId98" Type="http://schemas.openxmlformats.org/officeDocument/2006/relationships/hyperlink" Target="https://www.3gpp.org/ftp/tsg_ct/WG3_interworking_ex-CN3/TSGC3_135_Hyderabad/Docs/C3-243113.zip" TargetMode="External"/><Relationship Id="rId121" Type="http://schemas.openxmlformats.org/officeDocument/2006/relationships/hyperlink" Target="https://www.3gpp.org/ftp/tsg_ct/WG3_interworking_ex-CN3/TSGC3_135_Hyderabad/Docs/C3-243201.zip" TargetMode="External"/><Relationship Id="rId163" Type="http://schemas.openxmlformats.org/officeDocument/2006/relationships/hyperlink" Target="https://www.3gpp.org/ftp/tsg_ct/WG3_interworking_ex-CN3/TSGC3_135_Hyderabad/Docs/C3-243171.zip" TargetMode="External"/><Relationship Id="rId219" Type="http://schemas.openxmlformats.org/officeDocument/2006/relationships/hyperlink" Target="https://www.3gpp.org/ftp/tsg_ct/WG3_interworking_ex-CN3/TSGC3_135_Hyderabad/Docs/C3-243314.zip" TargetMode="External"/><Relationship Id="rId370" Type="http://schemas.openxmlformats.org/officeDocument/2006/relationships/hyperlink" Target="https://www.3gpp.org/ftp/tsg_ct/WG3_interworking_ex-CN3/TSGC3_135_Hyderabad/Docs/C3-243236.zip" TargetMode="External"/><Relationship Id="rId230" Type="http://schemas.openxmlformats.org/officeDocument/2006/relationships/hyperlink" Target="https://www.3gpp.org/ftp/tsg_ct/WG3_interworking_ex-CN3/TSGC3_135_Hyderabad/Docs/C3-243155.zip" TargetMode="External"/><Relationship Id="rId25" Type="http://schemas.openxmlformats.org/officeDocument/2006/relationships/hyperlink" Target="https://www.3gpp.org/ftp/tsg_ct/WG3_interworking_ex-CN3/TSGC3_135_Hyderabad/Docs/C3-243027.zip" TargetMode="External"/><Relationship Id="rId67" Type="http://schemas.openxmlformats.org/officeDocument/2006/relationships/hyperlink" Target="https://www.3gpp.org/ftp/tsg_ct/WG3_interworking_ex-CN3/TSGC3_135_Hyderabad/Docs/C3-243213.zip" TargetMode="External"/><Relationship Id="rId272" Type="http://schemas.openxmlformats.org/officeDocument/2006/relationships/hyperlink" Target="https://www.3gpp.org/ftp/tsg_ct/WG3_interworking_ex-CN3/TSGC3_135_Hyderabad/Docs/C3-243200.zip" TargetMode="External"/><Relationship Id="rId328" Type="http://schemas.openxmlformats.org/officeDocument/2006/relationships/hyperlink" Target="https://www.3gpp.org/ftp/tsg_ct/WG3_interworking_ex-CN3/TSGC3_135_Hyderabad/Docs/C3-243169.zip" TargetMode="External"/><Relationship Id="rId132" Type="http://schemas.openxmlformats.org/officeDocument/2006/relationships/hyperlink" Target="https://www.3gpp.org/ftp/tsg_ct/WG3_interworking_ex-CN3/TSGC3_135_Hyderabad/Docs/C3-243075.zip" TargetMode="External"/><Relationship Id="rId174" Type="http://schemas.openxmlformats.org/officeDocument/2006/relationships/hyperlink" Target="https://www.3gpp.org/ftp/tsg_ct/WG3_interworking_ex-CN3/TSGC3_135_Hyderabad/Docs/C3-243090.zip" TargetMode="External"/><Relationship Id="rId381" Type="http://schemas.openxmlformats.org/officeDocument/2006/relationships/hyperlink" Target="https://www.3gpp.org/ftp/tsg_ct/WG3_interworking_ex-CN3/TSGC3_135_Hyderabad/Docs/C3-243319.zip" TargetMode="External"/><Relationship Id="rId241" Type="http://schemas.openxmlformats.org/officeDocument/2006/relationships/hyperlink" Target="https://www.3gpp.org/ftp/tsg_ct/WG3_interworking_ex-CN3/TSGC3_135_Hyderabad/Docs/C3-243355.zip" TargetMode="External"/><Relationship Id="rId36" Type="http://schemas.openxmlformats.org/officeDocument/2006/relationships/hyperlink" Target="https://www.3gpp.org/ftp/tsg_ct/WG3_interworking_ex-CN3/TSGC3_135_Hyderabad/Docs/C3-243204.zip" TargetMode="External"/><Relationship Id="rId283" Type="http://schemas.openxmlformats.org/officeDocument/2006/relationships/hyperlink" Target="https://www.3gpp.org/ftp/tsg_ct/WG3_interworking_ex-CN3/TSGC3_135_Hyderabad/Docs/C3-243370.zip" TargetMode="External"/><Relationship Id="rId339" Type="http://schemas.openxmlformats.org/officeDocument/2006/relationships/hyperlink" Target="https://www.3gpp.org/ftp/tsg_ct/WG3_interworking_ex-CN3/TSGC3_135_Hyderabad/Docs/C3-243134.zip" TargetMode="External"/><Relationship Id="rId78" Type="http://schemas.openxmlformats.org/officeDocument/2006/relationships/hyperlink" Target="https://www.3gpp.org/ftp/tsg_ct/WG3_interworking_ex-CN3/TSGC3_135_Hyderabad/Docs/C3-243102.zip" TargetMode="External"/><Relationship Id="rId101" Type="http://schemas.openxmlformats.org/officeDocument/2006/relationships/hyperlink" Target="https://www.3gpp.org/ftp/tsg_ct/WG3_interworking_ex-CN3/TSGC3_135_Hyderabad/Docs/C3-243135.zip" TargetMode="External"/><Relationship Id="rId143" Type="http://schemas.openxmlformats.org/officeDocument/2006/relationships/hyperlink" Target="https://www.3gpp.org/ftp/tsg_ct/WG3_interworking_ex-CN3/TSGC3_135_Hyderabad/Docs/C3-243137.zip" TargetMode="External"/><Relationship Id="rId185" Type="http://schemas.openxmlformats.org/officeDocument/2006/relationships/hyperlink" Target="https://www.3gpp.org/ftp/tsg_ct/WG3_interworking_ex-CN3/TSGC3_135_Hyderabad/Docs/C3-243193.zip" TargetMode="External"/><Relationship Id="rId350" Type="http://schemas.openxmlformats.org/officeDocument/2006/relationships/hyperlink" Target="https://www.3gpp.org/ftp/tsg_ct/WG3_interworking_ex-CN3/TSGC3_135_Hyderabad/Docs/C3-243064.zip" TargetMode="External"/><Relationship Id="rId9" Type="http://schemas.openxmlformats.org/officeDocument/2006/relationships/hyperlink" Target="https://www.3gpp.org/ftp/tsg_ct/WG3_interworking_ex-CN3/TSGC3_135_Hyderabad/Docs/C3-243000.zip" TargetMode="External"/><Relationship Id="rId210" Type="http://schemas.openxmlformats.org/officeDocument/2006/relationships/hyperlink" Target="https://www.3gpp.org/ftp/tsg_ct/WG3_interworking_ex-CN3/TSGC3_135_Hyderabad/Docs/C3-243170.zip" TargetMode="External"/><Relationship Id="rId252" Type="http://schemas.openxmlformats.org/officeDocument/2006/relationships/hyperlink" Target="https://www.3gpp.org/ftp/tsg_ct/WG3_interworking_ex-CN3/TSGC3_135_Hyderabad/Docs/C3-243038.zip" TargetMode="External"/><Relationship Id="rId294" Type="http://schemas.openxmlformats.org/officeDocument/2006/relationships/hyperlink" Target="https://www.3gpp.org/ftp/tsg_ct/WG3_interworking_ex-CN3/TSGC3_135_Hyderabad/Docs/C3-243181.zip" TargetMode="External"/><Relationship Id="rId308" Type="http://schemas.openxmlformats.org/officeDocument/2006/relationships/hyperlink" Target="https://www.3gpp.org/ftp/tsg_ct/WG3_interworking_ex-CN3/TSGC3_135_Hyderabad/Docs/C3-243345.zip" TargetMode="External"/><Relationship Id="rId47" Type="http://schemas.openxmlformats.org/officeDocument/2006/relationships/hyperlink" Target="https://www.3gpp.org/ftp/tsg_ct/WG3_interworking_ex-CN3/TSGC3_135_Hyderabad/Docs/C3-243070.zip" TargetMode="External"/><Relationship Id="rId89" Type="http://schemas.openxmlformats.org/officeDocument/2006/relationships/hyperlink" Target="https://www.3gpp.org/ftp/tsg_ct/WG3_interworking_ex-CN3/TSGC3_135_Hyderabad/Docs/C3-243246.zip" TargetMode="External"/><Relationship Id="rId112" Type="http://schemas.openxmlformats.org/officeDocument/2006/relationships/hyperlink" Target="https://www.3gpp.org/ftp/tsg_ct/WG3_interworking_ex-CN3/TSGC3_135_Hyderabad/Docs/C3-243349.zip" TargetMode="External"/><Relationship Id="rId154" Type="http://schemas.openxmlformats.org/officeDocument/2006/relationships/hyperlink" Target="https://www.3gpp.org/ftp/tsg_ct/WG3_interworking_ex-CN3/TSGC3_135_Hyderabad/Docs/C3-243334.zip" TargetMode="External"/><Relationship Id="rId361" Type="http://schemas.openxmlformats.org/officeDocument/2006/relationships/hyperlink" Target="https://www.3gpp.org/ftp/tsg_ct/WG3_interworking_ex-CN3/TSGC3_135_Hyderabad/Docs/C3-243270.zip" TargetMode="External"/><Relationship Id="rId196" Type="http://schemas.openxmlformats.org/officeDocument/2006/relationships/hyperlink" Target="https://www.3gpp.org/ftp/tsg_ct/WG3_interworking_ex-CN3/TSGC3_135_Hyderabad/Docs/C3-243238.zip" TargetMode="External"/><Relationship Id="rId200" Type="http://schemas.openxmlformats.org/officeDocument/2006/relationships/hyperlink" Target="https://www.3gpp.org/ftp/tsg_ct/WG3_interworking_ex-CN3/TSGC3_135_Hyderabad/Docs/C3-243336.zip" TargetMode="External"/><Relationship Id="rId382" Type="http://schemas.openxmlformats.org/officeDocument/2006/relationships/hyperlink" Target="https://www.3gpp.org/ftp/tsg_ct/WG3_interworking_ex-CN3/TSGC3_135_Hyderabad/Docs/C3-243363.zip" TargetMode="External"/><Relationship Id="rId16" Type="http://schemas.openxmlformats.org/officeDocument/2006/relationships/hyperlink" Target="https://www.3gpp.org/ftp/tsg_ct/WG3_interworking_ex-CN3/TSGC3_135_Hyderabad/Docs/C3-243018.zip" TargetMode="External"/><Relationship Id="rId221" Type="http://schemas.openxmlformats.org/officeDocument/2006/relationships/hyperlink" Target="https://www.3gpp.org/ftp/tsg_ct/WG3_interworking_ex-CN3/TSGC3_135_Hyderabad/Docs/C3-243316.zip" TargetMode="External"/><Relationship Id="rId242" Type="http://schemas.openxmlformats.org/officeDocument/2006/relationships/hyperlink" Target="https://www.3gpp.org/ftp/tsg_ct/WG3_interworking_ex-CN3/TSGC3_135_Hyderabad/Docs/C3-243356.zip" TargetMode="External"/><Relationship Id="rId263" Type="http://schemas.openxmlformats.org/officeDocument/2006/relationships/hyperlink" Target="https://www.3gpp.org/ftp/tsg_ct/WG3_interworking_ex-CN3/TSGC3_135_Hyderabad/Docs/C3-243151.zip" TargetMode="External"/><Relationship Id="rId284" Type="http://schemas.openxmlformats.org/officeDocument/2006/relationships/hyperlink" Target="https://www.3gpp.org/ftp/tsg_ct/WG3_interworking_ex-CN3/TSGC3_135_Hyderabad/Docs/C3-243371.zip" TargetMode="External"/><Relationship Id="rId319" Type="http://schemas.openxmlformats.org/officeDocument/2006/relationships/hyperlink" Target="https://www.3gpp.org/ftp/tsg_ct/WG3_interworking_ex-CN3/TSGC3_135_Hyderabad/Docs/C3-243306.zip" TargetMode="External"/><Relationship Id="rId37" Type="http://schemas.openxmlformats.org/officeDocument/2006/relationships/hyperlink" Target="https://www.3gpp.org/ftp/tsg_ct/WG3_interworking_ex-CN3/TSGC3_135_Hyderabad/Docs/C3-243232.zip" TargetMode="External"/><Relationship Id="rId58" Type="http://schemas.openxmlformats.org/officeDocument/2006/relationships/hyperlink" Target="https://www.3gpp.org/ftp/tsg_ct/WG3_interworking_ex-CN3/TSGC3_135_Hyderabad/Docs/C3-243322.zip" TargetMode="External"/><Relationship Id="rId79" Type="http://schemas.openxmlformats.org/officeDocument/2006/relationships/hyperlink" Target="https://www.3gpp.org/ftp/tsg_ct/WG3_interworking_ex-CN3/TSGC3_135_Hyderabad/Docs/C3-243103.zip" TargetMode="External"/><Relationship Id="rId102" Type="http://schemas.openxmlformats.org/officeDocument/2006/relationships/hyperlink" Target="https://www.3gpp.org/ftp/tsg_ct/WG3_interworking_ex-CN3/TSGC3_135_Hyderabad/Docs/C3-243175.zip" TargetMode="External"/><Relationship Id="rId123" Type="http://schemas.openxmlformats.org/officeDocument/2006/relationships/hyperlink" Target="https://www.3gpp.org/ftp/tsg_ct/WG3_interworking_ex-CN3/TSGC3_135_Hyderabad/Docs/C3-243263.zip" TargetMode="External"/><Relationship Id="rId144" Type="http://schemas.openxmlformats.org/officeDocument/2006/relationships/hyperlink" Target="https://www.3gpp.org/ftp/tsg_ct/WG3_interworking_ex-CN3/TSGC3_135_Hyderabad/Docs/C3-243139.zip" TargetMode="External"/><Relationship Id="rId330" Type="http://schemas.openxmlformats.org/officeDocument/2006/relationships/hyperlink" Target="https://www.3gpp.org/ftp/tsg_ct/WG3_interworking_ex-CN3/TSGC3_135_Hyderabad/Docs/C3-243036.zip" TargetMode="External"/><Relationship Id="rId90" Type="http://schemas.openxmlformats.org/officeDocument/2006/relationships/hyperlink" Target="https://www.3gpp.org/ftp/tsg_ct/WG3_interworking_ex-CN3/TSGC3_135_Hyderabad/Docs/C3-243247.zip" TargetMode="External"/><Relationship Id="rId165" Type="http://schemas.openxmlformats.org/officeDocument/2006/relationships/hyperlink" Target="https://www.3gpp.org/ftp/tsg_ct/WG3_interworking_ex-CN3/TSGC3_135_Hyderabad/Docs/C3-243252.zip" TargetMode="External"/><Relationship Id="rId186" Type="http://schemas.openxmlformats.org/officeDocument/2006/relationships/hyperlink" Target="https://www.3gpp.org/ftp/tsg_ct/WG3_interworking_ex-CN3/TSGC3_135_Hyderabad/Docs/C3-243207.zip" TargetMode="External"/><Relationship Id="rId351" Type="http://schemas.openxmlformats.org/officeDocument/2006/relationships/hyperlink" Target="https://www.3gpp.org/ftp/tsg_ct/WG3_interworking_ex-CN3/TSGC3_135_Hyderabad/Docs/C3-243115.zip" TargetMode="External"/><Relationship Id="rId372" Type="http://schemas.openxmlformats.org/officeDocument/2006/relationships/hyperlink" Target="https://www.3gpp.org/ftp/tsg_ct/WG3_interworking_ex-CN3/TSGC3_135_Hyderabad/Docs/C3-243051.zip" TargetMode="External"/><Relationship Id="rId211" Type="http://schemas.openxmlformats.org/officeDocument/2006/relationships/hyperlink" Target="https://www.3gpp.org/ftp/tsg_ct/WG3_interworking_ex-CN3/TSGC3_135_Hyderabad/Docs/C3-243172.zip" TargetMode="External"/><Relationship Id="rId232" Type="http://schemas.openxmlformats.org/officeDocument/2006/relationships/hyperlink" Target="https://www.3gpp.org/ftp/tsg_ct/WG3_interworking_ex-CN3/TSGC3_135_Hyderabad/Docs/C3-243157.zip" TargetMode="External"/><Relationship Id="rId253" Type="http://schemas.openxmlformats.org/officeDocument/2006/relationships/hyperlink" Target="https://www.3gpp.org/ftp/tsg_ct/WG3_interworking_ex-CN3/TSGC3_135_Hyderabad/Docs/C3-243079.zip" TargetMode="External"/><Relationship Id="rId274" Type="http://schemas.openxmlformats.org/officeDocument/2006/relationships/hyperlink" Target="https://www.3gpp.org/ftp/tsg_ct/WG3_interworking_ex-CN3/TSGC3_135_Hyderabad/Docs/C3-243297.zip" TargetMode="External"/><Relationship Id="rId295" Type="http://schemas.openxmlformats.org/officeDocument/2006/relationships/hyperlink" Target="https://www.3gpp.org/ftp/tsg_ct/WG3_interworking_ex-CN3/TSGC3_135_Hyderabad/Docs/C3-243182.zip" TargetMode="External"/><Relationship Id="rId309" Type="http://schemas.openxmlformats.org/officeDocument/2006/relationships/hyperlink" Target="https://www.3gpp.org/ftp/tsg_ct/WG3_interworking_ex-CN3/TSGC3_135_Hyderabad/Docs/C3-243346.zip" TargetMode="External"/><Relationship Id="rId27" Type="http://schemas.openxmlformats.org/officeDocument/2006/relationships/hyperlink" Target="https://www.3gpp.org/ftp/tsg_ct/WG3_interworking_ex-CN3/TSGC3_135_Hyderabad/Docs/C3-243029.zip" TargetMode="External"/><Relationship Id="rId48" Type="http://schemas.openxmlformats.org/officeDocument/2006/relationships/hyperlink" Target="https://www.3gpp.org/ftp/tsg_ct/WG3_interworking_ex-CN3/TSGC3_135_Hyderabad/Docs/C3-243215.zip" TargetMode="External"/><Relationship Id="rId69" Type="http://schemas.openxmlformats.org/officeDocument/2006/relationships/hyperlink" Target="https://www.3gpp.org/ftp/tsg_ct/WG3_interworking_ex-CN3/TSGC3_135_Hyderabad/Docs/C3-243045.zip" TargetMode="External"/><Relationship Id="rId113" Type="http://schemas.openxmlformats.org/officeDocument/2006/relationships/hyperlink" Target="https://www.3gpp.org/ftp/tsg_ct/WG3_interworking_ex-CN3/TSGC3_135_Hyderabad/Docs/C3-243117.zip" TargetMode="External"/><Relationship Id="rId134" Type="http://schemas.openxmlformats.org/officeDocument/2006/relationships/hyperlink" Target="https://www.3gpp.org/ftp/tsg_ct/WG3_interworking_ex-CN3/TSGC3_135_Hyderabad/Docs/C3-243231.zip" TargetMode="External"/><Relationship Id="rId320" Type="http://schemas.openxmlformats.org/officeDocument/2006/relationships/hyperlink" Target="https://www.3gpp.org/ftp/tsg_ct/WG3_interworking_ex-CN3/TSGC3_135_Hyderabad/Docs/C3-243387.zip" TargetMode="External"/><Relationship Id="rId80" Type="http://schemas.openxmlformats.org/officeDocument/2006/relationships/hyperlink" Target="https://www.3gpp.org/ftp/tsg_ct/WG3_interworking_ex-CN3/TSGC3_135_Hyderabad/Docs/C3-243124.zip" TargetMode="External"/><Relationship Id="rId155" Type="http://schemas.openxmlformats.org/officeDocument/2006/relationships/hyperlink" Target="https://www.3gpp.org/ftp/tsg_ct/WG3_interworking_ex-CN3/TSGC3_135_Hyderabad/Docs/C3-243131.zip" TargetMode="External"/><Relationship Id="rId176" Type="http://schemas.openxmlformats.org/officeDocument/2006/relationships/hyperlink" Target="https://www.3gpp.org/ftp/tsg_ct/WG3_interworking_ex-CN3/TSGC3_135_Hyderabad/Docs/C3-243056.zip" TargetMode="External"/><Relationship Id="rId197" Type="http://schemas.openxmlformats.org/officeDocument/2006/relationships/hyperlink" Target="https://www.3gpp.org/ftp/tsg_ct/WG3_interworking_ex-CN3/TSGC3_135_Hyderabad/Docs/C3-243285.zip" TargetMode="External"/><Relationship Id="rId341" Type="http://schemas.openxmlformats.org/officeDocument/2006/relationships/hyperlink" Target="https://www.3gpp.org/ftp/tsg_ct/WG3_interworking_ex-CN3/TSGC3_135_Hyderabad/Docs/C3-243220.zip" TargetMode="External"/><Relationship Id="rId362" Type="http://schemas.openxmlformats.org/officeDocument/2006/relationships/hyperlink" Target="https://www.3gpp.org/ftp/tsg_ct/WG3_interworking_ex-CN3/TSGC3_135_Hyderabad/Docs/C3-243271.zip" TargetMode="External"/><Relationship Id="rId383" Type="http://schemas.openxmlformats.org/officeDocument/2006/relationships/hyperlink" Target="https://www.3gpp.org/ftp/tsg_ct/WG3_interworking_ex-CN3/TSGC3_135_Hyderabad/Docs/C3-243384.zip" TargetMode="External"/><Relationship Id="rId201" Type="http://schemas.openxmlformats.org/officeDocument/2006/relationships/hyperlink" Target="https://www.3gpp.org/ftp/tsg_ct/WG3_interworking_ex-CN3/TSGC3_135_Hyderabad/Docs/C3-243337.zip" TargetMode="External"/><Relationship Id="rId222" Type="http://schemas.openxmlformats.org/officeDocument/2006/relationships/hyperlink" Target="https://www.3gpp.org/ftp/tsg_ct/WG3_interworking_ex-CN3/TSGC3_135_Hyderabad/Docs/C3-243317.zip" TargetMode="External"/><Relationship Id="rId243" Type="http://schemas.openxmlformats.org/officeDocument/2006/relationships/hyperlink" Target="https://www.3gpp.org/ftp/tsg_ct/WG3_interworking_ex-CN3/TSGC3_135_Hyderabad/Docs/C3-243357.zip" TargetMode="External"/><Relationship Id="rId264" Type="http://schemas.openxmlformats.org/officeDocument/2006/relationships/hyperlink" Target="https://www.3gpp.org/ftp/tsg_ct/WG3_interworking_ex-CN3/TSGC3_135_Hyderabad/Docs/C3-243152.zip" TargetMode="External"/><Relationship Id="rId285" Type="http://schemas.openxmlformats.org/officeDocument/2006/relationships/hyperlink" Target="https://www.3gpp.org/ftp/tsg_ct/WG3_interworking_ex-CN3/TSGC3_135_Hyderabad/Docs/C3-243381.zip" TargetMode="External"/><Relationship Id="rId17" Type="http://schemas.openxmlformats.org/officeDocument/2006/relationships/hyperlink" Target="https://www.3gpp.org/ftp/tsg_ct/WG3_interworking_ex-CN3/TSGC3_135_Hyderabad/Docs/C3-243019.zip" TargetMode="External"/><Relationship Id="rId38" Type="http://schemas.openxmlformats.org/officeDocument/2006/relationships/hyperlink" Target="https://www.3gpp.org/ftp/tsg_ct/WG3_interworking_ex-CN3/TSGC3_135_Hyderabad/Docs/C3-243233.zip" TargetMode="External"/><Relationship Id="rId59" Type="http://schemas.openxmlformats.org/officeDocument/2006/relationships/hyperlink" Target="https://www.3gpp.org/ftp/tsg_ct/WG3_interworking_ex-CN3/TSGC3_135_Hyderabad/Docs/C3-243323.zip" TargetMode="External"/><Relationship Id="rId103" Type="http://schemas.openxmlformats.org/officeDocument/2006/relationships/hyperlink" Target="https://www.3gpp.org/ftp/tsg_ct/WG3_interworking_ex-CN3/TSGC3_135_Hyderabad/Docs/C3-243203.zip" TargetMode="External"/><Relationship Id="rId124" Type="http://schemas.openxmlformats.org/officeDocument/2006/relationships/hyperlink" Target="https://www.3gpp.org/ftp/tsg_ct/WG3_interworking_ex-CN3/TSGC3_135_Hyderabad/Docs/C3-243291.zip" TargetMode="External"/><Relationship Id="rId310" Type="http://schemas.openxmlformats.org/officeDocument/2006/relationships/hyperlink" Target="https://www.3gpp.org/ftp/tsg_ct/WG3_interworking_ex-CN3/TSGC3_135_Hyderabad/Docs/C3-243347.zip" TargetMode="External"/><Relationship Id="rId70" Type="http://schemas.openxmlformats.org/officeDocument/2006/relationships/hyperlink" Target="https://www.3gpp.org/ftp/tsg_ct/WG3_interworking_ex-CN3/TSGC3_135_Hyderabad/Docs/C3-243049.zip" TargetMode="External"/><Relationship Id="rId91" Type="http://schemas.openxmlformats.org/officeDocument/2006/relationships/hyperlink" Target="https://www.3gpp.org/ftp/tsg_ct/WG3_interworking_ex-CN3/TSGC3_135_Hyderabad/Docs/C3-243274.zip" TargetMode="External"/><Relationship Id="rId145" Type="http://schemas.openxmlformats.org/officeDocument/2006/relationships/hyperlink" Target="https://www.3gpp.org/ftp/tsg_ct/WG3_interworking_ex-CN3/TSGC3_135_Hyderabad/Docs/C3-243210.zip" TargetMode="External"/><Relationship Id="rId166" Type="http://schemas.openxmlformats.org/officeDocument/2006/relationships/hyperlink" Target="https://www.3gpp.org/ftp/tsg_ct/WG3_interworking_ex-CN3/TSGC3_135_Hyderabad/Docs/C3-243253.zip" TargetMode="External"/><Relationship Id="rId187" Type="http://schemas.openxmlformats.org/officeDocument/2006/relationships/hyperlink" Target="https://www.3gpp.org/ftp/tsg_ct/WG3_interworking_ex-CN3/TSGC3_135_Hyderabad/Docs/C3-243208.zip" TargetMode="External"/><Relationship Id="rId331" Type="http://schemas.openxmlformats.org/officeDocument/2006/relationships/hyperlink" Target="https://www.3gpp.org/ftp/tsg_ct/WG3_interworking_ex-CN3/TSGC3_135_Hyderabad/Docs/C3-243037.zip" TargetMode="External"/><Relationship Id="rId352" Type="http://schemas.openxmlformats.org/officeDocument/2006/relationships/hyperlink" Target="https://www.3gpp.org/ftp/tsg_ct/WG3_interworking_ex-CN3/TSGC3_135_Hyderabad/Docs/C3-243143.zip" TargetMode="External"/><Relationship Id="rId373" Type="http://schemas.openxmlformats.org/officeDocument/2006/relationships/hyperlink" Target="https://www.3gpp.org/ftp/tsg_ct/WG3_interworking_ex-CN3/TSGC3_135_Hyderabad/Docs/C3-243053.zip" TargetMode="External"/><Relationship Id="rId1" Type="http://schemas.microsoft.com/office/2006/relationships/keyMapCustomizations" Target="customizations.xml"/><Relationship Id="rId212" Type="http://schemas.openxmlformats.org/officeDocument/2006/relationships/hyperlink" Target="https://www.3gpp.org/ftp/tsg_ct/WG3_interworking_ex-CN3/TSGC3_135_Hyderabad/Docs/C3-243185.zip" TargetMode="External"/><Relationship Id="rId233" Type="http://schemas.openxmlformats.org/officeDocument/2006/relationships/hyperlink" Target="https://www.3gpp.org/ftp/tsg_ct/WG3_interworking_ex-CN3/TSGC3_135_Hyderabad/Docs/C3-243158.zip" TargetMode="External"/><Relationship Id="rId254" Type="http://schemas.openxmlformats.org/officeDocument/2006/relationships/hyperlink" Target="https://www.3gpp.org/ftp/tsg_ct/WG3_interworking_ex-CN3/TSGC3_135_Hyderabad/Docs/C3-243080.zip" TargetMode="External"/><Relationship Id="rId28" Type="http://schemas.openxmlformats.org/officeDocument/2006/relationships/hyperlink" Target="https://www.3gpp.org/ftp/tsg_ct/WG3_interworking_ex-CN3/TSGC3_135_Hyderabad/Docs/C3-243030.zip" TargetMode="External"/><Relationship Id="rId49" Type="http://schemas.openxmlformats.org/officeDocument/2006/relationships/hyperlink" Target="https://www.3gpp.org/ftp/tsg_ct/WG3_interworking_ex-CN3/TSGC3_135_Hyderabad/Docs/C3-243216.zip" TargetMode="External"/><Relationship Id="rId114" Type="http://schemas.openxmlformats.org/officeDocument/2006/relationships/hyperlink" Target="https://www.3gpp.org/ftp/tsg_ct/WG3_interworking_ex-CN3/TSGC3_135_Hyderabad/Docs/C3-243163.zip" TargetMode="External"/><Relationship Id="rId275" Type="http://schemas.openxmlformats.org/officeDocument/2006/relationships/hyperlink" Target="https://www.3gpp.org/ftp/tsg_ct/WG3_interworking_ex-CN3/TSGC3_135_Hyderabad/Docs/C3-243298.zip" TargetMode="External"/><Relationship Id="rId296" Type="http://schemas.openxmlformats.org/officeDocument/2006/relationships/hyperlink" Target="https://www.3gpp.org/ftp/tsg_ct/WG3_interworking_ex-CN3/TSGC3_135_Hyderabad/Docs/C3-243183.zip" TargetMode="External"/><Relationship Id="rId300" Type="http://schemas.openxmlformats.org/officeDocument/2006/relationships/hyperlink" Target="https://www.3gpp.org/ftp/tsg_ct/WG3_interworking_ex-CN3/TSGC3_135_Hyderabad/Docs/C3-243309.zip" TargetMode="External"/><Relationship Id="rId60" Type="http://schemas.openxmlformats.org/officeDocument/2006/relationships/hyperlink" Target="https://www.3gpp.org/ftp/tsg_ct/WG3_interworking_ex-CN3/TSGC3_135_Hyderabad/Docs/C3-243212.zip" TargetMode="External"/><Relationship Id="rId81" Type="http://schemas.openxmlformats.org/officeDocument/2006/relationships/hyperlink" Target="https://www.3gpp.org/ftp/tsg_ct/WG3_interworking_ex-CN3/TSGC3_135_Hyderabad/Docs/C3-243125.zip" TargetMode="External"/><Relationship Id="rId135" Type="http://schemas.openxmlformats.org/officeDocument/2006/relationships/hyperlink" Target="https://www.3gpp.org/ftp/tsg_ct/WG3_interworking_ex-CN3/TSGC3_135_Hyderabad/Docs/C3-243340.zip" TargetMode="External"/><Relationship Id="rId156" Type="http://schemas.openxmlformats.org/officeDocument/2006/relationships/hyperlink" Target="https://www.3gpp.org/ftp/tsg_ct/WG3_interworking_ex-CN3/TSGC3_135_Hyderabad/Docs/C3-243140.zip" TargetMode="External"/><Relationship Id="rId177" Type="http://schemas.openxmlformats.org/officeDocument/2006/relationships/hyperlink" Target="https://www.3gpp.org/ftp/tsg_ct/WG3_interworking_ex-CN3/TSGC3_135_Hyderabad/Docs/C3-243173.zip" TargetMode="External"/><Relationship Id="rId198" Type="http://schemas.openxmlformats.org/officeDocument/2006/relationships/hyperlink" Target="https://www.3gpp.org/ftp/tsg_ct/WG3_interworking_ex-CN3/TSGC3_135_Hyderabad/Docs/C3-243286.zip" TargetMode="External"/><Relationship Id="rId321" Type="http://schemas.openxmlformats.org/officeDocument/2006/relationships/hyperlink" Target="https://www.3gpp.org/ftp/tsg_ct/WG3_interworking_ex-CN3/TSGC3_135_Hyderabad/Docs/C3-243097.zip" TargetMode="External"/><Relationship Id="rId342" Type="http://schemas.openxmlformats.org/officeDocument/2006/relationships/hyperlink" Target="https://www.3gpp.org/ftp/tsg_ct/WG3_interworking_ex-CN3/TSGC3_135_Hyderabad/Docs/C3-243259.zip" TargetMode="External"/><Relationship Id="rId363" Type="http://schemas.openxmlformats.org/officeDocument/2006/relationships/hyperlink" Target="https://www.3gpp.org/ftp/tsg_ct/WG3_interworking_ex-CN3/TSGC3_135_Hyderabad/Docs/C3-243290.zip" TargetMode="External"/><Relationship Id="rId384" Type="http://schemas.openxmlformats.org/officeDocument/2006/relationships/hyperlink" Target="https://www.3gpp.org/ftp/tsg_ct/WG3_interworking_ex-CN3/TSGC3_135_Hyderabad/Docs/C3-243013.zip" TargetMode="External"/><Relationship Id="rId202" Type="http://schemas.openxmlformats.org/officeDocument/2006/relationships/hyperlink" Target="https://www.3gpp.org/ftp/tsg_ct/WG3_interworking_ex-CN3/TSGC3_135_Hyderabad/Docs/C3-243094.zip" TargetMode="External"/><Relationship Id="rId223" Type="http://schemas.openxmlformats.org/officeDocument/2006/relationships/hyperlink" Target="https://www.3gpp.org/ftp/tsg_ct/WG3_interworking_ex-CN3/TSGC3_135_Hyderabad/Docs/C3-243318.zip" TargetMode="External"/><Relationship Id="rId244" Type="http://schemas.openxmlformats.org/officeDocument/2006/relationships/hyperlink" Target="https://www.3gpp.org/ftp/tsg_ct/WG3_interworking_ex-CN3/TSGC3_135_Hyderabad/Docs/C3-243372.zip" TargetMode="External"/><Relationship Id="rId18" Type="http://schemas.openxmlformats.org/officeDocument/2006/relationships/hyperlink" Target="https://www.3gpp.org/ftp/tsg_ct/WG3_interworking_ex-CN3/TSGC3_135_Hyderabad/Docs/C3-243020.zip" TargetMode="External"/><Relationship Id="rId39" Type="http://schemas.openxmlformats.org/officeDocument/2006/relationships/hyperlink" Target="https://www.3gpp.org/ftp/tsg_ct/WG3_interworking_ex-CN3/TSGC3_135_Hyderabad/Docs/C3-243234.zip" TargetMode="External"/><Relationship Id="rId265" Type="http://schemas.openxmlformats.org/officeDocument/2006/relationships/hyperlink" Target="https://www.3gpp.org/ftp/tsg_ct/WG3_interworking_ex-CN3/TSGC3_135_Hyderabad/Docs/C3-243153.zip" TargetMode="External"/><Relationship Id="rId286" Type="http://schemas.openxmlformats.org/officeDocument/2006/relationships/hyperlink" Target="https://www.3gpp.org/ftp/tsg_ct/WG3_interworking_ex-CN3/TSGC3_135_Hyderabad/Docs/C3-243111.zip" TargetMode="External"/><Relationship Id="rId50" Type="http://schemas.openxmlformats.org/officeDocument/2006/relationships/hyperlink" Target="https://www.3gpp.org/ftp/tsg_ct/WG3_interworking_ex-CN3/TSGC3_135_Hyderabad/Docs/C3-243358.zip" TargetMode="External"/><Relationship Id="rId104" Type="http://schemas.openxmlformats.org/officeDocument/2006/relationships/hyperlink" Target="https://www.3gpp.org/ftp/tsg_ct/WG3_interworking_ex-CN3/TSGC3_135_Hyderabad/Docs/C3-243224.zip" TargetMode="External"/><Relationship Id="rId125" Type="http://schemas.openxmlformats.org/officeDocument/2006/relationships/hyperlink" Target="https://www.3gpp.org/ftp/tsg_ct/WG3_interworking_ex-CN3/TSGC3_135_Hyderabad/Docs/C3-243292.zip" TargetMode="External"/><Relationship Id="rId146" Type="http://schemas.openxmlformats.org/officeDocument/2006/relationships/hyperlink" Target="https://www.3gpp.org/ftp/tsg_ct/WG3_interworking_ex-CN3/TSGC3_135_Hyderabad/Docs/C3-243211.zip" TargetMode="External"/><Relationship Id="rId167" Type="http://schemas.openxmlformats.org/officeDocument/2006/relationships/hyperlink" Target="https://www.3gpp.org/ftp/tsg_ct/WG3_interworking_ex-CN3/TSGC3_135_Hyderabad/Docs/C3-243383.zip" TargetMode="External"/><Relationship Id="rId188" Type="http://schemas.openxmlformats.org/officeDocument/2006/relationships/hyperlink" Target="https://www.3gpp.org/ftp/tsg_ct/WG3_interworking_ex-CN3/TSGC3_135_Hyderabad/Docs/C3-243209.zip" TargetMode="External"/><Relationship Id="rId311" Type="http://schemas.openxmlformats.org/officeDocument/2006/relationships/hyperlink" Target="https://www.3gpp.org/ftp/tsg_ct/WG3_interworking_ex-CN3/TSGC3_135_Hyderabad/Docs/C3-243100.zip" TargetMode="External"/><Relationship Id="rId332" Type="http://schemas.openxmlformats.org/officeDocument/2006/relationships/hyperlink" Target="https://www.3gpp.org/ftp/tsg_ct/WG3_interworking_ex-CN3/TSGC3_135_Hyderabad/Docs/C3-243104.zip" TargetMode="External"/><Relationship Id="rId353" Type="http://schemas.openxmlformats.org/officeDocument/2006/relationships/hyperlink" Target="https://www.3gpp.org/ftp/tsg_ct/WG3_interworking_ex-CN3/TSGC3_135_Hyderabad/Docs/C3-243165.zip" TargetMode="External"/><Relationship Id="rId374" Type="http://schemas.openxmlformats.org/officeDocument/2006/relationships/hyperlink" Target="https://www.3gpp.org/ftp/tsg_ct/WG3_interworking_ex-CN3/TSGC3_135_Hyderabad/Docs/C3-243054.zip" TargetMode="External"/><Relationship Id="rId71" Type="http://schemas.openxmlformats.org/officeDocument/2006/relationships/hyperlink" Target="https://www.3gpp.org/ftp/tsg_ct/WG3_interworking_ex-CN3/TSGC3_135_Hyderabad/Docs/C3-243066.zip" TargetMode="External"/><Relationship Id="rId92" Type="http://schemas.openxmlformats.org/officeDocument/2006/relationships/hyperlink" Target="https://www.3gpp.org/ftp/tsg_ct/WG3_interworking_ex-CN3/TSGC3_135_Hyderabad/Docs/C3-243275.zip" TargetMode="External"/><Relationship Id="rId213" Type="http://schemas.openxmlformats.org/officeDocument/2006/relationships/hyperlink" Target="https://www.3gpp.org/ftp/tsg_ct/WG3_interworking_ex-CN3/TSGC3_135_Hyderabad/Docs/C3-243206.zip" TargetMode="External"/><Relationship Id="rId234" Type="http://schemas.openxmlformats.org/officeDocument/2006/relationships/hyperlink" Target="https://www.3gpp.org/ftp/tsg_ct/WG3_interworking_ex-CN3/TSGC3_135_Hyderabad/Docs/C3-243159.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5_Hyderabad/Docs/C3-243031.zip" TargetMode="External"/><Relationship Id="rId255" Type="http://schemas.openxmlformats.org/officeDocument/2006/relationships/hyperlink" Target="https://www.3gpp.org/ftp/tsg_ct/WG3_interworking_ex-CN3/TSGC3_135_Hyderabad/Docs/C3-243081.zip" TargetMode="External"/><Relationship Id="rId276" Type="http://schemas.openxmlformats.org/officeDocument/2006/relationships/hyperlink" Target="https://www.3gpp.org/ftp/tsg_ct/WG3_interworking_ex-CN3/TSGC3_135_Hyderabad/Docs/C3-243299.zip" TargetMode="External"/><Relationship Id="rId297" Type="http://schemas.openxmlformats.org/officeDocument/2006/relationships/hyperlink" Target="https://www.3gpp.org/ftp/tsg_ct/WG3_interworking_ex-CN3/TSGC3_135_Hyderabad/Docs/C3-243184.zip" TargetMode="External"/><Relationship Id="rId40" Type="http://schemas.openxmlformats.org/officeDocument/2006/relationships/hyperlink" Target="https://www.3gpp.org/ftp/tsg_ct/WG3_interworking_ex-CN3/TSGC3_135_Hyderabad/Docs/C3-243272.zip" TargetMode="External"/><Relationship Id="rId115" Type="http://schemas.openxmlformats.org/officeDocument/2006/relationships/hyperlink" Target="https://www.3gpp.org/ftp/tsg_ct/WG3_interworking_ex-CN3/TSGC3_135_Hyderabad/Docs/C3-243164.zip" TargetMode="External"/><Relationship Id="rId136" Type="http://schemas.openxmlformats.org/officeDocument/2006/relationships/hyperlink" Target="https://www.3gpp.org/ftp/tsg_ct/WG3_interworking_ex-CN3/TSGC3_135_Hyderabad/Docs/C3-243341.zip" TargetMode="External"/><Relationship Id="rId157" Type="http://schemas.openxmlformats.org/officeDocument/2006/relationships/hyperlink" Target="https://www.3gpp.org/ftp/tsg_ct/WG3_interworking_ex-CN3/TSGC3_135_Hyderabad/Docs/C3-243168.zip" TargetMode="External"/><Relationship Id="rId178" Type="http://schemas.openxmlformats.org/officeDocument/2006/relationships/hyperlink" Target="https://www.3gpp.org/ftp/tsg_ct/WG3_interworking_ex-CN3/TSGC3_135_Hyderabad/Docs/C3-243186.zip" TargetMode="External"/><Relationship Id="rId301" Type="http://schemas.openxmlformats.org/officeDocument/2006/relationships/hyperlink" Target="https://www.3gpp.org/ftp/tsg_ct/WG3_interworking_ex-CN3/TSGC3_135_Hyderabad/Docs/C3-243310.zip" TargetMode="External"/><Relationship Id="rId322" Type="http://schemas.openxmlformats.org/officeDocument/2006/relationships/hyperlink" Target="https://www.3gpp.org/ftp/tsg_ct/WG3_interworking_ex-CN3/TSGC3_135_Hyderabad/Docs/C3-243101.zip" TargetMode="External"/><Relationship Id="rId343" Type="http://schemas.openxmlformats.org/officeDocument/2006/relationships/hyperlink" Target="https://www.3gpp.org/ftp/tsg_ct/WG3_interworking_ex-CN3/TSGC3_135_Hyderabad/Docs/C3-243260.zip" TargetMode="External"/><Relationship Id="rId364" Type="http://schemas.openxmlformats.org/officeDocument/2006/relationships/hyperlink" Target="https://www.3gpp.org/ftp/tsg_ct/WG3_interworking_ex-CN3/TSGC3_135_Hyderabad/Docs/C3-243326.zip" TargetMode="External"/><Relationship Id="rId61" Type="http://schemas.openxmlformats.org/officeDocument/2006/relationships/hyperlink" Target="https://www.3gpp.org/ftp/tsg_ct/WG3_interworking_ex-CN3/TSGC3_135_Hyderabad/Docs/C3-243071.zip" TargetMode="External"/><Relationship Id="rId82" Type="http://schemas.openxmlformats.org/officeDocument/2006/relationships/hyperlink" Target="https://www.3gpp.org/ftp/tsg_ct/WG3_interworking_ex-CN3/TSGC3_135_Hyderabad/Docs/C3-243126.zip" TargetMode="External"/><Relationship Id="rId199" Type="http://schemas.openxmlformats.org/officeDocument/2006/relationships/hyperlink" Target="https://www.3gpp.org/ftp/tsg_ct/WG3_interworking_ex-CN3/TSGC3_135_Hyderabad/Docs/C3-243335.zip" TargetMode="External"/><Relationship Id="rId203" Type="http://schemas.openxmlformats.org/officeDocument/2006/relationships/hyperlink" Target="https://www.3gpp.org/ftp/tsg_ct/WG3_interworking_ex-CN3/TSGC3_135_Hyderabad/Docs/C3-243239.zip" TargetMode="External"/><Relationship Id="rId385" Type="http://schemas.openxmlformats.org/officeDocument/2006/relationships/hyperlink" Target="https://www.3gpp.org/ftp/tsg_ct/WG3_interworking_ex-CN3/TSGC3_135_Hyderabad/Docs/C3-243014.zip" TargetMode="External"/><Relationship Id="rId19" Type="http://schemas.openxmlformats.org/officeDocument/2006/relationships/hyperlink" Target="https://www.3gpp.org/ftp/tsg_ct/WG3_interworking_ex-CN3/TSGC3_135_Hyderabad/Docs/C3-243021.zip" TargetMode="External"/><Relationship Id="rId224" Type="http://schemas.openxmlformats.org/officeDocument/2006/relationships/hyperlink" Target="https://www.3gpp.org/ftp/tsg_ct/WG3_interworking_ex-CN3/TSGC3_135_Hyderabad/Docs/C3-243362.zip" TargetMode="External"/><Relationship Id="rId245" Type="http://schemas.openxmlformats.org/officeDocument/2006/relationships/hyperlink" Target="https://www.3gpp.org/ftp/tsg_ct/WG3_interworking_ex-CN3/TSGC3_135_Hyderabad/Docs/C3-243373.zip" TargetMode="External"/><Relationship Id="rId266" Type="http://schemas.openxmlformats.org/officeDocument/2006/relationships/hyperlink" Target="https://www.3gpp.org/ftp/tsg_ct/WG3_interworking_ex-CN3/TSGC3_135_Hyderabad/Docs/C3-243194.zip" TargetMode="External"/><Relationship Id="rId287" Type="http://schemas.openxmlformats.org/officeDocument/2006/relationships/hyperlink" Target="https://www.3gpp.org/ftp/tsg_ct/WG3_interworking_ex-CN3/TSGC3_135_Hyderabad/Docs/C3-243112.zip" TargetMode="External"/><Relationship Id="rId30" Type="http://schemas.openxmlformats.org/officeDocument/2006/relationships/hyperlink" Target="https://eur02.safelinks.protection.outlook.com/?url=https%3A%2F%2Fdocbox.etsi.org%2FISG%2FMEC%2FOpen%2FMEC011%2520Plat.App.Enab%2520drafts%2FMEC011v321%2Fgs_mec011Plat.App.Enabv319_Stable%2520draft.pdf&amp;data=05%7C02%7Csusana.fernandez%40ericsson.com%7Ca7acec55964e40b201e608dc4ee5f2dd%7C92e84cebfbfd47abbe52080c6b87953f%7C0%7C0%7C638471999234053808%7CUnknown%7CTWFpbGZsb3d8eyJWIjoiMC4wLjAwMDAiLCJQIjoiV2luMzIiLCJBTiI6Ik1haWwiLCJXVCI6Mn0%3D%7C0%7C%7C%7C&amp;sdata=Q%2BHbg3CxazHXpqDDVQdfj6G1IQLiDrDnyhGTvCdQF9E%3D&amp;reserved=0" TargetMode="External"/><Relationship Id="rId105" Type="http://schemas.openxmlformats.org/officeDocument/2006/relationships/hyperlink" Target="https://www.3gpp.org/ftp/tsg_ct/WG3_interworking_ex-CN3/TSGC3_135_Hyderabad/Docs/C3-243225.zip" TargetMode="External"/><Relationship Id="rId126" Type="http://schemas.openxmlformats.org/officeDocument/2006/relationships/hyperlink" Target="https://www.3gpp.org/ftp/tsg_ct/WG3_interworking_ex-CN3/TSGC3_135_Hyderabad/Docs/C3-243324.zip" TargetMode="External"/><Relationship Id="rId147" Type="http://schemas.openxmlformats.org/officeDocument/2006/relationships/hyperlink" Target="https://www.3gpp.org/ftp/tsg_ct/WG3_interworking_ex-CN3/TSGC3_135_Hyderabad/Docs/C3-243327.zip" TargetMode="External"/><Relationship Id="rId168" Type="http://schemas.openxmlformats.org/officeDocument/2006/relationships/hyperlink" Target="https://www.3gpp.org/ftp/tsg_ct/WG3_interworking_ex-CN3/TSGC3_135_Hyderabad/Docs/C3-243039.zip" TargetMode="External"/><Relationship Id="rId312" Type="http://schemas.openxmlformats.org/officeDocument/2006/relationships/hyperlink" Target="https://www.3gpp.org/ftp/tsg_ct/WG3_interworking_ex-CN3/TSGC3_135_Hyderabad/Docs/C3-243133.zip" TargetMode="External"/><Relationship Id="rId333" Type="http://schemas.openxmlformats.org/officeDocument/2006/relationships/hyperlink" Target="https://www.3gpp.org/ftp/tsg_ct/WG3_interworking_ex-CN3/TSGC3_135_Hyderabad/Docs/C3-243105.zip" TargetMode="External"/><Relationship Id="rId354" Type="http://schemas.openxmlformats.org/officeDocument/2006/relationships/hyperlink" Target="https://www.3gpp.org/ftp/tsg_ct/WG3_interworking_ex-CN3/TSGC3_135_Hyderabad/Docs/C3-243166.zip" TargetMode="External"/><Relationship Id="rId51" Type="http://schemas.openxmlformats.org/officeDocument/2006/relationships/hyperlink" Target="https://www.3gpp.org/ftp/tsg_ct/WG3_interworking_ex-CN3/TSGC3_135_Hyderabad/Docs/C3-243359.zip" TargetMode="External"/><Relationship Id="rId72" Type="http://schemas.openxmlformats.org/officeDocument/2006/relationships/hyperlink" Target="https://www.3gpp.org/ftp/tsg_ct/WG3_interworking_ex-CN3/TSGC3_135_Hyderabad/Docs/C3-243065.zip" TargetMode="External"/><Relationship Id="rId93" Type="http://schemas.openxmlformats.org/officeDocument/2006/relationships/hyperlink" Target="https://www.3gpp.org/ftp/tsg_ct/WG3_interworking_ex-CN3/TSGC3_135_Hyderabad/Docs/C3-243276.zip" TargetMode="External"/><Relationship Id="rId189" Type="http://schemas.openxmlformats.org/officeDocument/2006/relationships/hyperlink" Target="https://www.3gpp.org/ftp/tsg_ct/WG3_interworking_ex-CN3/TSGC3_135_Hyderabad/Docs/C3-243261.zip" TargetMode="External"/><Relationship Id="rId375" Type="http://schemas.openxmlformats.org/officeDocument/2006/relationships/hyperlink" Target="https://www.3gpp.org/ftp/tsg_ct/WG3_interworking_ex-CN3/TSGC3_135_Hyderabad/Docs/C3-243060.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5_Hyderabad/Docs/C3-243264.zip" TargetMode="External"/><Relationship Id="rId235" Type="http://schemas.openxmlformats.org/officeDocument/2006/relationships/hyperlink" Target="https://www.3gpp.org/ftp/tsg_ct/WG3_interworking_ex-CN3/TSGC3_135_Hyderabad/Docs/C3-243160.zip" TargetMode="External"/><Relationship Id="rId256" Type="http://schemas.openxmlformats.org/officeDocument/2006/relationships/hyperlink" Target="https://www.3gpp.org/ftp/tsg_ct/WG3_interworking_ex-CN3/TSGC3_135_Hyderabad/Docs/C3-243091.zip" TargetMode="External"/><Relationship Id="rId277" Type="http://schemas.openxmlformats.org/officeDocument/2006/relationships/hyperlink" Target="https://www.3gpp.org/ftp/tsg_ct/WG3_interworking_ex-CN3/TSGC3_135_Hyderabad/Docs/C3-243300.zip" TargetMode="External"/><Relationship Id="rId298" Type="http://schemas.openxmlformats.org/officeDocument/2006/relationships/hyperlink" Target="https://www.3gpp.org/ftp/tsg_ct/WG3_interworking_ex-CN3/TSGC3_135_Hyderabad/Docs/C3-243307.zip" TargetMode="External"/><Relationship Id="rId116" Type="http://schemas.openxmlformats.org/officeDocument/2006/relationships/hyperlink" Target="https://www.3gpp.org/ftp/tsg_ct/WG3_interworking_ex-CN3/TSGC3_135_Hyderabad/Docs/C3-243179.zip" TargetMode="External"/><Relationship Id="rId137" Type="http://schemas.openxmlformats.org/officeDocument/2006/relationships/hyperlink" Target="https://www.3gpp.org/ftp/tsg_ct/WG3_interworking_ex-CN3/TSGC3_135_Hyderabad/Docs/C3-243342.zip" TargetMode="External"/><Relationship Id="rId158" Type="http://schemas.openxmlformats.org/officeDocument/2006/relationships/hyperlink" Target="https://www.3gpp.org/ftp/tsg_ct/WG3_interworking_ex-CN3/TSGC3_135_Hyderabad/Docs/C3-243257.zip" TargetMode="External"/><Relationship Id="rId302" Type="http://schemas.openxmlformats.org/officeDocument/2006/relationships/hyperlink" Target="https://www.3gpp.org/ftp/tsg_ct/WG3_interworking_ex-CN3/TSGC3_135_Hyderabad/Docs/C3-243311.zip" TargetMode="External"/><Relationship Id="rId323" Type="http://schemas.openxmlformats.org/officeDocument/2006/relationships/hyperlink" Target="https://www.3gpp.org/ftp/tsg_ct/WG3_interworking_ex-CN3/TSGC3_135_Hyderabad/Docs/C3-243174.zip" TargetMode="External"/><Relationship Id="rId344" Type="http://schemas.openxmlformats.org/officeDocument/2006/relationships/hyperlink" Target="https://www.3gpp.org/ftp/tsg_ct/WG3_interworking_ex-CN3/TSGC3_135_Hyderabad/Docs/C3-243385.zip" TargetMode="External"/><Relationship Id="rId20" Type="http://schemas.openxmlformats.org/officeDocument/2006/relationships/hyperlink" Target="https://www.3gpp.org/ftp/tsg_ct/WG3_interworking_ex-CN3/TSGC3_135_Hyderabad/Docs/C3-243022.zip" TargetMode="External"/><Relationship Id="rId41" Type="http://schemas.openxmlformats.org/officeDocument/2006/relationships/hyperlink" Target="https://www.3gpp.org/ftp/tsg_ct/WG3_interworking_ex-CN3/TSGC3_135_Hyderabad/Docs/C3-243273.zip" TargetMode="External"/><Relationship Id="rId62" Type="http://schemas.openxmlformats.org/officeDocument/2006/relationships/hyperlink" Target="https://www.3gpp.org/ftp/tsg_ct/WG3_interworking_ex-CN3/TSGC3_135_Hyderabad/Docs/C3-243072.zip" TargetMode="External"/><Relationship Id="rId83" Type="http://schemas.openxmlformats.org/officeDocument/2006/relationships/hyperlink" Target="https://www.3gpp.org/ftp/tsg_ct/WG3_interworking_ex-CN3/TSGC3_135_Hyderabad/Docs/C3-243217.zip" TargetMode="External"/><Relationship Id="rId179" Type="http://schemas.openxmlformats.org/officeDocument/2006/relationships/hyperlink" Target="https://www.3gpp.org/ftp/tsg_ct/WG3_interworking_ex-CN3/TSGC3_135_Hyderabad/Docs/C3-243187.zip" TargetMode="External"/><Relationship Id="rId365" Type="http://schemas.openxmlformats.org/officeDocument/2006/relationships/hyperlink" Target="https://www.3gpp.org/ftp/tsg_ct/WG3_interworking_ex-CN3/TSGC3_135_Hyderabad/Docs/C3-243338.zip" TargetMode="External"/><Relationship Id="rId386" Type="http://schemas.openxmlformats.org/officeDocument/2006/relationships/hyperlink" Target="https://www.3gpp.org/ftp/tsg_ct/WG3_interworking_ex-CN3/TSGC3_135_Hyderabad/Docs/C3-243015.zip" TargetMode="External"/><Relationship Id="rId190" Type="http://schemas.openxmlformats.org/officeDocument/2006/relationships/hyperlink" Target="https://www.3gpp.org/ftp/tsg_ct/WG3_interworking_ex-CN3/TSGC3_135_Hyderabad/Docs/C3-243262.zip" TargetMode="External"/><Relationship Id="rId204" Type="http://schemas.openxmlformats.org/officeDocument/2006/relationships/hyperlink" Target="https://www.3gpp.org/ftp/tsg_ct/WG3_interworking_ex-CN3/TSGC3_135_Hyderabad/Docs/C3-243118.zip" TargetMode="External"/><Relationship Id="rId225" Type="http://schemas.openxmlformats.org/officeDocument/2006/relationships/hyperlink" Target="https://www.3gpp.org/ftp/tsg_ct/WG3_interworking_ex-CN3/TSGC3_135_Hyderabad/Docs/C3-243127.zip" TargetMode="External"/><Relationship Id="rId246" Type="http://schemas.openxmlformats.org/officeDocument/2006/relationships/hyperlink" Target="https://www.3gpp.org/ftp/tsg_ct/WG3_interworking_ex-CN3/TSGC3_135_Hyderabad/Docs/C3-243374.zip" TargetMode="External"/><Relationship Id="rId267" Type="http://schemas.openxmlformats.org/officeDocument/2006/relationships/hyperlink" Target="https://www.3gpp.org/ftp/tsg_ct/WG3_interworking_ex-CN3/TSGC3_135_Hyderabad/Docs/C3-243195.zip" TargetMode="External"/><Relationship Id="rId288" Type="http://schemas.openxmlformats.org/officeDocument/2006/relationships/hyperlink" Target="https://www.3gpp.org/ftp/tsg_ct/WG3_interworking_ex-CN3/TSGC3_135_Hyderabad/Docs/C3-243205.zip" TargetMode="External"/><Relationship Id="rId106" Type="http://schemas.openxmlformats.org/officeDocument/2006/relationships/hyperlink" Target="https://www.3gpp.org/ftp/tsg_ct/WG3_interworking_ex-CN3/TSGC3_135_Hyderabad/Docs/C3-243226.zip" TargetMode="External"/><Relationship Id="rId127" Type="http://schemas.openxmlformats.org/officeDocument/2006/relationships/hyperlink" Target="https://www.3gpp.org/ftp/tsg_ct/WG3_interworking_ex-CN3/TSGC3_135_Hyderabad/Docs/C3-243325.zip" TargetMode="External"/><Relationship Id="rId313" Type="http://schemas.openxmlformats.org/officeDocument/2006/relationships/hyperlink" Target="https://www.3gpp.org/ftp/tsg_ct/WG3_interworking_ex-CN3/TSGC3_135_Hyderabad/Docs/C3-243144.zip" TargetMode="External"/><Relationship Id="rId10" Type="http://schemas.openxmlformats.org/officeDocument/2006/relationships/hyperlink" Target="https://www.3gpp.org/ftp/tsg_ct/WG3_interworking_ex-CN3/TSGC3_135_Hyderabad/Docs/C3-243003.zip" TargetMode="External"/><Relationship Id="rId31" Type="http://schemas.openxmlformats.org/officeDocument/2006/relationships/hyperlink" Target="https://www.3gpp.org/ftp/tsg_ct/WG3_interworking_ex-CN3/TSGC3_135_Hyderabad/Docs/C3-243032.zip" TargetMode="External"/><Relationship Id="rId52" Type="http://schemas.openxmlformats.org/officeDocument/2006/relationships/hyperlink" Target="https://www.3gpp.org/ftp/tsg_ct/WG3_interworking_ex-CN3/TSGC3_135_Hyderabad/Docs/C3-243360.zip" TargetMode="External"/><Relationship Id="rId73" Type="http://schemas.openxmlformats.org/officeDocument/2006/relationships/hyperlink" Target="https://www.3gpp.org/ftp/tsg_ct/WG3_interworking_ex-CN3/TSGC3_135_Hyderabad/Docs/C3-243073.zip" TargetMode="External"/><Relationship Id="rId94" Type="http://schemas.openxmlformats.org/officeDocument/2006/relationships/hyperlink" Target="https://www.3gpp.org/ftp/tsg_ct/WG3_interworking_ex-CN3/TSGC3_135_Hyderabad/Docs/C3-243277.zip" TargetMode="External"/><Relationship Id="rId148" Type="http://schemas.openxmlformats.org/officeDocument/2006/relationships/hyperlink" Target="https://www.3gpp.org/ftp/tsg_ct/WG3_interworking_ex-CN3/TSGC3_135_Hyderabad/Docs/C3-243328.zip" TargetMode="External"/><Relationship Id="rId169" Type="http://schemas.openxmlformats.org/officeDocument/2006/relationships/hyperlink" Target="https://www.3gpp.org/ftp/tsg_ct/WG3_interworking_ex-CN3/TSGC3_135_Hyderabad/Docs/C3-243116.zip" TargetMode="External"/><Relationship Id="rId334" Type="http://schemas.openxmlformats.org/officeDocument/2006/relationships/hyperlink" Target="https://www.3gpp.org/ftp/tsg_ct/WG3_interworking_ex-CN3/TSGC3_135_Hyderabad/Docs/C3-243106.zip" TargetMode="External"/><Relationship Id="rId355" Type="http://schemas.openxmlformats.org/officeDocument/2006/relationships/hyperlink" Target="https://www.3gpp.org/ftp/tsg_ct/WG3_interworking_ex-CN3/TSGC3_135_Hyderabad/Docs/C3-243176.zip" TargetMode="External"/><Relationship Id="rId376" Type="http://schemas.openxmlformats.org/officeDocument/2006/relationships/hyperlink" Target="https://www.3gpp.org/ftp/tsg_ct/WG3_interworking_ex-CN3/TSGC3_135_Hyderabad/Docs/C3-243062.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5_Hyderabad/Docs/C3-243188.zip" TargetMode="External"/><Relationship Id="rId215" Type="http://schemas.openxmlformats.org/officeDocument/2006/relationships/hyperlink" Target="https://www.3gpp.org/ftp/tsg_ct/WG3_interworking_ex-CN3/TSGC3_135_Hyderabad/Docs/C3-243265.zip" TargetMode="External"/><Relationship Id="rId236" Type="http://schemas.openxmlformats.org/officeDocument/2006/relationships/hyperlink" Target="https://www.3gpp.org/ftp/tsg_ct/WG3_interworking_ex-CN3/TSGC3_135_Hyderabad/Docs/C3-243350.zip" TargetMode="External"/><Relationship Id="rId257" Type="http://schemas.openxmlformats.org/officeDocument/2006/relationships/hyperlink" Target="https://www.3gpp.org/ftp/tsg_ct/WG3_interworking_ex-CN3/TSGC3_135_Hyderabad/Docs/C3-243092.zip" TargetMode="External"/><Relationship Id="rId278" Type="http://schemas.openxmlformats.org/officeDocument/2006/relationships/hyperlink" Target="https://www.3gpp.org/ftp/tsg_ct/WG3_interworking_ex-CN3/TSGC3_135_Hyderabad/Docs/C3-243364.zip" TargetMode="External"/><Relationship Id="rId303" Type="http://schemas.openxmlformats.org/officeDocument/2006/relationships/hyperlink" Target="https://www.3gpp.org/ftp/tsg_ct/WG3_interworking_ex-CN3/TSGC3_135_Hyderabad/Docs/C3-243312.zip" TargetMode="External"/><Relationship Id="rId42" Type="http://schemas.openxmlformats.org/officeDocument/2006/relationships/hyperlink" Target="https://www.3gpp.org/ftp/tsg_ct/WG3_interworking_ex-CN3/TSGC3_135_Hyderabad/Docs/C3-243141.zip" TargetMode="External"/><Relationship Id="rId84" Type="http://schemas.openxmlformats.org/officeDocument/2006/relationships/hyperlink" Target="https://www.3gpp.org/ftp/tsg_ct/WG3_interworking_ex-CN3/TSGC3_135_Hyderabad/Docs/C3-243218.zip" TargetMode="External"/><Relationship Id="rId138" Type="http://schemas.openxmlformats.org/officeDocument/2006/relationships/hyperlink" Target="https://www.3gpp.org/ftp/tsg_ct/WG3_interworking_ex-CN3/TSGC3_135_Hyderabad/Docs/C3-243343.zip" TargetMode="External"/><Relationship Id="rId345" Type="http://schemas.openxmlformats.org/officeDocument/2006/relationships/hyperlink" Target="https://www.3gpp.org/ftp/tsg_ct/WG3_interworking_ex-CN3/TSGC3_135_Hyderabad/Docs/C3-243386.zip" TargetMode="External"/><Relationship Id="rId387" Type="http://schemas.openxmlformats.org/officeDocument/2006/relationships/footer" Target="footer1.xml"/><Relationship Id="rId191" Type="http://schemas.openxmlformats.org/officeDocument/2006/relationships/hyperlink" Target="https://www.3gpp.org/ftp/tsg_ct/WG3_interworking_ex-CN3/TSGC3_135_Hyderabad/Docs/C3-243282.zip" TargetMode="External"/><Relationship Id="rId205" Type="http://schemas.openxmlformats.org/officeDocument/2006/relationships/hyperlink" Target="https://www.3gpp.org/ftp/tsg_ct/WG3_interworking_ex-CN3/TSGC3_135_Hyderabad/Docs/C3-243119.zip" TargetMode="External"/><Relationship Id="rId247" Type="http://schemas.openxmlformats.org/officeDocument/2006/relationships/hyperlink" Target="https://www.3gpp.org/ftp/tsg_ct/WG3_interworking_ex-CN3/TSGC3_135_Hyderabad/Docs/C3-243375.zip" TargetMode="External"/><Relationship Id="rId107" Type="http://schemas.openxmlformats.org/officeDocument/2006/relationships/hyperlink" Target="https://www.3gpp.org/ftp/tsg_ct/WG3_interworking_ex-CN3/TSGC3_135_Hyderabad/Docs/C3-243227.zip" TargetMode="External"/><Relationship Id="rId289" Type="http://schemas.openxmlformats.org/officeDocument/2006/relationships/hyperlink" Target="https://www.3gpp.org/ftp/tsg_ct/WG3_interworking_ex-CN3/TSGC3_135_Hyderabad/Docs/C3-243221.zip" TargetMode="External"/><Relationship Id="rId11" Type="http://schemas.openxmlformats.org/officeDocument/2006/relationships/hyperlink" Target="https://www.3gpp.org/ftp/tsg_ct/WG3_interworking_ex-CN3/TSGC3_135_Hyderabad/Docs/C3-243004.zip" TargetMode="External"/><Relationship Id="rId53" Type="http://schemas.openxmlformats.org/officeDocument/2006/relationships/hyperlink" Target="https://www.3gpp.org/ftp/tsg_ct/WG3_interworking_ex-CN3/TSGC3_135_Hyderabad/Docs/C3-243361.zip" TargetMode="External"/><Relationship Id="rId149" Type="http://schemas.openxmlformats.org/officeDocument/2006/relationships/hyperlink" Target="https://www.3gpp.org/ftp/tsg_ct/WG3_interworking_ex-CN3/TSGC3_135_Hyderabad/Docs/C3-243329.zip" TargetMode="External"/><Relationship Id="rId314" Type="http://schemas.openxmlformats.org/officeDocument/2006/relationships/hyperlink" Target="https://www.3gpp.org/ftp/tsg_ct/WG3_interworking_ex-CN3/TSGC3_135_Hyderabad/Docs/C3-243301.zip" TargetMode="External"/><Relationship Id="rId356" Type="http://schemas.openxmlformats.org/officeDocument/2006/relationships/hyperlink" Target="https://www.3gpp.org/ftp/tsg_ct/WG3_interworking_ex-CN3/TSGC3_135_Hyderabad/Docs/C3-243177.zip" TargetMode="External"/><Relationship Id="rId95" Type="http://schemas.openxmlformats.org/officeDocument/2006/relationships/hyperlink" Target="https://www.3gpp.org/ftp/tsg_ct/WG3_interworking_ex-CN3/TSGC3_135_Hyderabad/Docs/C3-243278.zip" TargetMode="External"/><Relationship Id="rId160" Type="http://schemas.openxmlformats.org/officeDocument/2006/relationships/hyperlink" Target="https://www.3gpp.org/ftp/tsg_ct/WG3_interworking_ex-CN3/TSGC3_135_Hyderabad/Docs/C3-243281.zip" TargetMode="External"/><Relationship Id="rId216" Type="http://schemas.openxmlformats.org/officeDocument/2006/relationships/hyperlink" Target="https://www.3gpp.org/ftp/tsg_ct/WG3_interworking_ex-CN3/TSGC3_135_Hyderabad/Docs/C3-243293.zip" TargetMode="External"/><Relationship Id="rId258" Type="http://schemas.openxmlformats.org/officeDocument/2006/relationships/hyperlink" Target="https://www.3gpp.org/ftp/tsg_ct/WG3_interworking_ex-CN3/TSGC3_135_Hyderabad/Docs/C3-243146.zip" TargetMode="External"/><Relationship Id="rId22" Type="http://schemas.openxmlformats.org/officeDocument/2006/relationships/hyperlink" Target="https://www.3gpp.org/ftp/tsg_ct/WG3_interworking_ex-CN3/TSGC3_135_Hyderabad/Docs/C3-243024.zip" TargetMode="External"/><Relationship Id="rId64" Type="http://schemas.openxmlformats.org/officeDocument/2006/relationships/hyperlink" Target="https://www.3gpp.org/ftp/tsg_ct/WG3_interworking_ex-CN3/TSGC3_135_Hyderabad/Docs/C3-243083.zip" TargetMode="External"/><Relationship Id="rId118" Type="http://schemas.openxmlformats.org/officeDocument/2006/relationships/hyperlink" Target="https://www.3gpp.org/ftp/tsg_ct/WG3_interworking_ex-CN3/TSGC3_135_Hyderabad/Docs/C3-243348.zip" TargetMode="External"/><Relationship Id="rId325" Type="http://schemas.openxmlformats.org/officeDocument/2006/relationships/hyperlink" Target="https://www.3gpp.org/ftp/tsg_ct/WG3_interworking_ex-CN3/TSGC3_135_Hyderabad/Docs/C3-243241.zip" TargetMode="External"/><Relationship Id="rId367" Type="http://schemas.openxmlformats.org/officeDocument/2006/relationships/hyperlink" Target="https://www.3gpp.org/ftp/tsg_ct/WG3_interworking_ex-CN3/TSGC3_135_Hyderabad/Docs/C3-243046.zip" TargetMode="External"/><Relationship Id="rId171" Type="http://schemas.openxmlformats.org/officeDocument/2006/relationships/hyperlink" Target="https://www.3gpp.org/ftp/tsg_ct/WG3_interworking_ex-CN3/TSGC3_135_Hyderabad/Docs/C3-243255.zip" TargetMode="External"/><Relationship Id="rId227" Type="http://schemas.openxmlformats.org/officeDocument/2006/relationships/hyperlink" Target="https://www.3gpp.org/ftp/tsg_ct/WG3_interworking_ex-CN3/TSGC3_135_Hyderabad/Docs/C3-243129.zip" TargetMode="External"/><Relationship Id="rId269" Type="http://schemas.openxmlformats.org/officeDocument/2006/relationships/hyperlink" Target="https://www.3gpp.org/ftp/tsg_ct/WG3_interworking_ex-CN3/TSGC3_135_Hyderabad/Docs/C3-243197.zip" TargetMode="External"/><Relationship Id="rId33" Type="http://schemas.openxmlformats.org/officeDocument/2006/relationships/hyperlink" Target="https://www.3gpp.org/ftp/tsg_ct/WG3_interworking_ex-CN3/TSGC3_135_Hyderabad/Docs/C3-243034.zip" TargetMode="External"/><Relationship Id="rId129" Type="http://schemas.openxmlformats.org/officeDocument/2006/relationships/hyperlink" Target="https://www.3gpp.org/ftp/tsg_ct/WG3_interworking_ex-CN3/TSGC3_135_Hyderabad/Docs/C3-243088.zip" TargetMode="External"/><Relationship Id="rId280" Type="http://schemas.openxmlformats.org/officeDocument/2006/relationships/hyperlink" Target="https://www.3gpp.org/ftp/tsg_ct/WG3_interworking_ex-CN3/TSGC3_135_Hyderabad/Docs/C3-243366.zip" TargetMode="External"/><Relationship Id="rId336" Type="http://schemas.openxmlformats.org/officeDocument/2006/relationships/hyperlink" Target="https://www.3gpp.org/ftp/tsg_ct/WG3_interworking_ex-CN3/TSGC3_135_Hyderabad/Docs/C3-243108.zip" TargetMode="External"/><Relationship Id="rId75" Type="http://schemas.openxmlformats.org/officeDocument/2006/relationships/hyperlink" Target="https://www.3gpp.org/ftp/tsg_ct/WG3_interworking_ex-CN3/TSGC3_135_Hyderabad/Docs/C3-243084.zip" TargetMode="External"/><Relationship Id="rId140" Type="http://schemas.openxmlformats.org/officeDocument/2006/relationships/hyperlink" Target="https://www.3gpp.org/ftp/tsg_ct/WG3_interworking_ex-CN3/TSGC3_135_Hyderabad/Docs/C3-243380.zip" TargetMode="External"/><Relationship Id="rId182" Type="http://schemas.openxmlformats.org/officeDocument/2006/relationships/hyperlink" Target="https://www.3gpp.org/ftp/tsg_ct/WG3_interworking_ex-CN3/TSGC3_135_Hyderabad/Docs/C3-243190.zip" TargetMode="External"/><Relationship Id="rId378" Type="http://schemas.openxmlformats.org/officeDocument/2006/relationships/hyperlink" Target="https://www.3gpp.org/ftp/tsg_ct/WG3_interworking_ex-CN3/TSGC3_135_Hyderabad/Docs/C3-243099.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5_Hyderabad/Docs/C3-243352.zip" TargetMode="External"/><Relationship Id="rId291" Type="http://schemas.openxmlformats.org/officeDocument/2006/relationships/hyperlink" Target="https://www.3gpp.org/ftp/tsg_ct/WG3_interworking_ex-CN3/TSGC3_135_Hyderabad/Docs/C3-243223.zip" TargetMode="External"/><Relationship Id="rId305" Type="http://schemas.openxmlformats.org/officeDocument/2006/relationships/hyperlink" Target="https://www.3gpp.org/ftp/tsg_ct/WG3_interworking_ex-CN3/TSGC3_135_Hyderabad/Docs/C3-243041.zip" TargetMode="External"/><Relationship Id="rId347" Type="http://schemas.openxmlformats.org/officeDocument/2006/relationships/hyperlink" Target="https://www.3gpp.org/ftp/tsg_ct/WG3_interworking_ex-CN3/TSGC3_135_Hyderabad/Docs/C3-243048.zip" TargetMode="External"/><Relationship Id="rId44" Type="http://schemas.openxmlformats.org/officeDocument/2006/relationships/hyperlink" Target="https://www.3gpp.org/ftp/tsg_ct/WG3_interworking_ex-CN3/TSGC3_135_Hyderabad/Docs/C3-243067.zip" TargetMode="External"/><Relationship Id="rId86" Type="http://schemas.openxmlformats.org/officeDocument/2006/relationships/hyperlink" Target="https://www.3gpp.org/ftp/tsg_ct/WG3_interworking_ex-CN3/TSGC3_135_Hyderabad/Docs/C3-243243.zip" TargetMode="External"/><Relationship Id="rId151" Type="http://schemas.openxmlformats.org/officeDocument/2006/relationships/hyperlink" Target="https://www.3gpp.org/ftp/tsg_ct/WG3_interworking_ex-CN3/TSGC3_135_Hyderabad/Docs/C3-243331.zip" TargetMode="External"/><Relationship Id="rId389" Type="http://schemas.openxmlformats.org/officeDocument/2006/relationships/fontTable" Target="fontTable.xml"/><Relationship Id="rId193" Type="http://schemas.openxmlformats.org/officeDocument/2006/relationships/hyperlink" Target="https://www.3gpp.org/ftp/tsg_ct/WG3_interworking_ex-CN3/TSGC3_135_Hyderabad/Docs/C3-243284.zip" TargetMode="External"/><Relationship Id="rId207" Type="http://schemas.openxmlformats.org/officeDocument/2006/relationships/hyperlink" Target="https://www.3gpp.org/ftp/tsg_ct/WG3_interworking_ex-CN3/TSGC3_135_Hyderabad/Docs/C3-243121.zip" TargetMode="External"/><Relationship Id="rId249" Type="http://schemas.openxmlformats.org/officeDocument/2006/relationships/hyperlink" Target="https://www.3gpp.org/ftp/tsg_ct/WG3_interworking_ex-CN3/TSGC3_135_Hyderabad/Docs/C3-243377.zip" TargetMode="External"/><Relationship Id="rId13" Type="http://schemas.openxmlformats.org/officeDocument/2006/relationships/hyperlink" Target="https://www.3gpp.org/ftp/tsg_ct/WG3_interworking_ex-CN3/TSGC3_135_Hyderabad/Docs/C3-243012.zip" TargetMode="External"/><Relationship Id="rId109" Type="http://schemas.openxmlformats.org/officeDocument/2006/relationships/hyperlink" Target="https://www.3gpp.org/ftp/tsg_ct/WG3_interworking_ex-CN3/TSGC3_135_Hyderabad/Docs/C3-243249.zip" TargetMode="External"/><Relationship Id="rId260" Type="http://schemas.openxmlformats.org/officeDocument/2006/relationships/hyperlink" Target="https://www.3gpp.org/ftp/tsg_ct/WG3_interworking_ex-CN3/TSGC3_135_Hyderabad/Docs/C3-243148.zip" TargetMode="External"/><Relationship Id="rId316" Type="http://schemas.openxmlformats.org/officeDocument/2006/relationships/hyperlink" Target="https://www.3gpp.org/ftp/tsg_ct/WG3_interworking_ex-CN3/TSGC3_135_Hyderabad/Docs/C3-243303.zip" TargetMode="External"/><Relationship Id="rId55" Type="http://schemas.openxmlformats.org/officeDocument/2006/relationships/hyperlink" Target="https://www.3gpp.org/ftp/tsg_ct/WG3_interworking_ex-CN3/TSGC3_135_Hyderabad/Docs/C3-243058.zip" TargetMode="External"/><Relationship Id="rId97" Type="http://schemas.openxmlformats.org/officeDocument/2006/relationships/hyperlink" Target="https://www.3gpp.org/ftp/tsg_ct/WG3_interworking_ex-CN3/TSGC3_135_Hyderabad/Docs/C3-243059.zip" TargetMode="External"/><Relationship Id="rId120" Type="http://schemas.openxmlformats.org/officeDocument/2006/relationships/hyperlink" Target="https://www.3gpp.org/ftp/tsg_ct/WG3_interworking_ex-CN3/TSGC3_135_Hyderabad/Docs/C3-243089.zip" TargetMode="External"/><Relationship Id="rId358" Type="http://schemas.openxmlformats.org/officeDocument/2006/relationships/hyperlink" Target="https://www.3gpp.org/ftp/tsg_ct/WG3_interworking_ex-CN3/TSGC3_135_Hyderabad/Docs/C3-243229.zip" TargetMode="External"/><Relationship Id="rId162" Type="http://schemas.openxmlformats.org/officeDocument/2006/relationships/hyperlink" Target="https://www.3gpp.org/ftp/tsg_ct/WG3_interworking_ex-CN3/TSGC3_135_Hyderabad/Docs/C3-243267.zip" TargetMode="External"/><Relationship Id="rId218" Type="http://schemas.openxmlformats.org/officeDocument/2006/relationships/hyperlink" Target="https://www.3gpp.org/ftp/tsg_ct/WG3_interworking_ex-CN3/TSGC3_135_Hyderabad/Docs/C3-243295.zip" TargetMode="External"/><Relationship Id="rId271" Type="http://schemas.openxmlformats.org/officeDocument/2006/relationships/hyperlink" Target="https://www.3gpp.org/ftp/tsg_ct/WG3_interworking_ex-CN3/TSGC3_135_Hyderabad/Docs/C3-243199.zip" TargetMode="External"/><Relationship Id="rId24" Type="http://schemas.openxmlformats.org/officeDocument/2006/relationships/hyperlink" Target="https://www.3gpp.org/ftp/tsg_ct/WG3_interworking_ex-CN3/TSGC3_135_Hyderabad/Docs/C3-243026.zip" TargetMode="External"/><Relationship Id="rId66" Type="http://schemas.openxmlformats.org/officeDocument/2006/relationships/hyperlink" Target="https://www.3gpp.org/ftp/tsg_ct/WG3_interworking_ex-CN3/TSGC3_135_Hyderabad/Docs/C3-243096.zip" TargetMode="External"/><Relationship Id="rId131" Type="http://schemas.openxmlformats.org/officeDocument/2006/relationships/hyperlink" Target="https://www.3gpp.org/ftp/tsg_ct/WG3_interworking_ex-CN3/TSGC3_135_Hyderabad/Docs/C3-243258.zip" TargetMode="External"/><Relationship Id="rId327" Type="http://schemas.openxmlformats.org/officeDocument/2006/relationships/hyperlink" Target="https://www.3gpp.org/ftp/tsg_ct/WG3_interworking_ex-CN3/TSGC3_135_Hyderabad/Docs/C3-243289.zip" TargetMode="External"/><Relationship Id="rId369" Type="http://schemas.openxmlformats.org/officeDocument/2006/relationships/hyperlink" Target="https://www.3gpp.org/ftp/tsg_ct/WG3_interworking_ex-CN3/TSGC3_135_Hyderabad/Docs/C3-243063.zip" TargetMode="External"/><Relationship Id="rId173" Type="http://schemas.openxmlformats.org/officeDocument/2006/relationships/hyperlink" Target="https://www.3gpp.org/ftp/tsg_ct/WG3_interworking_ex-CN3/TSGC3_135_Hyderabad/Docs/C3-243078.zip" TargetMode="External"/><Relationship Id="rId229" Type="http://schemas.openxmlformats.org/officeDocument/2006/relationships/hyperlink" Target="https://www.3gpp.org/ftp/tsg_ct/WG3_interworking_ex-CN3/TSGC3_135_Hyderabad/Docs/C3-243154.zip" TargetMode="External"/><Relationship Id="rId380" Type="http://schemas.openxmlformats.org/officeDocument/2006/relationships/hyperlink" Target="https://www.3gpp.org/ftp/tsg_ct/WG3_interworking_ex-CN3/TSGC3_135_Hyderabad/Docs/C3-243145.zip" TargetMode="External"/><Relationship Id="rId240" Type="http://schemas.openxmlformats.org/officeDocument/2006/relationships/hyperlink" Target="https://www.3gpp.org/ftp/tsg_ct/WG3_interworking_ex-CN3/TSGC3_135_Hyderabad/Docs/C3-243354.zip" TargetMode="External"/><Relationship Id="rId35" Type="http://schemas.openxmlformats.org/officeDocument/2006/relationships/hyperlink" Target="https://www.3gpp.org/ftp/tsg_ct/WG3_interworking_ex-CN3/TSGC3_135_Hyderabad/Docs/C3-243093.zip" TargetMode="External"/><Relationship Id="rId77" Type="http://schemas.openxmlformats.org/officeDocument/2006/relationships/hyperlink" Target="https://www.3gpp.org/ftp/tsg_ct/WG3_interworking_ex-CN3/TSGC3_135_Hyderabad/Docs/C3-243086.zip" TargetMode="External"/><Relationship Id="rId100" Type="http://schemas.openxmlformats.org/officeDocument/2006/relationships/hyperlink" Target="https://www.3gpp.org/ftp/tsg_ct/WG3_interworking_ex-CN3/TSGC3_135_Hyderabad/Docs/C3-243123.zip" TargetMode="External"/><Relationship Id="rId282" Type="http://schemas.openxmlformats.org/officeDocument/2006/relationships/hyperlink" Target="https://www.3gpp.org/ftp/tsg_ct/WG3_interworking_ex-CN3/TSGC3_135_Hyderabad/Docs/C3-243368.zip" TargetMode="External"/><Relationship Id="rId338" Type="http://schemas.openxmlformats.org/officeDocument/2006/relationships/hyperlink" Target="https://www.3gpp.org/ftp/tsg_ct/WG3_interworking_ex-CN3/TSGC3_135_Hyderabad/Docs/C3-243110.zip" TargetMode="External"/><Relationship Id="rId8" Type="http://schemas.openxmlformats.org/officeDocument/2006/relationships/hyperlink" Target="https://www.3gpp.org/ftp/tsg_ct/WG3_interworking_ex-CN3/TSGC3_135_Hyderabad/Docs/C3-243001.zip" TargetMode="External"/><Relationship Id="rId142" Type="http://schemas.openxmlformats.org/officeDocument/2006/relationships/hyperlink" Target="https://www.3gpp.org/ftp/tsg_ct/WG3_interworking_ex-CN3/TSGC3_135_Hyderabad/Docs/C3-243228.zip" TargetMode="External"/><Relationship Id="rId184" Type="http://schemas.openxmlformats.org/officeDocument/2006/relationships/hyperlink" Target="https://www.3gpp.org/ftp/tsg_ct/WG3_interworking_ex-CN3/TSGC3_135_Hyderabad/Docs/C3-243192.zip" TargetMode="External"/><Relationship Id="rId251" Type="http://schemas.openxmlformats.org/officeDocument/2006/relationships/hyperlink" Target="https://www.3gpp.org/ftp/tsg_ct/WG3_interworking_ex-CN3/TSGC3_135_Hyderabad/Docs/C3-243379.zip" TargetMode="External"/><Relationship Id="rId46" Type="http://schemas.openxmlformats.org/officeDocument/2006/relationships/hyperlink" Target="https://www.3gpp.org/ftp/tsg_ct/WG3_interworking_ex-CN3/TSGC3_135_Hyderabad/Docs/C3-243069.zip" TargetMode="External"/><Relationship Id="rId293" Type="http://schemas.openxmlformats.org/officeDocument/2006/relationships/hyperlink" Target="https://www.3gpp.org/ftp/tsg_ct/WG3_interworking_ex-CN3/TSGC3_135_Hyderabad/Docs/C3-243042.zip" TargetMode="External"/><Relationship Id="rId307" Type="http://schemas.openxmlformats.org/officeDocument/2006/relationships/hyperlink" Target="https://www.3gpp.org/ftp/tsg_ct/WG3_interworking_ex-CN3/TSGC3_135_Hyderabad/Docs/C3-243288.zip" TargetMode="External"/><Relationship Id="rId349" Type="http://schemas.openxmlformats.org/officeDocument/2006/relationships/hyperlink" Target="https://www.3gpp.org/ftp/tsg_ct/WG3_interworking_ex-CN3/TSGC3_135_Hyderabad/Docs/C3-243044.zip" TargetMode="External"/><Relationship Id="rId88" Type="http://schemas.openxmlformats.org/officeDocument/2006/relationships/hyperlink" Target="https://www.3gpp.org/ftp/tsg_ct/WG3_interworking_ex-CN3/TSGC3_135_Hyderabad/Docs/C3-243245.zip" TargetMode="External"/><Relationship Id="rId111" Type="http://schemas.openxmlformats.org/officeDocument/2006/relationships/hyperlink" Target="https://www.3gpp.org/ftp/tsg_ct/WG3_interworking_ex-CN3/TSGC3_135_Hyderabad/Docs/C3-243251.zip" TargetMode="External"/><Relationship Id="rId153" Type="http://schemas.openxmlformats.org/officeDocument/2006/relationships/hyperlink" Target="https://www.3gpp.org/ftp/tsg_ct/WG3_interworking_ex-CN3/TSGC3_135_Hyderabad/Docs/C3-243333.zip" TargetMode="External"/><Relationship Id="rId195" Type="http://schemas.openxmlformats.org/officeDocument/2006/relationships/hyperlink" Target="https://www.3gpp.org/ftp/tsg_ct/WG3_interworking_ex-CN3/TSGC3_135_Hyderabad/Docs/C3-243237.zip" TargetMode="External"/><Relationship Id="rId209" Type="http://schemas.openxmlformats.org/officeDocument/2006/relationships/hyperlink" Target="https://www.3gpp.org/ftp/tsg_ct/WG3_interworking_ex-CN3/TSGC3_135_Hyderabad/Docs/C3-243162.zip" TargetMode="External"/><Relationship Id="rId360" Type="http://schemas.openxmlformats.org/officeDocument/2006/relationships/hyperlink" Target="https://www.3gpp.org/ftp/tsg_ct/WG3_interworking_ex-CN3/TSGC3_135_Hyderabad/Docs/C3-243269.zip" TargetMode="External"/><Relationship Id="rId220" Type="http://schemas.openxmlformats.org/officeDocument/2006/relationships/hyperlink" Target="https://www.3gpp.org/ftp/tsg_ct/WG3_interworking_ex-CN3/TSGC3_135_Hyderabad/Docs/C3-243315.zip" TargetMode="External"/><Relationship Id="rId15" Type="http://schemas.openxmlformats.org/officeDocument/2006/relationships/hyperlink" Target="https://www.3gpp.org/ftp/tsg_ct/WG3_interworking_ex-CN3/TSGC3_135_Hyderabad/Docs/C3-243017.zip" TargetMode="External"/><Relationship Id="rId57" Type="http://schemas.openxmlformats.org/officeDocument/2006/relationships/hyperlink" Target="https://www.3gpp.org/ftp/tsg_ct/WG3_interworking_ex-CN3/TSGC3_135_Hyderabad/Docs/C3-243321.zip" TargetMode="External"/><Relationship Id="rId262" Type="http://schemas.openxmlformats.org/officeDocument/2006/relationships/hyperlink" Target="https://www.3gpp.org/ftp/tsg_ct/WG3_interworking_ex-CN3/TSGC3_135_Hyderabad/Docs/C3-243150.zip" TargetMode="External"/><Relationship Id="rId318" Type="http://schemas.openxmlformats.org/officeDocument/2006/relationships/hyperlink" Target="https://www.3gpp.org/ftp/tsg_ct/WG3_interworking_ex-CN3/TSGC3_135_Hyderabad/Docs/C3-243305.zip" TargetMode="External"/><Relationship Id="rId99" Type="http://schemas.openxmlformats.org/officeDocument/2006/relationships/hyperlink" Target="https://www.3gpp.org/ftp/tsg_ct/WG3_interworking_ex-CN3/TSGC3_135_Hyderabad/Docs/C3-243122.zip" TargetMode="External"/><Relationship Id="rId122" Type="http://schemas.openxmlformats.org/officeDocument/2006/relationships/hyperlink" Target="https://www.3gpp.org/ftp/tsg_ct/WG3_interworking_ex-CN3/TSGC3_135_Hyderabad/Docs/C3-243202.zip" TargetMode="External"/><Relationship Id="rId164" Type="http://schemas.openxmlformats.org/officeDocument/2006/relationships/hyperlink" Target="https://www.3gpp.org/ftp/tsg_ct/WG3_interworking_ex-CN3/TSGC3_135_Hyderabad/Docs/C3-243114.zip" TargetMode="External"/><Relationship Id="rId371" Type="http://schemas.openxmlformats.org/officeDocument/2006/relationships/hyperlink" Target="https://www.3gpp.org/ftp/tsg_ct/WG3_interworking_ex-CN3/TSGC3_135_Hyderabad/Docs/C3-243040.zip" TargetMode="External"/><Relationship Id="rId26" Type="http://schemas.openxmlformats.org/officeDocument/2006/relationships/hyperlink" Target="https://www.3gpp.org/ftp/tsg_ct/WG3_interworking_ex-CN3/TSGC3_135_Hyderabad/Docs/C3-243028.zip" TargetMode="External"/><Relationship Id="rId231" Type="http://schemas.openxmlformats.org/officeDocument/2006/relationships/hyperlink" Target="https://www.3gpp.org/ftp/tsg_ct/WG3_interworking_ex-CN3/TSGC3_135_Hyderabad/Docs/C3-243156.zip" TargetMode="External"/><Relationship Id="rId273" Type="http://schemas.openxmlformats.org/officeDocument/2006/relationships/hyperlink" Target="https://www.3gpp.org/ftp/tsg_ct/WG3_interworking_ex-CN3/TSGC3_135_Hyderabad/Docs/C3-243296.zip" TargetMode="External"/><Relationship Id="rId329" Type="http://schemas.openxmlformats.org/officeDocument/2006/relationships/hyperlink" Target="https://www.3gpp.org/ftp/tsg_ct/WG3_interworking_ex-CN3/TSGC3_135_Hyderabad/Docs/C3-243035.zip" TargetMode="External"/><Relationship Id="rId68" Type="http://schemas.openxmlformats.org/officeDocument/2006/relationships/hyperlink" Target="https://www.3gpp.org/ftp/tsg_ct/WG3_interworking_ex-CN3/TSGC3_135_Hyderabad/Docs/C3-243214.zip" TargetMode="External"/><Relationship Id="rId133" Type="http://schemas.openxmlformats.org/officeDocument/2006/relationships/hyperlink" Target="https://www.3gpp.org/ftp/tsg_ct/WG3_interworking_ex-CN3/TSGC3_135_Hyderabad/Docs/C3-243230.zip" TargetMode="External"/><Relationship Id="rId175" Type="http://schemas.openxmlformats.org/officeDocument/2006/relationships/hyperlink" Target="https://www.3gpp.org/ftp/tsg_ct/WG3_interworking_ex-CN3/TSGC3_135_Hyderabad/Docs/C3-243055.zip" TargetMode="External"/><Relationship Id="rId340" Type="http://schemas.openxmlformats.org/officeDocument/2006/relationships/hyperlink" Target="https://www.3gpp.org/ftp/tsg_ct/WG3_interworking_ex-CN3/TSGC3_135_Hyderabad/Docs/C3-2431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TotalTime>
  <Pages>70</Pages>
  <Words>21841</Words>
  <Characters>124496</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Agenda item</vt:lpstr>
    </vt:vector>
  </TitlesOfParts>
  <Company>Ericsson</Company>
  <LinksUpToDate>false</LinksUpToDate>
  <CharactersWithSpaces>146045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item</dc:title>
  <dc:subject/>
  <dc:creator>ETORH</dc:creator>
  <cp:keywords/>
  <cp:lastModifiedBy>Samsung</cp:lastModifiedBy>
  <cp:revision>85</cp:revision>
  <dcterms:created xsi:type="dcterms:W3CDTF">2024-04-24T19:02:00Z</dcterms:created>
  <dcterms:modified xsi:type="dcterms:W3CDTF">2024-05-22T15:04:00Z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(2)NXss64BeQIrg4YkJ1FBoJTKlzEXUZSjHOj4Iywy/A0oe68vRNtRkjgQb/K+0ccECcB+49CaS_x000d_
yBeWh013QmdPEa/CoNoLquPOAhBa3+tTn52TSyYznfAeQnQIrQJGgxXJDta0wOxfEGZ63oyH_x000d_
xFuYMBgxUMRDSdRjr+JCNvYDH1a4rPIUaqVoJ+f5lRRqvw3ojgG3ctUhbarUp3Lfe6BksvGE_x000d_
hwIIKCZk6Byxsk/UMw</vt:lpwstr>
  </property>
  <property fmtid="{D5CDD505-2E9C-101B-9397-08002B2CF9AE}" pid="3" name="_ms_pID_725343_00">
    <vt:lpwstr>_ms_pID_725343</vt:lpwstr>
  </property>
  <property fmtid="{D5CDD505-2E9C-101B-9397-08002B2CF9AE}" pid="4" name="_ms_pID_7253431">
    <vt:lpwstr>7umPPuITK/jadQORU6daQC1d67QK5fnbVtIwsKH1kHSKfIVg1rNblQ_x000d_
Wnks/hACCllxnAk7WCUk5VKrpcXC8Ch0aqmIpJU3E1X6kbmul8m6si+lyo2gIle33Mhv9KKE_x000d_
h+s=</vt:lpwstr>
  </property>
  <property fmtid="{D5CDD505-2E9C-101B-9397-08002B2CF9AE}" pid="5" name="_ms_pID_7253431_00">
    <vt:lpwstr>_ms_pID_7253431</vt:lpwstr>
  </property>
  <property fmtid="{D5CDD505-2E9C-101B-9397-08002B2CF9AE}" pid="6" name="_new_ms_pID_72543">
    <vt:lpwstr>(3)9+/VtiI+H4AQALd4a4xsgATDzaYP3CDXuu35t0muEMRp6jaUH0Tv/3VD4fL5j4cpiREkEAxu_x000d_
aUNlPIUvmJ5Dp1zlbzb7/AC65DKgX9GSLJADzLL5lGBvdzKM6uj54PSmhQKcJMWqZUztMMoI_x000d_
s37WZOKJ6CQBUcArcrwKyKoMvQCJkiZTS+G3gsZt//b5xLkdOx/7JyJhIC3vpAoqQQIYZ3im_x000d_
Wd5PvbzmbuXK/LgrhG</vt:lpwstr>
  </property>
  <property fmtid="{D5CDD505-2E9C-101B-9397-08002B2CF9AE}" pid="7" name="_new_ms_pID_72543_00">
    <vt:lpwstr>_new_ms_pID_72543</vt:lpwstr>
  </property>
  <property fmtid="{D5CDD505-2E9C-101B-9397-08002B2CF9AE}" pid="8" name="_new_ms_pID_725431">
    <vt:lpwstr>xqewnBRcWz6kYKmjWSmT5miWLJ1jUm9kMUOpSU2thCrN9z6Gykldoi_x000d_
MtWmB7nQwx0x/V8qxcQ4UTYlHLXfCUO+mu61ayfV5L1L1sgSaDYK1dCbgCB4uhZ4N9vooNcm_x000d_
lsNqFYUZ+eiGEmkbLBYfm8z2VDx88sUnZb7kZ3ALaPZxb9J+FfXFptKcGZzyyQPiP/vQNSFk_x000d_
RegB4Uke/82UiHJH48ShJ4zQ2Akysqjtarsq</vt:lpwstr>
  </property>
  <property fmtid="{D5CDD505-2E9C-101B-9397-08002B2CF9AE}" pid="9" name="_new_ms_pID_725431_00">
    <vt:lpwstr>_new_ms_pID_725431</vt:lpwstr>
  </property>
  <property fmtid="{D5CDD505-2E9C-101B-9397-08002B2CF9AE}" pid="10" name="_new_ms_pID_725432">
    <vt:lpwstr>C8z9W+Sh5JjGtX+L3bUd9XOOgflLwsuum61J_x000d_
FMnRQR+IorObFgs8Rb/xyCD7t8Fn45HvCHyZSOja7tQhmopBcel0bM1RNt5RjpuYIP1rFxhW_x000d_
gRB1/N7GpB/VXeIXhI0dwA==</vt:lpwstr>
  </property>
  <property fmtid="{D5CDD505-2E9C-101B-9397-08002B2CF9AE}" pid="11" name="_new_ms_pID_725432_00">
    <vt:lpwstr>_new_ms_pID_725432</vt:lpwstr>
  </property>
  <property fmtid="{D5CDD505-2E9C-101B-9397-08002B2CF9AE}" pid="12" name="_2015_ms_pID_725343">
    <vt:lpwstr>(3)F6TmD/SvfVZK07QfOHTA5X6OyavdmtzZVxxVlgMF6DaEWyoWDVWHdu7EEBK/+aBPo9603I1S_x000d_
WaeZQpgf/QoEeYbuGAd0oKjvZR7wc166Iv0GR8dFtd7CQkt6NejtMNbFvuHHj6bnIEAeXU+n_x000d_
B/Vo4u+KvR4NIFV3COCHRUpsJNVnrQ1fr/diWBcwU498WTtHy+zGpg8cko/MlTgJTNsErkZP_x000d_
w2VAUakBjI6RcuSv/J</vt:lpwstr>
  </property>
  <property fmtid="{D5CDD505-2E9C-101B-9397-08002B2CF9AE}" pid="13" name="_2015_ms_pID_725343_00">
    <vt:lpwstr>_2015_ms_pID_725343</vt:lpwstr>
  </property>
  <property fmtid="{D5CDD505-2E9C-101B-9397-08002B2CF9AE}" pid="14" name="_2015_ms_pID_7253431">
    <vt:lpwstr>80ylAKadgtbiwr1tD3avjAl1WLZ41GZsOTWnCRVBeGmXM5uU9G/TNt_x000d_
AEgISjw1bx+BXy+XGQ/uwpepoVtFXrIrRZfu2njrzFOz8hbrEjS/mNvqpPhy//xAwMsUmY9c_x000d_
tXuEEMpetx8VvcwnsauCemqdKeiq4l0SgZYslx7BGIO5en8dN1X6bSQaFJTGw3lg4FIbJAkW_x000d_
0dhIUpCPZjs+3rBlyLCDRYfc8q0smeB8mjOD</vt:lpwstr>
  </property>
  <property fmtid="{D5CDD505-2E9C-101B-9397-08002B2CF9AE}" pid="15" name="_2015_ms_pID_7253431_00">
    <vt:lpwstr>_2015_ms_pID_7253431</vt:lpwstr>
  </property>
  <property fmtid="{D5CDD505-2E9C-101B-9397-08002B2CF9AE}" pid="16" name="_2015_ms_pID_7253432">
    <vt:lpwstr>Cl6R6rENgjynkYLyNjPTOTE=</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1710810750</vt:lpwstr>
  </property>
</Properties>
</file>